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FE" w:rsidRDefault="00CC71FE" w:rsidP="00CC71FE">
      <w:pPr>
        <w:jc w:val="center"/>
        <w:rPr>
          <w:b/>
          <w:sz w:val="28"/>
        </w:rPr>
      </w:pPr>
      <w:r w:rsidRPr="00CC71FE">
        <w:rPr>
          <w:b/>
          <w:sz w:val="28"/>
        </w:rPr>
        <w:t>Subsystem Calibrator Questionnaire</w:t>
      </w:r>
    </w:p>
    <w:p w:rsidR="00CC71FE" w:rsidRDefault="00CC71FE" w:rsidP="00CC71FE">
      <w:pPr>
        <w:jc w:val="center"/>
        <w:rPr>
          <w:b/>
          <w:sz w:val="28"/>
        </w:rPr>
      </w:pPr>
      <w:r>
        <w:rPr>
          <w:b/>
          <w:sz w:val="28"/>
        </w:rPr>
        <w:t>Dec. 2016 CALCOM Calibration Challenge Exercise</w:t>
      </w:r>
    </w:p>
    <w:p w:rsidR="00CC71FE" w:rsidRDefault="00CC71FE" w:rsidP="00CC71FE">
      <w:pPr>
        <w:rPr>
          <w:sz w:val="28"/>
        </w:rPr>
      </w:pPr>
    </w:p>
    <w:p w:rsidR="00CC71FE" w:rsidRDefault="00CC71FE" w:rsidP="00CC71FE">
      <w:pPr>
        <w:rPr>
          <w:sz w:val="28"/>
        </w:rPr>
      </w:pPr>
      <w:r>
        <w:rPr>
          <w:sz w:val="28"/>
        </w:rPr>
        <w:t>1). List the different steps to your subsystem calibration suite.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2). List the steps in the above list that were tested during the Calibration Challenge exercise.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3). Provide details on the successes associated with each calibration step tested.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4). Provide details on the issues/problems associated with each calibration step tested.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5). What issues/lessons learned were found with your calibration suites as a result of carrying out the Calibration Challenge exercise?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6). What are the main remaining developments necessary to complete your calibration suite?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7). What is the timeline for the completion of the remaining developments in your calibration suites?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8). What Common Tools developments would you recommend to improve your calibration suites?</w:t>
      </w:r>
    </w:p>
    <w:p w:rsidR="00CC71FE" w:rsidRDefault="00CC71FE" w:rsidP="00CC71FE">
      <w:pPr>
        <w:rPr>
          <w:sz w:val="28"/>
        </w:rPr>
      </w:pPr>
      <w:r>
        <w:rPr>
          <w:sz w:val="28"/>
        </w:rPr>
        <w:t>9). What suggestions can you provide to improve the utility of the CALCOM approach for the next Calibration Challenge exercise?</w:t>
      </w:r>
    </w:p>
    <w:p w:rsidR="00E800BC" w:rsidRPr="00CC71FE" w:rsidRDefault="00CC71FE" w:rsidP="00CC71FE">
      <w:pPr>
        <w:rPr>
          <w:sz w:val="28"/>
        </w:rPr>
      </w:pPr>
      <w:r>
        <w:rPr>
          <w:sz w:val="28"/>
        </w:rPr>
        <w:t>10). Given what you have learned about your subsystem calibration suites, how long do you think it would take you to fully calibrate a given data run with beam data? (Assuming no issues with running reconstruction, accessing the CCDB, etc.)</w:t>
      </w:r>
    </w:p>
    <w:sectPr w:rsidR="00E800BC" w:rsidRPr="00CC71FE" w:rsidSect="00E800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C71FE"/>
    <w:rsid w:val="00CC71F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3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Jefferson 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Carman</cp:lastModifiedBy>
  <cp:revision>1</cp:revision>
  <dcterms:created xsi:type="dcterms:W3CDTF">2016-12-14T23:28:00Z</dcterms:created>
  <dcterms:modified xsi:type="dcterms:W3CDTF">2016-12-14T23:38:00Z</dcterms:modified>
</cp:coreProperties>
</file>