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6474293C" w14:textId="4CA16F02" w:rsidR="00387F07" w:rsidRPr="001E38BD" w:rsidRDefault="00B17215" w:rsidP="003948F2">
      <w:pPr>
        <w:spacing w:after="120"/>
        <w:rPr>
          <w:rFonts w:ascii="Franklin Gothic Book" w:hAnsi="Franklin Gothic Book" w:cs="Arial"/>
          <w:sz w:val="22"/>
          <w:szCs w:val="22"/>
        </w:rPr>
      </w:pPr>
      <w:r w:rsidRPr="001E38BD">
        <w:rPr>
          <w:rFonts w:ascii="Franklin Gothic Book" w:hAnsi="Franklin Gothic Book" w:cs="Arial"/>
          <w:b/>
          <w:sz w:val="22"/>
          <w:szCs w:val="22"/>
        </w:rPr>
        <w:t xml:space="preserve">Towards the </w:t>
      </w:r>
      <w:r w:rsidR="00752CFD">
        <w:rPr>
          <w:rFonts w:ascii="Franklin Gothic Book" w:hAnsi="Franklin Gothic Book" w:cs="Arial"/>
          <w:b/>
          <w:sz w:val="22"/>
          <w:szCs w:val="22"/>
        </w:rPr>
        <w:t>Discovery</w:t>
      </w:r>
      <w:r w:rsidRPr="001E38BD">
        <w:rPr>
          <w:rFonts w:ascii="Franklin Gothic Book" w:hAnsi="Franklin Gothic Book" w:cs="Arial"/>
          <w:b/>
          <w:sz w:val="22"/>
          <w:szCs w:val="22"/>
        </w:rPr>
        <w:t xml:space="preserve"> </w:t>
      </w:r>
      <w:r w:rsidR="00752CFD">
        <w:rPr>
          <w:rFonts w:ascii="Franklin Gothic Book" w:hAnsi="Franklin Gothic Book" w:cs="Arial"/>
          <w:b/>
          <w:sz w:val="22"/>
          <w:szCs w:val="22"/>
        </w:rPr>
        <w:t>of</w:t>
      </w:r>
      <w:r w:rsidRPr="001E38BD">
        <w:rPr>
          <w:rFonts w:ascii="Franklin Gothic Book" w:hAnsi="Franklin Gothic Book" w:cs="Arial"/>
          <w:b/>
          <w:sz w:val="22"/>
          <w:szCs w:val="22"/>
        </w:rPr>
        <w:t xml:space="preserve"> </w:t>
      </w:r>
      <w:r w:rsidR="00752CFD">
        <w:rPr>
          <w:rFonts w:ascii="Franklin Gothic Book" w:hAnsi="Franklin Gothic Book" w:cs="Arial"/>
          <w:b/>
          <w:sz w:val="22"/>
          <w:szCs w:val="22"/>
        </w:rPr>
        <w:t>First Strange</w:t>
      </w:r>
      <w:r w:rsidRPr="001E38BD">
        <w:rPr>
          <w:rFonts w:ascii="Franklin Gothic Book" w:hAnsi="Franklin Gothic Book" w:cs="Arial"/>
          <w:b/>
          <w:sz w:val="22"/>
          <w:szCs w:val="22"/>
        </w:rPr>
        <w:t xml:space="preserve"> Hexaquark</w:t>
      </w:r>
      <w:r w:rsidR="00E91C97">
        <w:rPr>
          <w:rFonts w:ascii="Franklin Gothic Book" w:hAnsi="Franklin Gothic Book" w:cs="Arial"/>
          <w:b/>
          <w:sz w:val="22"/>
          <w:szCs w:val="22"/>
        </w:rPr>
        <w:t xml:space="preserve"> with CLAS12</w:t>
      </w:r>
    </w:p>
    <w:p w14:paraId="575ED895" w14:textId="722C2300" w:rsidR="007112F1" w:rsidRPr="001E38BD" w:rsidRDefault="005C5AFE" w:rsidP="003948F2">
      <w:pPr>
        <w:spacing w:after="120"/>
        <w:rPr>
          <w:rFonts w:ascii="Arial" w:hAnsi="Arial" w:cs="Arial"/>
          <w:sz w:val="22"/>
          <w:szCs w:val="22"/>
          <w:u w:val="single"/>
          <w:vertAlign w:val="superscript"/>
        </w:rPr>
      </w:pPr>
      <w:r w:rsidRPr="001E38BD">
        <w:rPr>
          <w:rFonts w:ascii="Arial" w:hAnsi="Arial" w:cs="Arial"/>
          <w:sz w:val="22"/>
          <w:szCs w:val="22"/>
          <w:u w:val="single"/>
        </w:rPr>
        <w:t>G</w:t>
      </w:r>
      <w:r w:rsidR="00994717">
        <w:rPr>
          <w:rFonts w:ascii="Arial" w:hAnsi="Arial" w:cs="Arial"/>
          <w:sz w:val="22"/>
          <w:szCs w:val="22"/>
          <w:u w:val="single"/>
        </w:rPr>
        <w:t>.</w:t>
      </w:r>
      <w:r w:rsidRPr="001E38BD">
        <w:rPr>
          <w:rFonts w:ascii="Arial" w:hAnsi="Arial" w:cs="Arial"/>
          <w:sz w:val="22"/>
          <w:szCs w:val="22"/>
          <w:u w:val="single"/>
        </w:rPr>
        <w:t xml:space="preserve"> Clash</w:t>
      </w:r>
    </w:p>
    <w:p w14:paraId="6CA7BAA5" w14:textId="03E52469" w:rsidR="00387F07" w:rsidRDefault="00FA65B4" w:rsidP="003948F2">
      <w:pPr>
        <w:spacing w:after="240"/>
        <w:rPr>
          <w:rFonts w:ascii="Arial" w:hAnsi="Arial" w:cs="Arial"/>
          <w:color w:val="000000"/>
          <w:sz w:val="22"/>
          <w:szCs w:val="22"/>
        </w:rPr>
      </w:pPr>
      <w:r w:rsidRPr="00BF0560">
        <w:rPr>
          <w:rFonts w:ascii="Arial" w:hAnsi="Arial" w:cs="Arial"/>
          <w:sz w:val="22"/>
          <w:szCs w:val="22"/>
          <w:vertAlign w:val="superscript"/>
        </w:rPr>
        <w:t>1</w:t>
      </w:r>
      <w:r w:rsidR="00575E6B" w:rsidRPr="00BF0560">
        <w:rPr>
          <w:rFonts w:ascii="Arial" w:hAnsi="Arial" w:cs="Arial"/>
          <w:sz w:val="22"/>
          <w:szCs w:val="22"/>
        </w:rPr>
        <w:t>University</w:t>
      </w:r>
      <w:r w:rsidR="005C5AFE">
        <w:rPr>
          <w:rFonts w:ascii="Arial" w:hAnsi="Arial" w:cs="Arial"/>
          <w:sz w:val="22"/>
          <w:szCs w:val="22"/>
        </w:rPr>
        <w:t xml:space="preserve"> of York</w:t>
      </w:r>
      <w:r w:rsidR="00575E6B" w:rsidRPr="00BF0560">
        <w:rPr>
          <w:rFonts w:ascii="Arial" w:hAnsi="Arial" w:cs="Arial"/>
          <w:sz w:val="22"/>
          <w:szCs w:val="22"/>
        </w:rPr>
        <w:t xml:space="preserve">, </w:t>
      </w:r>
      <w:r w:rsidR="005C5AFE">
        <w:rPr>
          <w:rFonts w:ascii="Arial" w:hAnsi="Arial" w:cs="Arial"/>
          <w:sz w:val="22"/>
          <w:szCs w:val="22"/>
        </w:rPr>
        <w:t>UK</w:t>
      </w:r>
      <w:r w:rsidR="002E14CB" w:rsidRPr="00BF0560">
        <w:rPr>
          <w:rFonts w:ascii="Arial" w:hAnsi="Arial" w:cs="Arial"/>
          <w:sz w:val="22"/>
          <w:szCs w:val="22"/>
        </w:rPr>
        <w:t xml:space="preserve">, </w:t>
      </w:r>
      <w:r w:rsidR="005C749D">
        <w:rPr>
          <w:rFonts w:ascii="Arial" w:hAnsi="Arial" w:cs="Arial"/>
          <w:sz w:val="22"/>
          <w:szCs w:val="22"/>
          <w:vertAlign w:val="superscript"/>
        </w:rPr>
        <w:t>2</w:t>
      </w:r>
      <w:r w:rsidR="005C749D">
        <w:rPr>
          <w:rFonts w:ascii="Arial" w:hAnsi="Arial" w:cs="Arial"/>
          <w:color w:val="000000"/>
          <w:sz w:val="22"/>
          <w:szCs w:val="22"/>
        </w:rPr>
        <w:t>for the CLAS Collaboration</w:t>
      </w:r>
    </w:p>
    <w:p w14:paraId="58FEBA23" w14:textId="0DE603A0" w:rsidR="00D059C5" w:rsidRPr="00D059C5" w:rsidRDefault="0024413E" w:rsidP="003948F2">
      <w:pPr>
        <w:spacing w:after="24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Quantum Chromo Dynamics (QCD) is our current best description of interactions between quarks and gluons and it not only predicts the existence of the well understood meson (two-quark) and </w:t>
      </w:r>
      <w:r w:rsidR="00A61A44">
        <w:rPr>
          <w:rFonts w:ascii="Arial" w:hAnsi="Arial" w:cs="Arial"/>
          <w:color w:val="000000"/>
          <w:sz w:val="22"/>
          <w:szCs w:val="22"/>
        </w:rPr>
        <w:t>baryon</w:t>
      </w:r>
      <w:r>
        <w:rPr>
          <w:rFonts w:ascii="Arial" w:hAnsi="Arial" w:cs="Arial"/>
          <w:color w:val="000000"/>
          <w:sz w:val="22"/>
          <w:szCs w:val="22"/>
        </w:rPr>
        <w:t xml:space="preserve"> (three-quark) states it also predicts exotic Tetra</w:t>
      </w:r>
      <w:r w:rsidR="00711EA1">
        <w:rPr>
          <w:rFonts w:ascii="Arial" w:hAnsi="Arial" w:cs="Arial"/>
          <w:color w:val="000000"/>
          <w:sz w:val="22"/>
          <w:szCs w:val="22"/>
        </w:rPr>
        <w:t>-</w:t>
      </w:r>
      <w:r>
        <w:rPr>
          <w:rFonts w:ascii="Arial" w:hAnsi="Arial" w:cs="Arial"/>
          <w:color w:val="000000"/>
          <w:sz w:val="22"/>
          <w:szCs w:val="22"/>
        </w:rPr>
        <w:t>, Penta</w:t>
      </w:r>
      <w:r w:rsidR="00711EA1">
        <w:rPr>
          <w:rFonts w:ascii="Arial" w:hAnsi="Arial" w:cs="Arial"/>
          <w:color w:val="000000"/>
          <w:sz w:val="22"/>
          <w:szCs w:val="22"/>
        </w:rPr>
        <w:t>-</w:t>
      </w:r>
      <w:r>
        <w:rPr>
          <w:rFonts w:ascii="Arial" w:hAnsi="Arial" w:cs="Arial"/>
          <w:color w:val="000000"/>
          <w:sz w:val="22"/>
          <w:szCs w:val="22"/>
        </w:rPr>
        <w:t xml:space="preserve"> and Hexaquarks.</w:t>
      </w:r>
    </w:p>
    <w:p w14:paraId="7859FC0C" w14:textId="3660D719" w:rsidR="00552016" w:rsidRDefault="00552016" w:rsidP="0021103D">
      <w:pPr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Experiments taking place at Thomas Jefferson Lab in Virginia, USA using the upgraded CLAS12 detector system allows a detailed investigation of exotic hadron s</w:t>
      </w:r>
      <w:r w:rsidR="00104B03">
        <w:rPr>
          <w:rFonts w:ascii="Arial" w:hAnsi="Arial" w:cs="Arial"/>
          <w:color w:val="000000"/>
          <w:sz w:val="22"/>
          <w:szCs w:val="22"/>
        </w:rPr>
        <w:t>ystems</w:t>
      </w:r>
      <w:r>
        <w:rPr>
          <w:rFonts w:ascii="Arial" w:hAnsi="Arial" w:cs="Arial"/>
          <w:color w:val="000000"/>
          <w:sz w:val="22"/>
          <w:szCs w:val="22"/>
        </w:rPr>
        <w:t>. In our experiment electrons accelerated to an energy of 10.6</w:t>
      </w:r>
      <w:r w:rsidR="0055581D">
        <w:rPr>
          <w:rFonts w:ascii="Arial" w:hAnsi="Arial" w:cs="Arial"/>
          <w:color w:val="000000"/>
          <w:sz w:val="22"/>
          <w:szCs w:val="22"/>
        </w:rPr>
        <w:t>G</w:t>
      </w:r>
      <w:r>
        <w:rPr>
          <w:rFonts w:ascii="Arial" w:hAnsi="Arial" w:cs="Arial"/>
          <w:color w:val="000000"/>
          <w:sz w:val="22"/>
          <w:szCs w:val="22"/>
        </w:rPr>
        <w:t xml:space="preserve">eV, scatter off either a liquid hydrogen or deuterium target. Various interesting effects can be explored in these reactions, including production of exotic hadrons, </w:t>
      </w:r>
      <w:r w:rsidR="00337364">
        <w:rPr>
          <w:rFonts w:ascii="Arial" w:hAnsi="Arial" w:cs="Arial"/>
          <w:color w:val="000000"/>
          <w:sz w:val="22"/>
          <w:szCs w:val="22"/>
        </w:rPr>
        <w:t>such as</w:t>
      </w:r>
      <w:r>
        <w:rPr>
          <w:rFonts w:ascii="Arial" w:hAnsi="Arial" w:cs="Arial"/>
          <w:color w:val="000000"/>
          <w:sz w:val="22"/>
          <w:szCs w:val="22"/>
        </w:rPr>
        <w:t xml:space="preserve"> hybrids, pentaquarks or hexaquarks the latter </w:t>
      </w:r>
      <w:r w:rsidR="006774CD">
        <w:rPr>
          <w:rFonts w:ascii="Arial" w:hAnsi="Arial" w:cs="Arial"/>
          <w:color w:val="000000"/>
          <w:sz w:val="22"/>
          <w:szCs w:val="22"/>
        </w:rPr>
        <w:t xml:space="preserve">being </w:t>
      </w:r>
      <w:r>
        <w:rPr>
          <w:rFonts w:ascii="Arial" w:hAnsi="Arial" w:cs="Arial"/>
          <w:color w:val="000000"/>
          <w:sz w:val="22"/>
          <w:szCs w:val="22"/>
        </w:rPr>
        <w:t>the subject of my research.</w:t>
      </w:r>
    </w:p>
    <w:p w14:paraId="30DC3A07" w14:textId="3040B360" w:rsidR="0021103D" w:rsidRPr="0021103D" w:rsidRDefault="00711EA1" w:rsidP="0021103D">
      <w:pPr>
        <w:spacing w:after="120"/>
        <w:jc w:val="both"/>
        <w:rPr>
          <w:rFonts w:ascii="Arial" w:eastAsia="Times New Roman" w:hAnsi="Arial" w:cs="Arial"/>
          <w:color w:val="000000"/>
          <w:sz w:val="22"/>
          <w:szCs w:val="22"/>
          <w:lang w:val="en-GB" w:eastAsia="en-GB"/>
        </w:rPr>
      </w:pPr>
      <w:r>
        <w:rPr>
          <w:rFonts w:ascii="Arial" w:hAnsi="Arial" w:cs="Arial"/>
          <w:color w:val="000000"/>
          <w:sz w:val="22"/>
          <w:szCs w:val="22"/>
        </w:rPr>
        <w:t xml:space="preserve">In my </w:t>
      </w:r>
      <w:r w:rsidR="00AD70F5">
        <w:rPr>
          <w:rFonts w:ascii="Arial" w:hAnsi="Arial" w:cs="Arial"/>
          <w:color w:val="000000"/>
          <w:sz w:val="22"/>
          <w:szCs w:val="22"/>
        </w:rPr>
        <w:t>talk</w:t>
      </w:r>
      <w:r>
        <w:rPr>
          <w:rFonts w:ascii="Arial" w:hAnsi="Arial" w:cs="Arial"/>
          <w:color w:val="000000"/>
          <w:sz w:val="22"/>
          <w:szCs w:val="22"/>
        </w:rPr>
        <w:t xml:space="preserve"> I</w:t>
      </w:r>
      <w:r w:rsidR="00552016">
        <w:rPr>
          <w:rFonts w:ascii="Arial" w:hAnsi="Arial" w:cs="Arial"/>
          <w:color w:val="000000"/>
          <w:sz w:val="22"/>
          <w:szCs w:val="22"/>
        </w:rPr>
        <w:t xml:space="preserve"> will present the analysis of data recently c</w:t>
      </w:r>
      <w:r w:rsidR="00D85563">
        <w:rPr>
          <w:rFonts w:ascii="Arial" w:hAnsi="Arial" w:cs="Arial"/>
          <w:color w:val="000000"/>
          <w:sz w:val="22"/>
          <w:szCs w:val="22"/>
        </w:rPr>
        <w:t>ollected</w:t>
      </w:r>
      <w:r w:rsidR="00552016">
        <w:rPr>
          <w:rFonts w:ascii="Arial" w:hAnsi="Arial" w:cs="Arial"/>
          <w:color w:val="000000"/>
          <w:sz w:val="22"/>
          <w:szCs w:val="22"/>
        </w:rPr>
        <w:t xml:space="preserve"> at CLAS12, which provides the first search for a </w:t>
      </w:r>
      <w:r w:rsidR="0021103D" w:rsidRPr="0021103D">
        <w:rPr>
          <w:rFonts w:ascii="Arial" w:eastAsia="Times New Roman" w:hAnsi="Arial" w:cs="Arial"/>
          <w:color w:val="000000"/>
          <w:sz w:val="22"/>
          <w:szCs w:val="22"/>
          <w:lang w:val="en-GB" w:eastAsia="en-GB"/>
        </w:rPr>
        <w:t>d</w:t>
      </w:r>
      <w:r w:rsidR="0021103D">
        <w:rPr>
          <w:rFonts w:ascii="Arial" w:eastAsia="Times New Roman" w:hAnsi="Arial" w:cs="Arial"/>
          <w:color w:val="000000"/>
          <w:sz w:val="22"/>
          <w:szCs w:val="22"/>
          <w:vertAlign w:val="subscript"/>
          <w:lang w:val="en-GB" w:eastAsia="en-GB"/>
        </w:rPr>
        <w:t>s</w:t>
      </w:r>
      <w:r w:rsidR="0021103D" w:rsidRPr="0021103D">
        <w:rPr>
          <w:rFonts w:ascii="Arial" w:eastAsia="Times New Roman" w:hAnsi="Arial" w:cs="Arial"/>
          <w:color w:val="000000"/>
          <w:sz w:val="22"/>
          <w:szCs w:val="22"/>
          <w:lang w:val="en-GB" w:eastAsia="en-GB"/>
        </w:rPr>
        <w:t xml:space="preserve"> </w:t>
      </w:r>
      <w:r w:rsidR="00552016">
        <w:rPr>
          <w:rFonts w:ascii="Arial" w:hAnsi="Arial" w:cs="Arial"/>
          <w:color w:val="000000"/>
          <w:sz w:val="22"/>
          <w:szCs w:val="22"/>
        </w:rPr>
        <w:t xml:space="preserve">hexaquark, a particle with quark content </w:t>
      </w:r>
      <w:proofErr w:type="spellStart"/>
      <w:r w:rsidR="00552016">
        <w:rPr>
          <w:rFonts w:ascii="Arial" w:hAnsi="Arial" w:cs="Arial"/>
          <w:color w:val="000000"/>
          <w:sz w:val="22"/>
          <w:szCs w:val="22"/>
        </w:rPr>
        <w:t>uuudds</w:t>
      </w:r>
      <w:proofErr w:type="spellEnd"/>
      <w:r w:rsidR="006C0D0D">
        <w:rPr>
          <w:rFonts w:ascii="Arial" w:hAnsi="Arial" w:cs="Arial"/>
          <w:color w:val="000000"/>
          <w:sz w:val="22"/>
          <w:szCs w:val="22"/>
        </w:rPr>
        <w:t xml:space="preserve"> or </w:t>
      </w:r>
      <w:proofErr w:type="spellStart"/>
      <w:r w:rsidR="006C0D0D">
        <w:rPr>
          <w:rFonts w:ascii="Arial" w:hAnsi="Arial" w:cs="Arial"/>
          <w:color w:val="000000"/>
          <w:sz w:val="22"/>
          <w:szCs w:val="22"/>
        </w:rPr>
        <w:t>uuddds</w:t>
      </w:r>
      <w:proofErr w:type="spellEnd"/>
      <w:r w:rsidR="00D900CD">
        <w:rPr>
          <w:rFonts w:ascii="Arial" w:hAnsi="Arial" w:cs="Arial"/>
          <w:color w:val="000000"/>
          <w:sz w:val="22"/>
          <w:szCs w:val="22"/>
        </w:rPr>
        <w:t xml:space="preserve"> an quantum numbers </w:t>
      </w:r>
      <w:proofErr w:type="spellStart"/>
      <w:r w:rsidR="00D900CD">
        <w:rPr>
          <w:rFonts w:ascii="Arial" w:hAnsi="Arial" w:cs="Arial"/>
          <w:color w:val="000000"/>
          <w:sz w:val="22"/>
          <w:szCs w:val="22"/>
        </w:rPr>
        <w:t>J^p</w:t>
      </w:r>
      <w:proofErr w:type="spellEnd"/>
      <w:r w:rsidR="00D900CD">
        <w:rPr>
          <w:rFonts w:ascii="Arial" w:hAnsi="Arial" w:cs="Arial"/>
          <w:color w:val="000000"/>
          <w:sz w:val="22"/>
          <w:szCs w:val="22"/>
        </w:rPr>
        <w:t>=3^+</w:t>
      </w:r>
      <w:r w:rsidR="00D85563">
        <w:rPr>
          <w:rFonts w:ascii="Arial" w:hAnsi="Arial" w:cs="Arial"/>
          <w:color w:val="000000"/>
          <w:sz w:val="22"/>
          <w:szCs w:val="22"/>
        </w:rPr>
        <w:t>.</w:t>
      </w:r>
      <w:r w:rsidR="006C0D0D">
        <w:rPr>
          <w:rFonts w:ascii="Arial" w:hAnsi="Arial" w:cs="Arial"/>
          <w:color w:val="000000"/>
          <w:sz w:val="22"/>
          <w:szCs w:val="22"/>
        </w:rPr>
        <w:t xml:space="preserve"> </w:t>
      </w:r>
      <w:r w:rsidR="00D900CD">
        <w:rPr>
          <w:rFonts w:ascii="Arial" w:hAnsi="Arial" w:cs="Arial"/>
          <w:color w:val="000000"/>
          <w:sz w:val="22"/>
          <w:szCs w:val="22"/>
        </w:rPr>
        <w:t>P</w:t>
      </w:r>
      <w:r>
        <w:rPr>
          <w:rFonts w:ascii="Arial" w:hAnsi="Arial" w:cs="Arial"/>
          <w:color w:val="000000"/>
          <w:sz w:val="22"/>
          <w:szCs w:val="22"/>
        </w:rPr>
        <w:t xml:space="preserve">reliminary results on </w:t>
      </w:r>
      <w:r w:rsidR="00D85563">
        <w:rPr>
          <w:rFonts w:ascii="Arial" w:hAnsi="Arial" w:cs="Arial"/>
          <w:color w:val="000000"/>
          <w:sz w:val="22"/>
          <w:szCs w:val="22"/>
        </w:rPr>
        <w:t>most promising decay channels</w:t>
      </w:r>
      <w:r w:rsidR="00D900CD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gramStart"/>
      <w:r w:rsidR="00D900CD">
        <w:rPr>
          <w:rFonts w:ascii="Arial" w:hAnsi="Arial" w:cs="Arial"/>
          <w:color w:val="000000"/>
          <w:sz w:val="22"/>
          <w:szCs w:val="22"/>
        </w:rPr>
        <w:t>e.g.</w:t>
      </w:r>
      <w:proofErr w:type="gramEnd"/>
      <w:r w:rsidR="00D85563">
        <w:rPr>
          <w:rFonts w:ascii="Arial" w:hAnsi="Arial" w:cs="Arial"/>
          <w:color w:val="000000"/>
          <w:sz w:val="22"/>
          <w:szCs w:val="22"/>
        </w:rPr>
        <w:t xml:space="preserve"> </w:t>
      </w:r>
      <w:r w:rsidR="006C0D0D">
        <w:rPr>
          <w:rFonts w:ascii="Arial" w:hAnsi="Arial" w:cs="Arial"/>
          <w:color w:val="000000"/>
          <w:sz w:val="22"/>
          <w:szCs w:val="22"/>
        </w:rPr>
        <w:t>ed</w:t>
      </w:r>
      <w:r w:rsidR="006C0D0D" w:rsidRPr="0021103D">
        <w:rPr>
          <w:rFonts w:ascii="Arial" w:eastAsia="Times New Roman" w:hAnsi="Arial" w:cs="Arial"/>
          <w:color w:val="000000"/>
          <w:sz w:val="22"/>
          <w:szCs w:val="22"/>
          <w:lang w:val="en-GB" w:eastAsia="en-GB"/>
        </w:rPr>
        <w:t>→</w:t>
      </w:r>
      <w:proofErr w:type="spellStart"/>
      <w:r w:rsidR="00874BF6">
        <w:rPr>
          <w:rFonts w:ascii="Arial" w:eastAsia="Times New Roman" w:hAnsi="Arial" w:cs="Arial"/>
          <w:color w:val="000000"/>
          <w:sz w:val="22"/>
          <w:szCs w:val="22"/>
          <w:lang w:val="en-GB" w:eastAsia="en-GB"/>
        </w:rPr>
        <w:t>e’</w:t>
      </w:r>
      <w:r w:rsidR="006C0D0D">
        <w:rPr>
          <w:rFonts w:ascii="Arial" w:eastAsia="Times New Roman" w:hAnsi="Arial" w:cs="Arial"/>
          <w:color w:val="000000"/>
          <w:sz w:val="22"/>
          <w:szCs w:val="22"/>
          <w:lang w:val="en-GB" w:eastAsia="en-GB"/>
        </w:rPr>
        <w:t>K</w:t>
      </w:r>
      <w:r w:rsidR="006C0D0D">
        <w:rPr>
          <w:rFonts w:ascii="Arial" w:eastAsia="Times New Roman" w:hAnsi="Arial" w:cs="Arial"/>
          <w:color w:val="000000"/>
          <w:sz w:val="22"/>
          <w:szCs w:val="22"/>
          <w:vertAlign w:val="superscript"/>
          <w:lang w:val="en-GB" w:eastAsia="en-GB"/>
        </w:rPr>
        <w:t>+</w:t>
      </w:r>
      <w:r w:rsidR="006C0D0D">
        <w:rPr>
          <w:rFonts w:ascii="Arial" w:eastAsia="Times New Roman" w:hAnsi="Arial" w:cs="Arial"/>
          <w:color w:val="000000"/>
          <w:sz w:val="22"/>
          <w:szCs w:val="22"/>
          <w:lang w:val="en-GB" w:eastAsia="en-GB"/>
        </w:rPr>
        <w:t>d</w:t>
      </w:r>
      <w:r w:rsidR="00874BF6">
        <w:rPr>
          <w:rFonts w:ascii="Arial" w:eastAsia="Times New Roman" w:hAnsi="Arial" w:cs="Arial"/>
          <w:color w:val="000000"/>
          <w:sz w:val="22"/>
          <w:szCs w:val="22"/>
          <w:vertAlign w:val="subscript"/>
          <w:lang w:val="en-GB" w:eastAsia="en-GB"/>
        </w:rPr>
        <w:t>s</w:t>
      </w:r>
      <w:proofErr w:type="spellEnd"/>
      <w:r w:rsidR="00874BF6" w:rsidRPr="0021103D">
        <w:rPr>
          <w:rFonts w:ascii="Arial" w:eastAsia="Times New Roman" w:hAnsi="Arial" w:cs="Arial"/>
          <w:color w:val="000000"/>
          <w:sz w:val="22"/>
          <w:szCs w:val="22"/>
          <w:lang w:val="en-GB" w:eastAsia="en-GB"/>
        </w:rPr>
        <w:t>→</w:t>
      </w:r>
      <w:r w:rsidR="00874BF6" w:rsidRPr="00874BF6">
        <w:rPr>
          <w:rFonts w:ascii="Arial" w:eastAsia="Times New Roman" w:hAnsi="Arial" w:cs="Arial"/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="00874BF6">
        <w:rPr>
          <w:rFonts w:ascii="Arial" w:eastAsia="Times New Roman" w:hAnsi="Arial" w:cs="Arial"/>
          <w:color w:val="000000"/>
          <w:sz w:val="22"/>
          <w:szCs w:val="22"/>
          <w:lang w:val="en-GB" w:eastAsia="en-GB"/>
        </w:rPr>
        <w:t>e’K</w:t>
      </w:r>
      <w:proofErr w:type="spellEnd"/>
      <w:r w:rsidR="00874BF6">
        <w:rPr>
          <w:rFonts w:ascii="Arial" w:eastAsia="Times New Roman" w:hAnsi="Arial" w:cs="Arial"/>
          <w:color w:val="000000"/>
          <w:sz w:val="22"/>
          <w:szCs w:val="22"/>
          <w:vertAlign w:val="superscript"/>
          <w:lang w:val="en-GB" w:eastAsia="en-GB"/>
        </w:rPr>
        <w:t>+</w:t>
      </w:r>
      <w:r w:rsidR="006F0A4B">
        <w:rPr>
          <w:rFonts w:ascii="Arial" w:eastAsia="Times New Roman" w:hAnsi="Arial" w:cs="Arial"/>
          <w:color w:val="000000"/>
          <w:sz w:val="22"/>
          <w:szCs w:val="22"/>
          <w:lang w:val="en-GB" w:eastAsia="en-GB"/>
        </w:rPr>
        <w:sym w:font="Symbol" w:char="F04C"/>
      </w:r>
      <w:r w:rsidR="00874BF6">
        <w:rPr>
          <w:rFonts w:ascii="Arial" w:eastAsia="Times New Roman" w:hAnsi="Arial" w:cs="Arial"/>
          <w:color w:val="000000"/>
          <w:sz w:val="22"/>
          <w:szCs w:val="22"/>
          <w:lang w:val="en-GB" w:eastAsia="en-GB"/>
        </w:rPr>
        <w:t xml:space="preserve">n </w:t>
      </w:r>
      <w:r w:rsidR="00D85563">
        <w:rPr>
          <w:rFonts w:ascii="Arial" w:eastAsia="Times New Roman" w:hAnsi="Arial" w:cs="Arial"/>
          <w:color w:val="000000"/>
          <w:sz w:val="22"/>
          <w:szCs w:val="22"/>
          <w:lang w:val="en-GB" w:eastAsia="en-GB"/>
        </w:rPr>
        <w:t>an</w:t>
      </w:r>
      <w:r w:rsidR="00E73C97">
        <w:rPr>
          <w:rFonts w:ascii="Arial" w:eastAsia="Times New Roman" w:hAnsi="Arial" w:cs="Arial"/>
          <w:color w:val="000000"/>
          <w:sz w:val="22"/>
          <w:szCs w:val="22"/>
          <w:lang w:val="en-GB" w:eastAsia="en-GB"/>
        </w:rPr>
        <w:t xml:space="preserve">d </w:t>
      </w:r>
      <w:r w:rsidR="00E73C97">
        <w:rPr>
          <w:rFonts w:ascii="Arial" w:hAnsi="Arial" w:cs="Arial"/>
          <w:color w:val="000000"/>
          <w:sz w:val="22"/>
          <w:szCs w:val="22"/>
        </w:rPr>
        <w:t>ed</w:t>
      </w:r>
      <w:r w:rsidR="00E73C97" w:rsidRPr="0021103D">
        <w:rPr>
          <w:rFonts w:ascii="Arial" w:eastAsia="Times New Roman" w:hAnsi="Arial" w:cs="Arial"/>
          <w:color w:val="000000"/>
          <w:sz w:val="22"/>
          <w:szCs w:val="22"/>
          <w:lang w:val="en-GB" w:eastAsia="en-GB"/>
        </w:rPr>
        <w:t>→</w:t>
      </w:r>
      <w:proofErr w:type="spellStart"/>
      <w:r w:rsidR="00E73C97">
        <w:rPr>
          <w:rFonts w:ascii="Arial" w:eastAsia="Times New Roman" w:hAnsi="Arial" w:cs="Arial"/>
          <w:color w:val="000000"/>
          <w:sz w:val="22"/>
          <w:szCs w:val="22"/>
          <w:lang w:val="en-GB" w:eastAsia="en-GB"/>
        </w:rPr>
        <w:t>e’K</w:t>
      </w:r>
      <w:r w:rsidR="00E73C97">
        <w:rPr>
          <w:rFonts w:ascii="Arial" w:eastAsia="Times New Roman" w:hAnsi="Arial" w:cs="Arial"/>
          <w:color w:val="000000"/>
          <w:sz w:val="22"/>
          <w:szCs w:val="22"/>
          <w:vertAlign w:val="superscript"/>
          <w:lang w:val="en-GB" w:eastAsia="en-GB"/>
        </w:rPr>
        <w:t>+</w:t>
      </w:r>
      <w:r w:rsidR="00E73C97">
        <w:rPr>
          <w:rFonts w:ascii="Arial" w:eastAsia="Times New Roman" w:hAnsi="Arial" w:cs="Arial"/>
          <w:color w:val="000000"/>
          <w:sz w:val="22"/>
          <w:szCs w:val="22"/>
          <w:lang w:val="en-GB" w:eastAsia="en-GB"/>
        </w:rPr>
        <w:t>d</w:t>
      </w:r>
      <w:r w:rsidR="00E73C97">
        <w:rPr>
          <w:rFonts w:ascii="Arial" w:eastAsia="Times New Roman" w:hAnsi="Arial" w:cs="Arial"/>
          <w:color w:val="000000"/>
          <w:sz w:val="22"/>
          <w:szCs w:val="22"/>
          <w:vertAlign w:val="subscript"/>
          <w:lang w:val="en-GB" w:eastAsia="en-GB"/>
        </w:rPr>
        <w:t>s</w:t>
      </w:r>
      <w:proofErr w:type="spellEnd"/>
      <w:r w:rsidR="00E73C97" w:rsidRPr="0021103D">
        <w:rPr>
          <w:rFonts w:ascii="Arial" w:eastAsia="Times New Roman" w:hAnsi="Arial" w:cs="Arial"/>
          <w:color w:val="000000"/>
          <w:sz w:val="22"/>
          <w:szCs w:val="22"/>
          <w:lang w:val="en-GB" w:eastAsia="en-GB"/>
        </w:rPr>
        <w:t>→</w:t>
      </w:r>
      <w:r w:rsidR="00E73C97" w:rsidRPr="00874BF6">
        <w:rPr>
          <w:rFonts w:ascii="Arial" w:eastAsia="Times New Roman" w:hAnsi="Arial" w:cs="Arial"/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="00E73C97">
        <w:rPr>
          <w:rFonts w:ascii="Arial" w:eastAsia="Times New Roman" w:hAnsi="Arial" w:cs="Arial"/>
          <w:color w:val="000000"/>
          <w:sz w:val="22"/>
          <w:szCs w:val="22"/>
          <w:lang w:val="en-GB" w:eastAsia="en-GB"/>
        </w:rPr>
        <w:t>e’K</w:t>
      </w:r>
      <w:r w:rsidR="00E73C97">
        <w:rPr>
          <w:rFonts w:ascii="Arial" w:eastAsia="Times New Roman" w:hAnsi="Arial" w:cs="Arial"/>
          <w:color w:val="000000"/>
          <w:sz w:val="22"/>
          <w:szCs w:val="22"/>
          <w:vertAlign w:val="superscript"/>
          <w:lang w:val="en-GB" w:eastAsia="en-GB"/>
        </w:rPr>
        <w:t>+</w:t>
      </w:r>
      <w:r w:rsidR="00E73C97">
        <w:rPr>
          <w:rFonts w:ascii="Arial" w:eastAsia="Times New Roman" w:hAnsi="Arial" w:cs="Arial"/>
          <w:color w:val="000000"/>
          <w:sz w:val="22"/>
          <w:szCs w:val="22"/>
          <w:lang w:val="en-GB" w:eastAsia="en-GB"/>
        </w:rPr>
        <w:t>dK</w:t>
      </w:r>
      <w:proofErr w:type="spellEnd"/>
      <w:r w:rsidR="00E73C97">
        <w:rPr>
          <w:rFonts w:ascii="Arial" w:eastAsia="Times New Roman" w:hAnsi="Arial" w:cs="Arial"/>
          <w:color w:val="000000"/>
          <w:sz w:val="22"/>
          <w:szCs w:val="22"/>
          <w:vertAlign w:val="superscript"/>
          <w:lang w:val="en-GB" w:eastAsia="en-GB"/>
        </w:rPr>
        <w:t>-</w:t>
      </w:r>
      <w:r>
        <w:rPr>
          <w:rFonts w:ascii="Arial" w:eastAsia="Times New Roman" w:hAnsi="Arial" w:cs="Arial"/>
          <w:color w:val="000000"/>
          <w:sz w:val="22"/>
          <w:szCs w:val="22"/>
          <w:vertAlign w:val="superscript"/>
          <w:lang w:val="en-GB" w:eastAsia="en-GB"/>
        </w:rPr>
        <w:t xml:space="preserve"> </w:t>
      </w:r>
      <w:r>
        <w:rPr>
          <w:rFonts w:ascii="Arial" w:eastAsia="Times New Roman" w:hAnsi="Arial" w:cs="Arial"/>
          <w:color w:val="000000"/>
          <w:sz w:val="22"/>
          <w:szCs w:val="22"/>
          <w:lang w:val="en-GB" w:eastAsia="en-GB"/>
        </w:rPr>
        <w:t>will be shown.</w:t>
      </w:r>
      <w:r w:rsidR="00994717">
        <w:rPr>
          <w:rFonts w:ascii="Arial" w:eastAsia="Times New Roman" w:hAnsi="Arial" w:cs="Arial"/>
          <w:color w:val="000000"/>
          <w:sz w:val="22"/>
          <w:szCs w:val="22"/>
          <w:lang w:val="en-GB" w:eastAsia="en-GB"/>
        </w:rPr>
        <w:t xml:space="preserve"> T</w:t>
      </w:r>
      <w:r w:rsidR="00994717">
        <w:rPr>
          <w:rFonts w:ascii="Arial" w:hAnsi="Arial" w:cs="Arial"/>
          <w:color w:val="000000"/>
          <w:sz w:val="22"/>
          <w:szCs w:val="22"/>
        </w:rPr>
        <w:t>o enhance analysis sensitivity to these rare channels</w:t>
      </w:r>
      <w:r w:rsidR="00994717">
        <w:rPr>
          <w:rFonts w:ascii="Arial" w:hAnsi="Arial" w:cs="Arial"/>
          <w:color w:val="000000"/>
          <w:sz w:val="22"/>
          <w:szCs w:val="22"/>
        </w:rPr>
        <w:t xml:space="preserve"> a</w:t>
      </w:r>
      <w:r w:rsidR="00552016">
        <w:rPr>
          <w:rFonts w:ascii="Arial" w:hAnsi="Arial" w:cs="Arial"/>
          <w:color w:val="000000"/>
          <w:sz w:val="22"/>
          <w:szCs w:val="22"/>
        </w:rPr>
        <w:t xml:space="preserve">n improved PID (Particle Identification) method was developed. </w:t>
      </w:r>
      <w:r w:rsidR="00994717">
        <w:rPr>
          <w:rFonts w:ascii="Arial" w:hAnsi="Arial" w:cs="Arial"/>
          <w:color w:val="000000"/>
          <w:sz w:val="22"/>
          <w:szCs w:val="22"/>
        </w:rPr>
        <w:t>All</w:t>
      </w:r>
      <w:r w:rsidR="00552016">
        <w:rPr>
          <w:rFonts w:ascii="Arial" w:hAnsi="Arial" w:cs="Arial"/>
          <w:color w:val="000000"/>
          <w:sz w:val="22"/>
          <w:szCs w:val="22"/>
        </w:rPr>
        <w:t xml:space="preserve"> </w:t>
      </w:r>
      <w:r w:rsidR="00994717">
        <w:rPr>
          <w:rFonts w:ascii="Arial" w:hAnsi="Arial" w:cs="Arial"/>
          <w:color w:val="000000"/>
          <w:sz w:val="22"/>
          <w:szCs w:val="22"/>
        </w:rPr>
        <w:t>experimental methods</w:t>
      </w:r>
      <w:r w:rsidR="00552016">
        <w:rPr>
          <w:rFonts w:ascii="Arial" w:hAnsi="Arial" w:cs="Arial"/>
          <w:color w:val="000000"/>
          <w:sz w:val="22"/>
          <w:szCs w:val="22"/>
        </w:rPr>
        <w:t xml:space="preserve"> were verified </w:t>
      </w:r>
      <w:r w:rsidR="00D85563">
        <w:rPr>
          <w:rFonts w:ascii="Arial" w:hAnsi="Arial" w:cs="Arial"/>
          <w:color w:val="000000"/>
          <w:sz w:val="22"/>
          <w:szCs w:val="22"/>
        </w:rPr>
        <w:t>utilizing</w:t>
      </w:r>
      <w:r w:rsidR="00552016">
        <w:rPr>
          <w:rFonts w:ascii="Arial" w:hAnsi="Arial" w:cs="Arial"/>
          <w:color w:val="000000"/>
          <w:sz w:val="22"/>
          <w:szCs w:val="22"/>
        </w:rPr>
        <w:t xml:space="preserve"> more conventional reactions with similar final state</w:t>
      </w:r>
      <w:r w:rsidR="00D85563">
        <w:rPr>
          <w:rFonts w:ascii="Arial" w:hAnsi="Arial" w:cs="Arial"/>
          <w:color w:val="000000"/>
          <w:sz w:val="22"/>
          <w:szCs w:val="22"/>
        </w:rPr>
        <w:t>s</w:t>
      </w:r>
      <w:r w:rsidR="00552016">
        <w:rPr>
          <w:rFonts w:ascii="Arial" w:hAnsi="Arial" w:cs="Arial"/>
          <w:color w:val="000000"/>
          <w:sz w:val="22"/>
          <w:szCs w:val="22"/>
        </w:rPr>
        <w:t>, in particular</w:t>
      </w:r>
      <w:r w:rsidR="0021103D" w:rsidRPr="0021103D">
        <w:rPr>
          <w:rFonts w:ascii="Arial" w:eastAsia="Times New Roman" w:hAnsi="Arial" w:cs="Arial"/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="0021103D" w:rsidRPr="0021103D">
        <w:rPr>
          <w:rFonts w:ascii="Arial" w:eastAsia="Times New Roman" w:hAnsi="Arial" w:cs="Arial"/>
          <w:color w:val="000000"/>
          <w:sz w:val="22"/>
          <w:szCs w:val="22"/>
          <w:lang w:val="en-GB" w:eastAsia="en-GB"/>
        </w:rPr>
        <w:t>ep→</w:t>
      </w:r>
      <w:r w:rsidR="00D85563">
        <w:rPr>
          <w:rFonts w:ascii="Arial" w:eastAsia="Times New Roman" w:hAnsi="Arial" w:cs="Arial"/>
          <w:color w:val="000000"/>
          <w:sz w:val="22"/>
          <w:szCs w:val="22"/>
          <w:lang w:val="en-GB" w:eastAsia="en-GB"/>
        </w:rPr>
        <w:t>e’K</w:t>
      </w:r>
      <w:proofErr w:type="spellEnd"/>
      <w:r w:rsidR="00D85563">
        <w:rPr>
          <w:rFonts w:ascii="Arial" w:eastAsia="Times New Roman" w:hAnsi="Arial" w:cs="Arial"/>
          <w:color w:val="000000"/>
          <w:sz w:val="22"/>
          <w:szCs w:val="22"/>
          <w:vertAlign w:val="superscript"/>
          <w:lang w:val="en-GB" w:eastAsia="en-GB"/>
        </w:rPr>
        <w:t>+</w:t>
      </w:r>
      <w:r w:rsidR="006F0A4B">
        <w:rPr>
          <w:rFonts w:ascii="Arial" w:eastAsia="Times New Roman" w:hAnsi="Arial" w:cs="Arial"/>
          <w:color w:val="000000"/>
          <w:sz w:val="22"/>
          <w:szCs w:val="22"/>
          <w:lang w:val="en-GB" w:eastAsia="en-GB"/>
        </w:rPr>
        <w:sym w:font="Symbol" w:char="F04C"/>
      </w:r>
      <w:r w:rsidR="00CC1870">
        <w:rPr>
          <w:rFonts w:ascii="Arial" w:eastAsia="Times New Roman" w:hAnsi="Arial" w:cs="Arial"/>
          <w:color w:val="000000"/>
          <w:sz w:val="22"/>
          <w:szCs w:val="22"/>
          <w:lang w:val="en-GB" w:eastAsia="en-GB"/>
        </w:rPr>
        <w:t>,</w:t>
      </w:r>
      <w:r w:rsidR="0021103D" w:rsidRPr="0021103D">
        <w:rPr>
          <w:rFonts w:ascii="Arial" w:eastAsia="Times New Roman" w:hAnsi="Arial" w:cs="Arial"/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="0021103D" w:rsidRPr="0021103D">
        <w:rPr>
          <w:rFonts w:ascii="Arial" w:eastAsia="Times New Roman" w:hAnsi="Arial" w:cs="Arial"/>
          <w:color w:val="000000"/>
          <w:sz w:val="22"/>
          <w:szCs w:val="22"/>
          <w:lang w:val="en-GB" w:eastAsia="en-GB"/>
        </w:rPr>
        <w:t>ep→</w:t>
      </w:r>
      <w:r w:rsidR="00D85563">
        <w:rPr>
          <w:rFonts w:ascii="Arial" w:eastAsia="Times New Roman" w:hAnsi="Arial" w:cs="Arial"/>
          <w:color w:val="000000"/>
          <w:sz w:val="22"/>
          <w:szCs w:val="22"/>
          <w:lang w:val="en-GB" w:eastAsia="en-GB"/>
        </w:rPr>
        <w:t>e</w:t>
      </w:r>
      <w:proofErr w:type="spellEnd"/>
      <w:r w:rsidR="00D85563">
        <w:rPr>
          <w:rFonts w:ascii="Arial" w:eastAsia="Times New Roman" w:hAnsi="Arial" w:cs="Arial"/>
          <w:color w:val="000000"/>
          <w:sz w:val="22"/>
          <w:szCs w:val="22"/>
          <w:lang w:val="en-GB" w:eastAsia="en-GB"/>
        </w:rPr>
        <w:t>’</w:t>
      </w:r>
      <w:r w:rsidR="006F0A4B">
        <w:rPr>
          <w:rFonts w:ascii="Arial" w:eastAsia="Times New Roman" w:hAnsi="Arial" w:cs="Arial"/>
          <w:color w:val="000000"/>
          <w:sz w:val="22"/>
          <w:szCs w:val="22"/>
          <w:lang w:val="en-GB" w:eastAsia="en-GB"/>
        </w:rPr>
        <w:sym w:font="Symbol" w:char="F072"/>
      </w:r>
      <w:r w:rsidR="003C7BFB">
        <w:rPr>
          <w:rFonts w:ascii="Arial" w:eastAsia="Times New Roman" w:hAnsi="Arial" w:cs="Arial"/>
          <w:color w:val="000000"/>
          <w:sz w:val="22"/>
          <w:szCs w:val="22"/>
          <w:vertAlign w:val="superscript"/>
          <w:lang w:val="en-GB" w:eastAsia="en-GB"/>
        </w:rPr>
        <w:t>0</w:t>
      </w:r>
      <w:r w:rsidR="003C7BFB">
        <w:rPr>
          <w:rFonts w:ascii="Arial" w:eastAsia="Times New Roman" w:hAnsi="Arial" w:cs="Arial"/>
          <w:color w:val="000000"/>
          <w:sz w:val="22"/>
          <w:szCs w:val="22"/>
          <w:lang w:val="en-GB" w:eastAsia="en-GB"/>
        </w:rPr>
        <w:t>p</w:t>
      </w:r>
      <w:r w:rsidR="00CC1870">
        <w:rPr>
          <w:rFonts w:ascii="Arial" w:eastAsia="Times New Roman" w:hAnsi="Arial" w:cs="Arial"/>
          <w:color w:val="000000"/>
          <w:sz w:val="22"/>
          <w:szCs w:val="22"/>
          <w:lang w:val="en-GB" w:eastAsia="en-GB"/>
        </w:rPr>
        <w:t xml:space="preserve"> and</w:t>
      </w:r>
      <w:r w:rsidR="006F0A4B">
        <w:rPr>
          <w:rFonts w:ascii="Arial" w:eastAsia="Times New Roman" w:hAnsi="Arial" w:cs="Arial"/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="006F0A4B" w:rsidRPr="0021103D">
        <w:rPr>
          <w:rFonts w:ascii="Arial" w:eastAsia="Times New Roman" w:hAnsi="Arial" w:cs="Arial"/>
          <w:color w:val="000000"/>
          <w:sz w:val="22"/>
          <w:szCs w:val="22"/>
          <w:lang w:val="en-GB" w:eastAsia="en-GB"/>
        </w:rPr>
        <w:t>ep→</w:t>
      </w:r>
      <w:r w:rsidR="006F0A4B">
        <w:rPr>
          <w:rFonts w:ascii="Arial" w:eastAsia="Times New Roman" w:hAnsi="Arial" w:cs="Arial"/>
          <w:color w:val="000000"/>
          <w:sz w:val="22"/>
          <w:szCs w:val="22"/>
          <w:lang w:val="en-GB" w:eastAsia="en-GB"/>
        </w:rPr>
        <w:t>e</w:t>
      </w:r>
      <w:proofErr w:type="spellEnd"/>
      <w:r w:rsidR="006F0A4B">
        <w:rPr>
          <w:rFonts w:ascii="Arial" w:eastAsia="Times New Roman" w:hAnsi="Arial" w:cs="Arial"/>
          <w:color w:val="000000"/>
          <w:sz w:val="22"/>
          <w:szCs w:val="22"/>
          <w:lang w:val="en-GB" w:eastAsia="en-GB"/>
        </w:rPr>
        <w:t>’</w:t>
      </w:r>
      <w:r w:rsidR="006F0A4B">
        <w:rPr>
          <w:rFonts w:ascii="Arial" w:eastAsia="Times New Roman" w:hAnsi="Arial" w:cs="Arial"/>
          <w:color w:val="000000"/>
          <w:sz w:val="22"/>
          <w:szCs w:val="22"/>
          <w:lang w:val="en-GB" w:eastAsia="en-GB"/>
        </w:rPr>
        <w:sym w:font="Symbol" w:char="F077"/>
      </w:r>
      <w:r w:rsidR="006F0A4B">
        <w:rPr>
          <w:rFonts w:ascii="Arial" w:eastAsia="Times New Roman" w:hAnsi="Arial" w:cs="Arial"/>
          <w:color w:val="000000"/>
          <w:sz w:val="22"/>
          <w:szCs w:val="22"/>
          <w:lang w:val="en-GB" w:eastAsia="en-GB"/>
        </w:rPr>
        <w:t>p</w:t>
      </w:r>
      <w:r w:rsidR="0021103D" w:rsidRPr="0021103D">
        <w:rPr>
          <w:rFonts w:ascii="Arial" w:eastAsia="Times New Roman" w:hAnsi="Arial" w:cs="Arial"/>
          <w:color w:val="000000"/>
          <w:sz w:val="22"/>
          <w:szCs w:val="22"/>
          <w:lang w:val="en-GB" w:eastAsia="en-GB"/>
        </w:rPr>
        <w:t xml:space="preserve">. </w:t>
      </w:r>
      <w:r w:rsidR="00EC47FF">
        <w:rPr>
          <w:rFonts w:ascii="Arial" w:hAnsi="Arial" w:cs="Arial"/>
          <w:color w:val="000000"/>
          <w:sz w:val="22"/>
          <w:szCs w:val="22"/>
        </w:rPr>
        <w:t>These reactions</w:t>
      </w:r>
      <w:r w:rsidR="00D900CD">
        <w:rPr>
          <w:rFonts w:ascii="Arial" w:hAnsi="Arial" w:cs="Arial"/>
          <w:color w:val="000000"/>
          <w:sz w:val="22"/>
          <w:szCs w:val="22"/>
        </w:rPr>
        <w:t xml:space="preserve"> on proton target</w:t>
      </w:r>
      <w:r w:rsidR="00EC47FF">
        <w:rPr>
          <w:rFonts w:ascii="Arial" w:hAnsi="Arial" w:cs="Arial"/>
          <w:color w:val="000000"/>
          <w:sz w:val="22"/>
          <w:szCs w:val="22"/>
        </w:rPr>
        <w:t xml:space="preserve"> were used as benchmarks to tune analysis techniques applied for the experiment’s with deuteron</w:t>
      </w:r>
      <w:r w:rsidR="00D900CD">
        <w:rPr>
          <w:rFonts w:ascii="Arial" w:hAnsi="Arial" w:cs="Arial"/>
          <w:color w:val="000000"/>
          <w:sz w:val="22"/>
          <w:szCs w:val="22"/>
        </w:rPr>
        <w:t>s</w:t>
      </w:r>
      <w:r w:rsidR="00EC47FF">
        <w:rPr>
          <w:rFonts w:ascii="Arial" w:hAnsi="Arial" w:cs="Arial"/>
          <w:color w:val="000000"/>
          <w:sz w:val="22"/>
          <w:szCs w:val="22"/>
        </w:rPr>
        <w:t xml:space="preserve">. First results on </w:t>
      </w:r>
      <w:proofErr w:type="spellStart"/>
      <w:r w:rsidR="00EC47FF">
        <w:rPr>
          <w:rFonts w:ascii="Arial" w:hAnsi="Arial" w:cs="Arial"/>
          <w:color w:val="000000"/>
          <w:sz w:val="22"/>
          <w:szCs w:val="22"/>
        </w:rPr>
        <w:t>a</w:t>
      </w:r>
      <w:r w:rsidR="00874BF6">
        <w:rPr>
          <w:rFonts w:ascii="Arial" w:hAnsi="Arial" w:cs="Arial"/>
          <w:color w:val="000000"/>
          <w:sz w:val="22"/>
          <w:szCs w:val="22"/>
        </w:rPr>
        <w:t xml:space="preserve"> </w:t>
      </w:r>
      <w:r w:rsidR="00EC47FF">
        <w:rPr>
          <w:rFonts w:ascii="Arial" w:hAnsi="Arial" w:cs="Arial"/>
          <w:color w:val="000000"/>
          <w:sz w:val="22"/>
          <w:szCs w:val="22"/>
        </w:rPr>
        <w:t>d</w:t>
      </w:r>
      <w:r w:rsidR="00EC47FF">
        <w:rPr>
          <w:rFonts w:ascii="Arial" w:hAnsi="Arial" w:cs="Arial"/>
          <w:color w:val="000000"/>
          <w:sz w:val="22"/>
          <w:szCs w:val="22"/>
          <w:vertAlign w:val="subscript"/>
        </w:rPr>
        <w:t>s</w:t>
      </w:r>
      <w:proofErr w:type="spellEnd"/>
      <w:r w:rsidR="00EC47FF">
        <w:rPr>
          <w:rFonts w:ascii="Arial" w:hAnsi="Arial" w:cs="Arial"/>
          <w:color w:val="000000"/>
          <w:sz w:val="22"/>
          <w:szCs w:val="22"/>
        </w:rPr>
        <w:t xml:space="preserve"> search</w:t>
      </w:r>
      <w:r w:rsidR="00D900CD">
        <w:rPr>
          <w:rFonts w:ascii="Arial" w:hAnsi="Arial" w:cs="Arial"/>
          <w:color w:val="000000"/>
          <w:sz w:val="22"/>
          <w:szCs w:val="22"/>
        </w:rPr>
        <w:t>es</w:t>
      </w:r>
      <w:r w:rsidR="00EC47FF">
        <w:rPr>
          <w:rFonts w:ascii="Arial" w:hAnsi="Arial" w:cs="Arial"/>
          <w:color w:val="000000"/>
          <w:sz w:val="22"/>
          <w:szCs w:val="22"/>
        </w:rPr>
        <w:t xml:space="preserve"> will be </w:t>
      </w:r>
      <w:r w:rsidR="00994717">
        <w:rPr>
          <w:rFonts w:ascii="Arial" w:hAnsi="Arial" w:cs="Arial"/>
          <w:color w:val="000000"/>
          <w:sz w:val="22"/>
          <w:szCs w:val="22"/>
        </w:rPr>
        <w:t>confronted</w:t>
      </w:r>
      <w:r w:rsidR="00EC47FF">
        <w:rPr>
          <w:rFonts w:ascii="Arial" w:hAnsi="Arial" w:cs="Arial"/>
          <w:color w:val="000000"/>
          <w:sz w:val="22"/>
          <w:szCs w:val="22"/>
        </w:rPr>
        <w:t xml:space="preserve"> with analysis of empirical and simulated data of the most prominent background channels.</w:t>
      </w:r>
    </w:p>
    <w:p w14:paraId="52C24FD4" w14:textId="16DB9576" w:rsidR="00A61A44" w:rsidRPr="00BF0560" w:rsidRDefault="00A61A44" w:rsidP="00994717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</w:t>
      </w:r>
      <w:r w:rsidR="00994717">
        <w:rPr>
          <w:rFonts w:ascii="Arial" w:hAnsi="Arial" w:cs="Arial"/>
          <w:sz w:val="22"/>
          <w:szCs w:val="22"/>
        </w:rPr>
        <w:t xml:space="preserve">profound </w:t>
      </w:r>
      <w:r>
        <w:rPr>
          <w:rFonts w:ascii="Arial" w:hAnsi="Arial" w:cs="Arial"/>
          <w:sz w:val="22"/>
          <w:szCs w:val="22"/>
        </w:rPr>
        <w:t xml:space="preserve">theoretical study utilizing Monte Carlo calculations </w:t>
      </w:r>
      <w:r w:rsidR="007A3614">
        <w:rPr>
          <w:rFonts w:ascii="Arial" w:hAnsi="Arial" w:cs="Arial"/>
          <w:sz w:val="22"/>
          <w:szCs w:val="22"/>
        </w:rPr>
        <w:t>to simulate different decay branches acquiring the branch</w:t>
      </w:r>
      <w:r w:rsidR="00994717">
        <w:rPr>
          <w:rFonts w:ascii="Arial" w:hAnsi="Arial" w:cs="Arial"/>
          <w:sz w:val="22"/>
          <w:szCs w:val="22"/>
        </w:rPr>
        <w:t>ing</w:t>
      </w:r>
      <w:r w:rsidR="007A3614">
        <w:rPr>
          <w:rFonts w:ascii="Arial" w:hAnsi="Arial" w:cs="Arial"/>
          <w:sz w:val="22"/>
          <w:szCs w:val="22"/>
        </w:rPr>
        <w:t xml:space="preserve"> ratios and partial </w:t>
      </w:r>
      <w:r w:rsidR="00994717">
        <w:rPr>
          <w:rFonts w:ascii="Arial" w:hAnsi="Arial" w:cs="Arial"/>
          <w:sz w:val="22"/>
          <w:szCs w:val="22"/>
        </w:rPr>
        <w:t xml:space="preserve">decay </w:t>
      </w:r>
      <w:r w:rsidR="007A3614">
        <w:rPr>
          <w:rFonts w:ascii="Arial" w:hAnsi="Arial" w:cs="Arial"/>
          <w:sz w:val="22"/>
          <w:szCs w:val="22"/>
        </w:rPr>
        <w:t xml:space="preserve">widths was also carried </w:t>
      </w:r>
      <w:r w:rsidR="00994717">
        <w:rPr>
          <w:rFonts w:ascii="Arial" w:hAnsi="Arial" w:cs="Arial"/>
          <w:sz w:val="22"/>
          <w:szCs w:val="22"/>
        </w:rPr>
        <w:t xml:space="preserve">out to clarify the reaction dynamics for the </w:t>
      </w:r>
      <w:r w:rsidR="00994717">
        <w:rPr>
          <w:rFonts w:ascii="Arial" w:hAnsi="Arial" w:cs="Arial"/>
          <w:color w:val="000000"/>
          <w:sz w:val="22"/>
          <w:szCs w:val="22"/>
        </w:rPr>
        <w:t>d</w:t>
      </w:r>
      <w:r w:rsidR="00994717">
        <w:rPr>
          <w:rFonts w:ascii="Arial" w:hAnsi="Arial" w:cs="Arial"/>
          <w:color w:val="000000"/>
          <w:sz w:val="22"/>
          <w:szCs w:val="22"/>
          <w:vertAlign w:val="subscript"/>
        </w:rPr>
        <w:t>s</w:t>
      </w:r>
      <w:r w:rsidR="00994717">
        <w:rPr>
          <w:rFonts w:ascii="Arial" w:hAnsi="Arial" w:cs="Arial"/>
          <w:sz w:val="22"/>
          <w:szCs w:val="22"/>
        </w:rPr>
        <w:t xml:space="preserve"> hexaquark. The results of these calculations will be </w:t>
      </w:r>
      <w:r w:rsidR="007A3614">
        <w:rPr>
          <w:rFonts w:ascii="Arial" w:hAnsi="Arial" w:cs="Arial"/>
          <w:sz w:val="22"/>
          <w:szCs w:val="22"/>
        </w:rPr>
        <w:t>discuss</w:t>
      </w:r>
      <w:r w:rsidR="00DE391B">
        <w:rPr>
          <w:rFonts w:ascii="Arial" w:hAnsi="Arial" w:cs="Arial"/>
          <w:sz w:val="22"/>
          <w:szCs w:val="22"/>
        </w:rPr>
        <w:t>e</w:t>
      </w:r>
      <w:r w:rsidR="007A3614">
        <w:rPr>
          <w:rFonts w:ascii="Arial" w:hAnsi="Arial" w:cs="Arial"/>
          <w:sz w:val="22"/>
          <w:szCs w:val="22"/>
        </w:rPr>
        <w:t>d</w:t>
      </w:r>
      <w:r w:rsidR="00994717">
        <w:rPr>
          <w:rFonts w:ascii="Arial" w:hAnsi="Arial" w:cs="Arial"/>
          <w:sz w:val="22"/>
          <w:szCs w:val="22"/>
        </w:rPr>
        <w:t xml:space="preserve"> as well</w:t>
      </w:r>
      <w:r w:rsidR="00DE391B">
        <w:rPr>
          <w:rFonts w:ascii="Arial" w:hAnsi="Arial" w:cs="Arial"/>
          <w:sz w:val="22"/>
          <w:szCs w:val="22"/>
        </w:rPr>
        <w:t>.</w:t>
      </w:r>
    </w:p>
    <w:sectPr w:rsidR="00A61A44" w:rsidRPr="00BF0560">
      <w:pgSz w:w="11906" w:h="16838"/>
      <w:pgMar w:top="1417" w:right="1417" w:bottom="1417" w:left="1417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altName w:val="Franklin Gothic Book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970059C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1AA"/>
    <w:rsid w:val="0001297B"/>
    <w:rsid w:val="00017E50"/>
    <w:rsid w:val="000258E6"/>
    <w:rsid w:val="00053B22"/>
    <w:rsid w:val="000546D8"/>
    <w:rsid w:val="00057A93"/>
    <w:rsid w:val="0007521D"/>
    <w:rsid w:val="000824E7"/>
    <w:rsid w:val="00084638"/>
    <w:rsid w:val="00091DAB"/>
    <w:rsid w:val="000B046C"/>
    <w:rsid w:val="000D34F6"/>
    <w:rsid w:val="000E3B10"/>
    <w:rsid w:val="001037C8"/>
    <w:rsid w:val="00104B03"/>
    <w:rsid w:val="00104B23"/>
    <w:rsid w:val="001226CE"/>
    <w:rsid w:val="001420C2"/>
    <w:rsid w:val="0015676A"/>
    <w:rsid w:val="00161ABD"/>
    <w:rsid w:val="00170DC4"/>
    <w:rsid w:val="001B318E"/>
    <w:rsid w:val="001C5FFE"/>
    <w:rsid w:val="001E38BD"/>
    <w:rsid w:val="00206356"/>
    <w:rsid w:val="0021103D"/>
    <w:rsid w:val="00214CEB"/>
    <w:rsid w:val="00217626"/>
    <w:rsid w:val="00235FD9"/>
    <w:rsid w:val="00240165"/>
    <w:rsid w:val="0024413E"/>
    <w:rsid w:val="00246E2E"/>
    <w:rsid w:val="00264DE1"/>
    <w:rsid w:val="00270EDE"/>
    <w:rsid w:val="00272A3A"/>
    <w:rsid w:val="002804EE"/>
    <w:rsid w:val="00286CEF"/>
    <w:rsid w:val="002A0D90"/>
    <w:rsid w:val="002A5855"/>
    <w:rsid w:val="002C04BD"/>
    <w:rsid w:val="002D2266"/>
    <w:rsid w:val="002D75D1"/>
    <w:rsid w:val="002E14CB"/>
    <w:rsid w:val="002E240F"/>
    <w:rsid w:val="002E5855"/>
    <w:rsid w:val="002F56BE"/>
    <w:rsid w:val="00300744"/>
    <w:rsid w:val="003008C2"/>
    <w:rsid w:val="0030142E"/>
    <w:rsid w:val="003054AA"/>
    <w:rsid w:val="00305523"/>
    <w:rsid w:val="00305B91"/>
    <w:rsid w:val="00312BDC"/>
    <w:rsid w:val="003135F6"/>
    <w:rsid w:val="00337364"/>
    <w:rsid w:val="003542A8"/>
    <w:rsid w:val="00363E26"/>
    <w:rsid w:val="003648B5"/>
    <w:rsid w:val="003724CF"/>
    <w:rsid w:val="00374FC1"/>
    <w:rsid w:val="00375BC5"/>
    <w:rsid w:val="00380F44"/>
    <w:rsid w:val="00383A4F"/>
    <w:rsid w:val="003864D2"/>
    <w:rsid w:val="00387F07"/>
    <w:rsid w:val="00390233"/>
    <w:rsid w:val="003948F2"/>
    <w:rsid w:val="003A70F7"/>
    <w:rsid w:val="003B0477"/>
    <w:rsid w:val="003B7A13"/>
    <w:rsid w:val="003C7BFB"/>
    <w:rsid w:val="003E4812"/>
    <w:rsid w:val="003F7602"/>
    <w:rsid w:val="00412D19"/>
    <w:rsid w:val="004159E2"/>
    <w:rsid w:val="00427903"/>
    <w:rsid w:val="00427CF9"/>
    <w:rsid w:val="00432E05"/>
    <w:rsid w:val="00435D02"/>
    <w:rsid w:val="00437692"/>
    <w:rsid w:val="00446F1B"/>
    <w:rsid w:val="00453C94"/>
    <w:rsid w:val="004B232F"/>
    <w:rsid w:val="004B5371"/>
    <w:rsid w:val="004B75E0"/>
    <w:rsid w:val="004E0236"/>
    <w:rsid w:val="004F057A"/>
    <w:rsid w:val="004F3A9A"/>
    <w:rsid w:val="00501788"/>
    <w:rsid w:val="005029B4"/>
    <w:rsid w:val="005239B4"/>
    <w:rsid w:val="005472A8"/>
    <w:rsid w:val="00552016"/>
    <w:rsid w:val="00553472"/>
    <w:rsid w:val="0055581D"/>
    <w:rsid w:val="00575E6B"/>
    <w:rsid w:val="00584C57"/>
    <w:rsid w:val="005A5976"/>
    <w:rsid w:val="005A5EBF"/>
    <w:rsid w:val="005B1B00"/>
    <w:rsid w:val="005C5AFE"/>
    <w:rsid w:val="005C749D"/>
    <w:rsid w:val="005D0F41"/>
    <w:rsid w:val="005D70B8"/>
    <w:rsid w:val="005E3886"/>
    <w:rsid w:val="005E5A0A"/>
    <w:rsid w:val="005F6044"/>
    <w:rsid w:val="0061672C"/>
    <w:rsid w:val="006470DB"/>
    <w:rsid w:val="006573AC"/>
    <w:rsid w:val="006575FE"/>
    <w:rsid w:val="006626AE"/>
    <w:rsid w:val="00667E16"/>
    <w:rsid w:val="006774CD"/>
    <w:rsid w:val="00681B8E"/>
    <w:rsid w:val="006869EB"/>
    <w:rsid w:val="006875AD"/>
    <w:rsid w:val="006B2274"/>
    <w:rsid w:val="006B2974"/>
    <w:rsid w:val="006C0D0D"/>
    <w:rsid w:val="006D584C"/>
    <w:rsid w:val="006E7D23"/>
    <w:rsid w:val="006F0A4B"/>
    <w:rsid w:val="006F5D4F"/>
    <w:rsid w:val="006F699A"/>
    <w:rsid w:val="0070731F"/>
    <w:rsid w:val="007112F1"/>
    <w:rsid w:val="00711EA1"/>
    <w:rsid w:val="0073044B"/>
    <w:rsid w:val="00752CFD"/>
    <w:rsid w:val="007552BB"/>
    <w:rsid w:val="00770DC6"/>
    <w:rsid w:val="007777D9"/>
    <w:rsid w:val="007839FE"/>
    <w:rsid w:val="00784D05"/>
    <w:rsid w:val="007A0118"/>
    <w:rsid w:val="007A3614"/>
    <w:rsid w:val="007D0DF8"/>
    <w:rsid w:val="007E0948"/>
    <w:rsid w:val="007E2FA1"/>
    <w:rsid w:val="007E6E7B"/>
    <w:rsid w:val="00802955"/>
    <w:rsid w:val="00832A33"/>
    <w:rsid w:val="00842D62"/>
    <w:rsid w:val="00863302"/>
    <w:rsid w:val="00874BF6"/>
    <w:rsid w:val="00887C49"/>
    <w:rsid w:val="008A029E"/>
    <w:rsid w:val="008C2DF7"/>
    <w:rsid w:val="008C4CAA"/>
    <w:rsid w:val="008C61D7"/>
    <w:rsid w:val="008D2D53"/>
    <w:rsid w:val="008E2F0A"/>
    <w:rsid w:val="0090333B"/>
    <w:rsid w:val="0093542C"/>
    <w:rsid w:val="00947DCB"/>
    <w:rsid w:val="00952E07"/>
    <w:rsid w:val="009549A3"/>
    <w:rsid w:val="00955D95"/>
    <w:rsid w:val="00974A3F"/>
    <w:rsid w:val="009825E8"/>
    <w:rsid w:val="00987572"/>
    <w:rsid w:val="0099108F"/>
    <w:rsid w:val="0099257E"/>
    <w:rsid w:val="00992D85"/>
    <w:rsid w:val="00993117"/>
    <w:rsid w:val="00994717"/>
    <w:rsid w:val="009D377E"/>
    <w:rsid w:val="009E0BFE"/>
    <w:rsid w:val="00A20AE1"/>
    <w:rsid w:val="00A20B02"/>
    <w:rsid w:val="00A33EC5"/>
    <w:rsid w:val="00A50B59"/>
    <w:rsid w:val="00A55B56"/>
    <w:rsid w:val="00A61A44"/>
    <w:rsid w:val="00A656E4"/>
    <w:rsid w:val="00A673A6"/>
    <w:rsid w:val="00A7211B"/>
    <w:rsid w:val="00A73574"/>
    <w:rsid w:val="00A82E96"/>
    <w:rsid w:val="00AA37F8"/>
    <w:rsid w:val="00AB2D83"/>
    <w:rsid w:val="00AC2585"/>
    <w:rsid w:val="00AC681F"/>
    <w:rsid w:val="00AD4492"/>
    <w:rsid w:val="00AD70F5"/>
    <w:rsid w:val="00AE0789"/>
    <w:rsid w:val="00AE0B9F"/>
    <w:rsid w:val="00AF7E59"/>
    <w:rsid w:val="00B07D75"/>
    <w:rsid w:val="00B108DC"/>
    <w:rsid w:val="00B10D91"/>
    <w:rsid w:val="00B17215"/>
    <w:rsid w:val="00B24FF2"/>
    <w:rsid w:val="00B44F09"/>
    <w:rsid w:val="00B46007"/>
    <w:rsid w:val="00B51733"/>
    <w:rsid w:val="00B53EC4"/>
    <w:rsid w:val="00B57F5B"/>
    <w:rsid w:val="00B62934"/>
    <w:rsid w:val="00B63622"/>
    <w:rsid w:val="00B6616E"/>
    <w:rsid w:val="00B873EA"/>
    <w:rsid w:val="00B9643A"/>
    <w:rsid w:val="00BA729B"/>
    <w:rsid w:val="00BB5641"/>
    <w:rsid w:val="00BB634E"/>
    <w:rsid w:val="00BC07D4"/>
    <w:rsid w:val="00BC7BD2"/>
    <w:rsid w:val="00BD381D"/>
    <w:rsid w:val="00BF0560"/>
    <w:rsid w:val="00C06545"/>
    <w:rsid w:val="00C2788A"/>
    <w:rsid w:val="00C32994"/>
    <w:rsid w:val="00C337E8"/>
    <w:rsid w:val="00C45B68"/>
    <w:rsid w:val="00C62777"/>
    <w:rsid w:val="00C62AAF"/>
    <w:rsid w:val="00C70DEB"/>
    <w:rsid w:val="00C75015"/>
    <w:rsid w:val="00C83DE7"/>
    <w:rsid w:val="00C90EDA"/>
    <w:rsid w:val="00CB0379"/>
    <w:rsid w:val="00CB0D87"/>
    <w:rsid w:val="00CB6D1A"/>
    <w:rsid w:val="00CC1870"/>
    <w:rsid w:val="00CC5A40"/>
    <w:rsid w:val="00CD29C1"/>
    <w:rsid w:val="00CD2C06"/>
    <w:rsid w:val="00CD6D10"/>
    <w:rsid w:val="00CE1E2E"/>
    <w:rsid w:val="00D05562"/>
    <w:rsid w:val="00D059C5"/>
    <w:rsid w:val="00D0711A"/>
    <w:rsid w:val="00D27C27"/>
    <w:rsid w:val="00D37EFC"/>
    <w:rsid w:val="00D6601D"/>
    <w:rsid w:val="00D70B20"/>
    <w:rsid w:val="00D75100"/>
    <w:rsid w:val="00D830AB"/>
    <w:rsid w:val="00D85563"/>
    <w:rsid w:val="00D900CD"/>
    <w:rsid w:val="00D92E48"/>
    <w:rsid w:val="00DC7C8F"/>
    <w:rsid w:val="00DE391B"/>
    <w:rsid w:val="00DF2CA9"/>
    <w:rsid w:val="00E0374B"/>
    <w:rsid w:val="00E071FC"/>
    <w:rsid w:val="00E16FA3"/>
    <w:rsid w:val="00E23A30"/>
    <w:rsid w:val="00E40E63"/>
    <w:rsid w:val="00E40F54"/>
    <w:rsid w:val="00E428E2"/>
    <w:rsid w:val="00E432BD"/>
    <w:rsid w:val="00E50E31"/>
    <w:rsid w:val="00E64F5D"/>
    <w:rsid w:val="00E711AA"/>
    <w:rsid w:val="00E73C97"/>
    <w:rsid w:val="00E7492F"/>
    <w:rsid w:val="00E91C97"/>
    <w:rsid w:val="00E920A5"/>
    <w:rsid w:val="00EA0519"/>
    <w:rsid w:val="00EC010F"/>
    <w:rsid w:val="00EC2F37"/>
    <w:rsid w:val="00EC35D3"/>
    <w:rsid w:val="00EC47FF"/>
    <w:rsid w:val="00EC4EE2"/>
    <w:rsid w:val="00ED1621"/>
    <w:rsid w:val="00ED578C"/>
    <w:rsid w:val="00EE31B1"/>
    <w:rsid w:val="00EE462D"/>
    <w:rsid w:val="00EF5E9B"/>
    <w:rsid w:val="00F01FFA"/>
    <w:rsid w:val="00F03302"/>
    <w:rsid w:val="00F07CB5"/>
    <w:rsid w:val="00F10C4D"/>
    <w:rsid w:val="00F1518F"/>
    <w:rsid w:val="00F163D0"/>
    <w:rsid w:val="00F22D22"/>
    <w:rsid w:val="00F26B32"/>
    <w:rsid w:val="00F367A8"/>
    <w:rsid w:val="00F458A7"/>
    <w:rsid w:val="00F60A38"/>
    <w:rsid w:val="00F75F95"/>
    <w:rsid w:val="00FA0AF6"/>
    <w:rsid w:val="00FA518A"/>
    <w:rsid w:val="00FA65B4"/>
    <w:rsid w:val="00FB2A88"/>
    <w:rsid w:val="00FD4EED"/>
    <w:rsid w:val="00FE4B5D"/>
    <w:rsid w:val="00FE6BC0"/>
    <w:rsid w:val="00FF33F7"/>
    <w:rsid w:val="00FF4C7E"/>
    <w:rsid w:val="5F411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E4435C1"/>
  <w15:chartTrackingRefBased/>
  <w15:docId w15:val="{4EEA3792-9EE7-47AA-B0A1-EE81B0CE7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unhideWhenUsed/>
    <w:rPr>
      <w:sz w:val="16"/>
      <w:szCs w:val="16"/>
    </w:rPr>
  </w:style>
  <w:style w:type="character" w:styleId="EndnoteReference">
    <w:name w:val="endnote reference"/>
    <w:uiPriority w:val="99"/>
    <w:unhideWhenUsed/>
    <w:rPr>
      <w:vertAlign w:val="superscript"/>
    </w:rPr>
  </w:style>
  <w:style w:type="character" w:customStyle="1" w:styleId="CommentTextChar">
    <w:name w:val="Comment Text Char"/>
    <w:link w:val="CommentText"/>
    <w:uiPriority w:val="99"/>
    <w:semiHidden/>
    <w:qFormat/>
    <w:rPr>
      <w:sz w:val="20"/>
      <w:szCs w:val="20"/>
      <w:lang w:val="en-US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  <w:lang w:val="en-US"/>
    </w:rPr>
  </w:style>
  <w:style w:type="character" w:customStyle="1" w:styleId="EndnoteTextChar">
    <w:name w:val="Endnote Text Char"/>
    <w:link w:val="EndnoteText"/>
    <w:uiPriority w:val="99"/>
    <w:semiHidden/>
    <w:qFormat/>
    <w:rPr>
      <w:sz w:val="20"/>
      <w:szCs w:val="20"/>
      <w:lang w:val="en-US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unhideWhenUsed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uiPriority w:val="99"/>
    <w:unhideWhenUsed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21103D"/>
    <w:pPr>
      <w:spacing w:before="100" w:beforeAutospacing="1" w:after="100" w:afterAutospacing="1"/>
    </w:pPr>
    <w:rPr>
      <w:rFonts w:ascii="Times New Roman" w:eastAsia="Times New Roman" w:hAnsi="Times New Roman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92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795426-4AF1-4CD7-9DF1-027BAD356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302</Words>
  <Characters>1724</Characters>
  <Application>Microsoft Office Word</Application>
  <DocSecurity>0</DocSecurity>
  <PresentationFormat/>
  <Lines>14</Lines>
  <Paragraphs>4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Nicklas</dc:creator>
  <cp:keywords/>
  <cp:lastModifiedBy>Mikhail Bashkanov</cp:lastModifiedBy>
  <cp:revision>2</cp:revision>
  <cp:lastPrinted>2018-02-28T15:46:00Z</cp:lastPrinted>
  <dcterms:created xsi:type="dcterms:W3CDTF">2021-01-28T20:44:00Z</dcterms:created>
  <dcterms:modified xsi:type="dcterms:W3CDTF">2021-01-28T20:44:00Z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