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1A4658">
        <w:rPr>
          <w:rFonts w:ascii="Times New Roman" w:hAnsi="Times New Roman" w:cs="Times New Roman"/>
          <w:b/>
          <w:sz w:val="24"/>
          <w:szCs w:val="24"/>
        </w:rPr>
        <w:t>May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803">
        <w:rPr>
          <w:rFonts w:ascii="Times New Roman" w:hAnsi="Times New Roman" w:cs="Times New Roman"/>
          <w:b/>
          <w:sz w:val="24"/>
          <w:szCs w:val="24"/>
        </w:rPr>
        <w:t>21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07292" w:rsidRDefault="00407292" w:rsidP="00407292">
      <w:pPr>
        <w:pStyle w:val="SUB-POINT"/>
        <w:numPr>
          <w:ilvl w:val="0"/>
          <w:numId w:val="0"/>
        </w:numPr>
        <w:rPr>
          <w:b/>
          <w:color w:val="0033CC"/>
          <w:u w:val="single"/>
        </w:rPr>
      </w:pPr>
    </w:p>
    <w:p w:rsidR="00462A52" w:rsidRDefault="00462A52" w:rsidP="00462A52">
      <w:pPr>
        <w:pStyle w:val="SUB-POINT"/>
        <w:numPr>
          <w:ilvl w:val="0"/>
          <w:numId w:val="0"/>
        </w:numPr>
      </w:pPr>
    </w:p>
    <w:p w:rsidR="009B3120" w:rsidRDefault="004964D9" w:rsidP="00462A52">
      <w:pPr>
        <w:pStyle w:val="MAINPOINT"/>
      </w:pPr>
      <w:r>
        <w:t>Hall A - ECAL</w:t>
      </w:r>
    </w:p>
    <w:p w:rsidR="009B3120" w:rsidRDefault="001E32F7" w:rsidP="009B3120">
      <w:pPr>
        <w:pStyle w:val="CONTRIBUTORS"/>
      </w:pPr>
      <w:r>
        <w:t>Marc McMulle</w:t>
      </w:r>
      <w:r w:rsidR="00FB77FB">
        <w:t>n</w:t>
      </w:r>
    </w:p>
    <w:p w:rsidR="00262313" w:rsidRDefault="000A415C" w:rsidP="00B7789B">
      <w:pPr>
        <w:pStyle w:val="SUB-POINT"/>
      </w:pPr>
      <w:r>
        <w:t>Changes to PSIC</w:t>
      </w:r>
      <w:bookmarkStart w:id="0" w:name="_GoBack"/>
      <w:bookmarkEnd w:id="0"/>
    </w:p>
    <w:p w:rsidR="00F466EA" w:rsidRDefault="006C2803" w:rsidP="00B7789B">
      <w:pPr>
        <w:pStyle w:val="SUB-POINT"/>
      </w:pPr>
      <w:r>
        <w:t>14 AWG cable specs</w:t>
      </w:r>
    </w:p>
    <w:p w:rsidR="00557A15" w:rsidRDefault="00557A15" w:rsidP="00557A15">
      <w:pPr>
        <w:pStyle w:val="SUB-POINT"/>
        <w:numPr>
          <w:ilvl w:val="0"/>
          <w:numId w:val="0"/>
        </w:numPr>
      </w:pPr>
    </w:p>
    <w:p w:rsidR="00C55B28" w:rsidRDefault="004964D9" w:rsidP="006C2803">
      <w:pPr>
        <w:pStyle w:val="MAINPOINT"/>
      </w:pPr>
      <w:r>
        <w:t xml:space="preserve">Hall A </w:t>
      </w:r>
      <w:r w:rsidR="006C2803">
        <w:t>request</w:t>
      </w:r>
    </w:p>
    <w:p w:rsidR="002423D8" w:rsidRDefault="002423D8" w:rsidP="002423D8">
      <w:pPr>
        <w:pStyle w:val="SUB-POINT"/>
        <w:numPr>
          <w:ilvl w:val="0"/>
          <w:numId w:val="0"/>
        </w:numPr>
      </w:pPr>
    </w:p>
    <w:p w:rsidR="006C2803" w:rsidRDefault="006C2803" w:rsidP="002423D8">
      <w:pPr>
        <w:pStyle w:val="SUB-POINT"/>
        <w:numPr>
          <w:ilvl w:val="0"/>
          <w:numId w:val="0"/>
        </w:numPr>
      </w:pPr>
      <w:r>
        <w:rPr>
          <w:noProof/>
        </w:rPr>
        <w:drawing>
          <wp:inline distT="0" distB="0" distL="0" distR="0">
            <wp:extent cx="6126480" cy="3636645"/>
            <wp:effectExtent l="0" t="0" r="762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ll A reque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803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2BE"/>
    <w:rsid w:val="00555790"/>
    <w:rsid w:val="005565AB"/>
    <w:rsid w:val="00557A15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F5A83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252E-08CF-4EEF-BDB5-5CB5E9EF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303</cp:revision>
  <cp:lastPrinted>2021-01-25T14:38:00Z</cp:lastPrinted>
  <dcterms:created xsi:type="dcterms:W3CDTF">2022-01-26T13:59:00Z</dcterms:created>
  <dcterms:modified xsi:type="dcterms:W3CDTF">2024-05-20T20:23:00Z</dcterms:modified>
</cp:coreProperties>
</file>