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9B6D25" w14:paraId="1D3F081A" w14:textId="77777777" w:rsidTr="00596E07">
        <w:trPr>
          <w:trHeight w:val="251"/>
        </w:trPr>
        <w:tc>
          <w:tcPr>
            <w:tcW w:w="9576" w:type="dxa"/>
            <w:shd w:val="clear" w:color="auto" w:fill="auto"/>
          </w:tcPr>
          <w:p w14:paraId="32024C8A" w14:textId="2E2E4895" w:rsidR="009B6D25" w:rsidRDefault="009B6D25" w:rsidP="009447D0">
            <w:r>
              <w:t>TITLE:</w:t>
            </w:r>
            <w:r w:rsidRPr="000C651C">
              <w:rPr>
                <w:b/>
              </w:rPr>
              <w:t xml:space="preserve"> </w:t>
            </w:r>
            <w:r w:rsidR="009447D0">
              <w:rPr>
                <w:b/>
              </w:rPr>
              <w:t>Hall B</w:t>
            </w:r>
            <w:r w:rsidR="005D2923">
              <w:rPr>
                <w:b/>
              </w:rPr>
              <w:t xml:space="preserve"> Solenoid</w:t>
            </w:r>
            <w:r w:rsidR="009447D0">
              <w:rPr>
                <w:b/>
              </w:rPr>
              <w:t xml:space="preserve"> Pre-Power-Up Interlock Checkout Procedure</w:t>
            </w:r>
            <w:r w:rsidR="00B95677">
              <w:rPr>
                <w:b/>
              </w:rPr>
              <w:t xml:space="preserve"> (DRAFT)</w:t>
            </w:r>
          </w:p>
        </w:tc>
      </w:tr>
    </w:tbl>
    <w:p w14:paraId="1626893E" w14:textId="77777777" w:rsidR="00AB79E5" w:rsidRDefault="00AB79E5" w:rsidP="00F56D23"/>
    <w:tbl>
      <w:tblPr>
        <w:tblW w:w="953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470"/>
        <w:gridCol w:w="3060"/>
      </w:tblGrid>
      <w:tr w:rsidR="000E4DE0" w14:paraId="1A40E6B8" w14:textId="77777777" w:rsidTr="009B6D25">
        <w:trPr>
          <w:cantSplit/>
        </w:trPr>
        <w:tc>
          <w:tcPr>
            <w:tcW w:w="6470" w:type="dxa"/>
          </w:tcPr>
          <w:p w14:paraId="5F6BC10D" w14:textId="0F79A3B6" w:rsidR="00D97539" w:rsidRDefault="009B6D25" w:rsidP="003B5CAA">
            <w:r>
              <w:t xml:space="preserve">BY:  </w:t>
            </w:r>
            <w:r w:rsidR="003B5CAA">
              <w:t xml:space="preserve">Pablo Campero </w:t>
            </w:r>
          </w:p>
        </w:tc>
        <w:tc>
          <w:tcPr>
            <w:tcW w:w="3060" w:type="dxa"/>
          </w:tcPr>
          <w:p w14:paraId="43D9EC09" w14:textId="3245F32B" w:rsidR="00D97539" w:rsidRDefault="000E4DE0" w:rsidP="00431BCD">
            <w:r>
              <w:t xml:space="preserve">DATE: </w:t>
            </w:r>
            <w:r w:rsidR="003B5CAA">
              <w:t>01</w:t>
            </w:r>
            <w:r w:rsidR="000205E4">
              <w:t xml:space="preserve"> </w:t>
            </w:r>
            <w:r w:rsidR="00FC5888">
              <w:t>/</w:t>
            </w:r>
            <w:r w:rsidR="000205E4">
              <w:t xml:space="preserve"> </w:t>
            </w:r>
            <w:r w:rsidR="003B5CAA">
              <w:t>2</w:t>
            </w:r>
            <w:r w:rsidR="00431BCD">
              <w:t>5</w:t>
            </w:r>
            <w:r w:rsidR="004A6201">
              <w:t xml:space="preserve"> </w:t>
            </w:r>
            <w:r w:rsidR="00FC5888">
              <w:t>/</w:t>
            </w:r>
            <w:r w:rsidR="000205E4">
              <w:t xml:space="preserve"> </w:t>
            </w:r>
            <w:r w:rsidR="003B5CAA">
              <w:t>2017</w:t>
            </w:r>
          </w:p>
        </w:tc>
      </w:tr>
      <w:tr w:rsidR="000E4DE0" w14:paraId="06F0B071" w14:textId="77777777" w:rsidTr="009B6D25">
        <w:trPr>
          <w:cantSplit/>
        </w:trPr>
        <w:tc>
          <w:tcPr>
            <w:tcW w:w="6470" w:type="dxa"/>
          </w:tcPr>
          <w:p w14:paraId="46DFE554" w14:textId="77777777" w:rsidR="00D97539" w:rsidRDefault="009B6D25" w:rsidP="00F56D23">
            <w:r>
              <w:t>Intended Checker and Approvers:</w:t>
            </w:r>
          </w:p>
        </w:tc>
        <w:tc>
          <w:tcPr>
            <w:tcW w:w="3060" w:type="dxa"/>
          </w:tcPr>
          <w:p w14:paraId="166DA21B" w14:textId="77777777" w:rsidR="00D97539" w:rsidRDefault="00D97539" w:rsidP="00F56D23"/>
        </w:tc>
      </w:tr>
      <w:tr w:rsidR="000E4DE0" w14:paraId="2EE910AF" w14:textId="77777777" w:rsidTr="009B6D25">
        <w:trPr>
          <w:cantSplit/>
        </w:trPr>
        <w:tc>
          <w:tcPr>
            <w:tcW w:w="6470" w:type="dxa"/>
          </w:tcPr>
          <w:p w14:paraId="5AAD8F3A" w14:textId="5CD97AFC" w:rsidR="004E59AD" w:rsidRDefault="00D97539" w:rsidP="009447D0">
            <w:r>
              <w:t>CHK</w:t>
            </w:r>
            <w:r w:rsidR="003E1B89">
              <w:t xml:space="preserve">: </w:t>
            </w:r>
            <w:r w:rsidR="009B6D25">
              <w:t xml:space="preserve"> </w:t>
            </w:r>
            <w:r w:rsidR="000205E4">
              <w:t>P. Ghoshal</w:t>
            </w:r>
          </w:p>
        </w:tc>
        <w:tc>
          <w:tcPr>
            <w:tcW w:w="3060" w:type="dxa"/>
          </w:tcPr>
          <w:p w14:paraId="4F5C9C68" w14:textId="77777777" w:rsidR="004E59AD" w:rsidRDefault="004E59AD" w:rsidP="00F56D23"/>
        </w:tc>
      </w:tr>
      <w:tr w:rsidR="009B6D25" w14:paraId="34D6401A" w14:textId="77777777" w:rsidTr="009B6D25">
        <w:trPr>
          <w:cantSplit/>
        </w:trPr>
        <w:tc>
          <w:tcPr>
            <w:tcW w:w="6470" w:type="dxa"/>
          </w:tcPr>
          <w:p w14:paraId="3E31C751" w14:textId="2225CBE6" w:rsidR="009B6D25" w:rsidRDefault="002E075E" w:rsidP="009447D0">
            <w:r>
              <w:t xml:space="preserve">1. </w:t>
            </w:r>
            <w:r w:rsidR="009B6D25">
              <w:t xml:space="preserve">APP:  </w:t>
            </w:r>
            <w:r w:rsidR="000205E4">
              <w:t>R. Fair</w:t>
            </w:r>
          </w:p>
        </w:tc>
        <w:tc>
          <w:tcPr>
            <w:tcW w:w="3060" w:type="dxa"/>
          </w:tcPr>
          <w:p w14:paraId="16B83BAE" w14:textId="77777777" w:rsidR="009B6D25" w:rsidRDefault="009B6D25" w:rsidP="00F56D23"/>
        </w:tc>
      </w:tr>
      <w:tr w:rsidR="009B6D25" w14:paraId="02CD543A" w14:textId="77777777" w:rsidTr="009B6D25">
        <w:trPr>
          <w:cantSplit/>
        </w:trPr>
        <w:tc>
          <w:tcPr>
            <w:tcW w:w="6470" w:type="dxa"/>
          </w:tcPr>
          <w:p w14:paraId="1A6600A3" w14:textId="01BF125D" w:rsidR="009B6D25" w:rsidRDefault="002E075E" w:rsidP="009447D0">
            <w:r>
              <w:t xml:space="preserve">2. </w:t>
            </w:r>
            <w:r w:rsidR="009B6D25">
              <w:t xml:space="preserve">APP:  </w:t>
            </w:r>
            <w:r w:rsidR="005F4190">
              <w:t>D. Kashy</w:t>
            </w:r>
          </w:p>
        </w:tc>
        <w:tc>
          <w:tcPr>
            <w:tcW w:w="3060" w:type="dxa"/>
          </w:tcPr>
          <w:p w14:paraId="563322DD" w14:textId="77777777" w:rsidR="009B6D25" w:rsidRDefault="009B6D25" w:rsidP="00F56D23"/>
        </w:tc>
      </w:tr>
      <w:tr w:rsidR="009B6D25" w14:paraId="5911B2E8" w14:textId="77777777" w:rsidTr="002E075E">
        <w:trPr>
          <w:cantSplit/>
          <w:trHeight w:val="360"/>
        </w:trPr>
        <w:tc>
          <w:tcPr>
            <w:tcW w:w="6470" w:type="dxa"/>
            <w:tcBorders>
              <w:bottom w:val="single" w:sz="12" w:space="0" w:color="auto"/>
            </w:tcBorders>
          </w:tcPr>
          <w:p w14:paraId="1A24E3AE" w14:textId="77777777" w:rsidR="009B6D25" w:rsidRDefault="002E075E" w:rsidP="00F56D23">
            <w:r>
              <w:t xml:space="preserve">3. </w:t>
            </w:r>
            <w:r w:rsidR="009B6D25">
              <w:t xml:space="preserve">APP:  </w:t>
            </w:r>
            <w:r>
              <w:t>3rd</w:t>
            </w:r>
            <w:r w:rsidR="009B6D25">
              <w:t xml:space="preserve"> Approver</w:t>
            </w:r>
            <w:r>
              <w:t xml:space="preserve"> (if necessary)</w:t>
            </w:r>
          </w:p>
        </w:tc>
        <w:tc>
          <w:tcPr>
            <w:tcW w:w="3060" w:type="dxa"/>
            <w:tcBorders>
              <w:bottom w:val="single" w:sz="12" w:space="0" w:color="auto"/>
            </w:tcBorders>
          </w:tcPr>
          <w:p w14:paraId="143F3CF1" w14:textId="77777777" w:rsidR="009B6D25" w:rsidRDefault="009B6D25" w:rsidP="00F56D23"/>
        </w:tc>
      </w:tr>
    </w:tbl>
    <w:p w14:paraId="17094174" w14:textId="77777777" w:rsidR="00D97539" w:rsidRDefault="00D97539" w:rsidP="00F56D23"/>
    <w:p w14:paraId="5920CA71" w14:textId="77777777" w:rsidR="00F56D23" w:rsidRDefault="00F56D23" w:rsidP="00F56D23"/>
    <w:p w14:paraId="5A033FF2" w14:textId="77777777" w:rsidR="00F56D23" w:rsidRDefault="00F56D23" w:rsidP="00F56D23"/>
    <w:p w14:paraId="49B8FA29" w14:textId="77777777" w:rsidR="00F56D23" w:rsidRDefault="00F56D23" w:rsidP="00F56D23"/>
    <w:p w14:paraId="5861C92A" w14:textId="77777777" w:rsidR="00D97539" w:rsidRDefault="00D97539" w:rsidP="00F56D23"/>
    <w:p w14:paraId="3A6F3B08" w14:textId="77777777" w:rsidR="00D97539" w:rsidRDefault="00D97539" w:rsidP="00F56D23"/>
    <w:p w14:paraId="58387586" w14:textId="77777777" w:rsidR="00D97539" w:rsidRDefault="00D97539" w:rsidP="00F56D23"/>
    <w:p w14:paraId="09018ACC" w14:textId="77777777" w:rsidR="00D97539" w:rsidRDefault="00D97539" w:rsidP="00F56D23"/>
    <w:p w14:paraId="1B3663EB" w14:textId="77777777" w:rsidR="00D97539" w:rsidRDefault="00D97539" w:rsidP="00F56D23"/>
    <w:p w14:paraId="10A3DD81" w14:textId="77777777" w:rsidR="00D97539" w:rsidRDefault="00D97539" w:rsidP="00F56D23"/>
    <w:p w14:paraId="79755B00" w14:textId="77777777" w:rsidR="00D97539" w:rsidRDefault="00D97539" w:rsidP="00F56D23"/>
    <w:p w14:paraId="26311799" w14:textId="77777777" w:rsidR="00D97539" w:rsidRDefault="00D97539" w:rsidP="00F56D23"/>
    <w:p w14:paraId="44630127" w14:textId="77777777" w:rsidR="00D97539" w:rsidRDefault="00D97539" w:rsidP="00F56D23"/>
    <w:p w14:paraId="25301454" w14:textId="77777777" w:rsidR="00F56D23" w:rsidRDefault="00F56D23" w:rsidP="00F56D23"/>
    <w:p w14:paraId="4088A837" w14:textId="77777777" w:rsidR="00F56D23" w:rsidRDefault="00F56D23" w:rsidP="00F56D23"/>
    <w:p w14:paraId="5E27597A" w14:textId="77777777" w:rsidR="00091E03" w:rsidRDefault="00091E03" w:rsidP="00F56D23"/>
    <w:p w14:paraId="26A08D7D" w14:textId="77777777" w:rsidR="00091E03" w:rsidRDefault="00091E03" w:rsidP="00F56D23"/>
    <w:p w14:paraId="7860CB06" w14:textId="77777777" w:rsidR="00091E03" w:rsidRDefault="00091E03" w:rsidP="00F56D23"/>
    <w:p w14:paraId="00A43823" w14:textId="77777777" w:rsidR="00170608" w:rsidRDefault="00170608" w:rsidP="00F56D23"/>
    <w:p w14:paraId="2D1FF8A8" w14:textId="77777777" w:rsidR="00596E07" w:rsidRDefault="00596E07" w:rsidP="00F56D23"/>
    <w:p w14:paraId="7CA75508" w14:textId="77777777" w:rsidR="002E075E" w:rsidRDefault="002E075E" w:rsidP="00F56D23"/>
    <w:p w14:paraId="3A761888" w14:textId="77777777" w:rsidR="002E075E" w:rsidRDefault="002E075E" w:rsidP="00F56D23"/>
    <w:p w14:paraId="5F97E05D" w14:textId="77777777" w:rsidR="002E075E" w:rsidRDefault="002E075E" w:rsidP="00F56D23"/>
    <w:p w14:paraId="3C68CFE4" w14:textId="77777777" w:rsidR="00D97539" w:rsidRDefault="00D97539" w:rsidP="00F56D23"/>
    <w:p w14:paraId="1BFC40BC" w14:textId="77777777" w:rsidR="00D97539" w:rsidRDefault="00D97539" w:rsidP="00F56D23"/>
    <w:p w14:paraId="374C3D25" w14:textId="77777777" w:rsidR="00D97539" w:rsidRDefault="00D97539" w:rsidP="00F56D23"/>
    <w:tbl>
      <w:tblPr>
        <w:tblW w:w="9621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907"/>
        <w:gridCol w:w="1101"/>
        <w:gridCol w:w="2995"/>
        <w:gridCol w:w="851"/>
        <w:gridCol w:w="906"/>
        <w:gridCol w:w="906"/>
        <w:gridCol w:w="904"/>
        <w:gridCol w:w="1041"/>
        <w:gridCol w:w="10"/>
      </w:tblGrid>
      <w:tr w:rsidR="00D97539" w14:paraId="67A90F32" w14:textId="77777777" w:rsidTr="00C71024">
        <w:trPr>
          <w:gridAfter w:val="1"/>
          <w:wAfter w:w="10" w:type="dxa"/>
          <w:cantSplit/>
        </w:trPr>
        <w:tc>
          <w:tcPr>
            <w:tcW w:w="907" w:type="dxa"/>
            <w:tcBorders>
              <w:left w:val="single" w:sz="6" w:space="0" w:color="auto"/>
              <w:right w:val="single" w:sz="6" w:space="0" w:color="auto"/>
            </w:tcBorders>
          </w:tcPr>
          <w:p w14:paraId="02D28DE9" w14:textId="77777777" w:rsidR="00D97539" w:rsidRDefault="00D97539" w:rsidP="00F56D23"/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14:paraId="629AD279" w14:textId="77777777" w:rsidR="00D97539" w:rsidRDefault="00D97539" w:rsidP="00F56D23"/>
        </w:tc>
        <w:tc>
          <w:tcPr>
            <w:tcW w:w="2995" w:type="dxa"/>
            <w:tcBorders>
              <w:left w:val="single" w:sz="6" w:space="0" w:color="auto"/>
              <w:right w:val="single" w:sz="6" w:space="0" w:color="auto"/>
            </w:tcBorders>
          </w:tcPr>
          <w:p w14:paraId="688959F4" w14:textId="77777777" w:rsidR="00D97539" w:rsidRDefault="00D97539" w:rsidP="00F56D23"/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784CC8FE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34C7B2EF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6C283BA3" w14:textId="77777777" w:rsidR="00D97539" w:rsidRDefault="00D97539" w:rsidP="00F56D23"/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14:paraId="5E84BA9F" w14:textId="77777777" w:rsidR="00D97539" w:rsidRDefault="00D97539" w:rsidP="00F56D23"/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14:paraId="24F860DF" w14:textId="77777777" w:rsidR="00D97539" w:rsidRDefault="00D97539" w:rsidP="00F56D23"/>
        </w:tc>
      </w:tr>
      <w:tr w:rsidR="00D97539" w14:paraId="0152EDBB" w14:textId="77777777" w:rsidTr="00C71024">
        <w:trPr>
          <w:gridAfter w:val="1"/>
          <w:wAfter w:w="10" w:type="dxa"/>
          <w:cantSplit/>
        </w:trPr>
        <w:tc>
          <w:tcPr>
            <w:tcW w:w="907" w:type="dxa"/>
            <w:tcBorders>
              <w:left w:val="single" w:sz="6" w:space="0" w:color="auto"/>
              <w:right w:val="single" w:sz="6" w:space="0" w:color="auto"/>
            </w:tcBorders>
          </w:tcPr>
          <w:p w14:paraId="5BB8D63E" w14:textId="77777777" w:rsidR="00D97539" w:rsidRDefault="00D97539" w:rsidP="00F56D23"/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14:paraId="5CFFE3A3" w14:textId="77777777" w:rsidR="00D97539" w:rsidRDefault="00D97539" w:rsidP="00F56D23"/>
        </w:tc>
        <w:tc>
          <w:tcPr>
            <w:tcW w:w="2995" w:type="dxa"/>
            <w:tcBorders>
              <w:left w:val="single" w:sz="6" w:space="0" w:color="auto"/>
              <w:right w:val="single" w:sz="6" w:space="0" w:color="auto"/>
            </w:tcBorders>
          </w:tcPr>
          <w:p w14:paraId="5FCCB942" w14:textId="77777777" w:rsidR="00D97539" w:rsidRDefault="00D97539" w:rsidP="00F56D23"/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4BEBF909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36BDA2DD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241DD4E6" w14:textId="77777777" w:rsidR="00D97539" w:rsidRDefault="00D97539" w:rsidP="00F56D23"/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14:paraId="277D4283" w14:textId="77777777" w:rsidR="00D97539" w:rsidRDefault="00D97539" w:rsidP="00F56D23"/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14:paraId="0B6D75F5" w14:textId="77777777" w:rsidR="00D97539" w:rsidRDefault="00D97539" w:rsidP="00F56D23"/>
        </w:tc>
      </w:tr>
      <w:tr w:rsidR="00D97539" w14:paraId="7021057F" w14:textId="77777777" w:rsidTr="00C71024">
        <w:trPr>
          <w:gridAfter w:val="1"/>
          <w:wAfter w:w="10" w:type="dxa"/>
          <w:cantSplit/>
        </w:trPr>
        <w:tc>
          <w:tcPr>
            <w:tcW w:w="907" w:type="dxa"/>
            <w:tcBorders>
              <w:left w:val="single" w:sz="6" w:space="0" w:color="auto"/>
              <w:right w:val="single" w:sz="6" w:space="0" w:color="auto"/>
            </w:tcBorders>
          </w:tcPr>
          <w:p w14:paraId="6576DB79" w14:textId="77777777" w:rsidR="00D97539" w:rsidRDefault="00D97539" w:rsidP="00F56D23"/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14:paraId="1BCEA82C" w14:textId="77777777" w:rsidR="00D97539" w:rsidRDefault="00D97539" w:rsidP="00F56D23"/>
        </w:tc>
        <w:tc>
          <w:tcPr>
            <w:tcW w:w="2995" w:type="dxa"/>
            <w:tcBorders>
              <w:left w:val="single" w:sz="6" w:space="0" w:color="auto"/>
              <w:right w:val="single" w:sz="6" w:space="0" w:color="auto"/>
            </w:tcBorders>
          </w:tcPr>
          <w:p w14:paraId="62165E8C" w14:textId="77777777" w:rsidR="00D97539" w:rsidRDefault="00D97539" w:rsidP="00F56D23"/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0F361467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28B96A58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6C316AE9" w14:textId="77777777" w:rsidR="00D97539" w:rsidRDefault="00D97539" w:rsidP="00F56D23"/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14:paraId="3EDF6EA5" w14:textId="77777777" w:rsidR="00D97539" w:rsidRDefault="00D97539" w:rsidP="00F56D23"/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14:paraId="1CA48F7A" w14:textId="77777777" w:rsidR="00D97539" w:rsidRDefault="00D97539" w:rsidP="00F56D23"/>
        </w:tc>
      </w:tr>
      <w:tr w:rsidR="00D97539" w14:paraId="7FF6BF41" w14:textId="77777777" w:rsidTr="00C71024">
        <w:trPr>
          <w:gridAfter w:val="1"/>
          <w:wAfter w:w="10" w:type="dxa"/>
          <w:cantSplit/>
        </w:trPr>
        <w:tc>
          <w:tcPr>
            <w:tcW w:w="907" w:type="dxa"/>
            <w:tcBorders>
              <w:left w:val="single" w:sz="6" w:space="0" w:color="auto"/>
              <w:right w:val="single" w:sz="6" w:space="0" w:color="auto"/>
            </w:tcBorders>
          </w:tcPr>
          <w:p w14:paraId="3DDCD299" w14:textId="77777777" w:rsidR="00D97539" w:rsidRDefault="00D97539" w:rsidP="00F56D23"/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14:paraId="5B87FBFD" w14:textId="77777777" w:rsidR="00D97539" w:rsidRDefault="00D97539" w:rsidP="00F56D23"/>
        </w:tc>
        <w:tc>
          <w:tcPr>
            <w:tcW w:w="2995" w:type="dxa"/>
            <w:tcBorders>
              <w:left w:val="single" w:sz="6" w:space="0" w:color="auto"/>
              <w:right w:val="single" w:sz="6" w:space="0" w:color="auto"/>
            </w:tcBorders>
          </w:tcPr>
          <w:p w14:paraId="0ADB12E6" w14:textId="77777777" w:rsidR="00D97539" w:rsidRDefault="00D97539" w:rsidP="00F56D23"/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1170A9F2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2A3458B8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353C6057" w14:textId="77777777" w:rsidR="00D97539" w:rsidRDefault="00D97539" w:rsidP="00F56D23"/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14:paraId="6848A6BF" w14:textId="77777777" w:rsidR="00D97539" w:rsidRDefault="00D97539" w:rsidP="00F56D23"/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14:paraId="4631CF9E" w14:textId="77777777" w:rsidR="00D97539" w:rsidRDefault="00D97539" w:rsidP="00F56D23"/>
        </w:tc>
      </w:tr>
      <w:tr w:rsidR="00D97539" w14:paraId="1920AD3D" w14:textId="77777777" w:rsidTr="00C71024">
        <w:trPr>
          <w:gridAfter w:val="1"/>
          <w:wAfter w:w="10" w:type="dxa"/>
          <w:cantSplit/>
        </w:trPr>
        <w:tc>
          <w:tcPr>
            <w:tcW w:w="907" w:type="dxa"/>
            <w:tcBorders>
              <w:left w:val="single" w:sz="6" w:space="0" w:color="auto"/>
              <w:right w:val="single" w:sz="6" w:space="0" w:color="auto"/>
            </w:tcBorders>
          </w:tcPr>
          <w:p w14:paraId="38141F2B" w14:textId="77777777" w:rsidR="00D97539" w:rsidRDefault="00D97539" w:rsidP="00F56D23"/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14:paraId="76FC8684" w14:textId="77777777" w:rsidR="00D97539" w:rsidRDefault="00D97539" w:rsidP="00F56D23"/>
        </w:tc>
        <w:tc>
          <w:tcPr>
            <w:tcW w:w="2995" w:type="dxa"/>
            <w:tcBorders>
              <w:left w:val="single" w:sz="6" w:space="0" w:color="auto"/>
              <w:right w:val="single" w:sz="6" w:space="0" w:color="auto"/>
            </w:tcBorders>
          </w:tcPr>
          <w:p w14:paraId="50C1643F" w14:textId="77777777" w:rsidR="00D97539" w:rsidRDefault="00D97539" w:rsidP="00F56D23"/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262FAD1D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0E10FE6A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3CFCE9EC" w14:textId="77777777" w:rsidR="00D97539" w:rsidRDefault="00D97539" w:rsidP="00F56D23"/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14:paraId="4DA6CC2A" w14:textId="77777777" w:rsidR="00D97539" w:rsidRDefault="00D97539" w:rsidP="00F56D23"/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14:paraId="12F34166" w14:textId="77777777" w:rsidR="00D97539" w:rsidRDefault="00D97539" w:rsidP="00F56D23"/>
        </w:tc>
      </w:tr>
      <w:tr w:rsidR="00D97539" w14:paraId="2BD91D1E" w14:textId="77777777" w:rsidTr="00C71024">
        <w:trPr>
          <w:gridAfter w:val="1"/>
          <w:wAfter w:w="10" w:type="dxa"/>
          <w:cantSplit/>
        </w:trPr>
        <w:tc>
          <w:tcPr>
            <w:tcW w:w="907" w:type="dxa"/>
            <w:tcBorders>
              <w:left w:val="single" w:sz="6" w:space="0" w:color="auto"/>
              <w:right w:val="single" w:sz="6" w:space="0" w:color="auto"/>
            </w:tcBorders>
          </w:tcPr>
          <w:p w14:paraId="15A2C611" w14:textId="77777777" w:rsidR="00D97539" w:rsidRDefault="00D97539" w:rsidP="00F56D23"/>
        </w:tc>
        <w:tc>
          <w:tcPr>
            <w:tcW w:w="1101" w:type="dxa"/>
            <w:tcBorders>
              <w:left w:val="single" w:sz="6" w:space="0" w:color="auto"/>
              <w:right w:val="single" w:sz="6" w:space="0" w:color="auto"/>
            </w:tcBorders>
          </w:tcPr>
          <w:p w14:paraId="209549E7" w14:textId="77777777" w:rsidR="00D97539" w:rsidRDefault="00D97539" w:rsidP="00F56D23"/>
        </w:tc>
        <w:tc>
          <w:tcPr>
            <w:tcW w:w="2995" w:type="dxa"/>
            <w:tcBorders>
              <w:left w:val="single" w:sz="6" w:space="0" w:color="auto"/>
              <w:right w:val="single" w:sz="6" w:space="0" w:color="auto"/>
            </w:tcBorders>
          </w:tcPr>
          <w:p w14:paraId="1A40E096" w14:textId="77777777" w:rsidR="00D97539" w:rsidRDefault="00D97539" w:rsidP="00F56D23"/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14:paraId="45F4A0C6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54C8B44E" w14:textId="77777777" w:rsidR="00D97539" w:rsidRDefault="00D97539" w:rsidP="00F56D23"/>
        </w:tc>
        <w:tc>
          <w:tcPr>
            <w:tcW w:w="906" w:type="dxa"/>
            <w:tcBorders>
              <w:left w:val="single" w:sz="6" w:space="0" w:color="auto"/>
              <w:right w:val="single" w:sz="6" w:space="0" w:color="auto"/>
            </w:tcBorders>
          </w:tcPr>
          <w:p w14:paraId="32B9EF26" w14:textId="77777777" w:rsidR="00D97539" w:rsidRDefault="00D97539" w:rsidP="00F56D23"/>
        </w:tc>
        <w:tc>
          <w:tcPr>
            <w:tcW w:w="904" w:type="dxa"/>
            <w:tcBorders>
              <w:left w:val="single" w:sz="6" w:space="0" w:color="auto"/>
              <w:right w:val="single" w:sz="6" w:space="0" w:color="auto"/>
            </w:tcBorders>
          </w:tcPr>
          <w:p w14:paraId="22186457" w14:textId="77777777" w:rsidR="00D97539" w:rsidRDefault="00D97539" w:rsidP="00F56D23"/>
        </w:tc>
        <w:tc>
          <w:tcPr>
            <w:tcW w:w="1041" w:type="dxa"/>
            <w:tcBorders>
              <w:left w:val="single" w:sz="6" w:space="0" w:color="auto"/>
              <w:right w:val="single" w:sz="6" w:space="0" w:color="auto"/>
            </w:tcBorders>
          </w:tcPr>
          <w:p w14:paraId="1CCE27C9" w14:textId="77777777" w:rsidR="00D97539" w:rsidRDefault="00D97539" w:rsidP="00F56D23"/>
        </w:tc>
      </w:tr>
      <w:tr w:rsidR="00D97539" w14:paraId="3C4F8985" w14:textId="77777777" w:rsidTr="00C71024">
        <w:trPr>
          <w:gridAfter w:val="1"/>
          <w:wAfter w:w="10" w:type="dxa"/>
          <w:cantSplit/>
        </w:trPr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3ECC3C" w14:textId="77777777" w:rsidR="00D97539" w:rsidRDefault="00D97539" w:rsidP="00F56D23">
            <w:r>
              <w:t>REV.</w:t>
            </w:r>
          </w:p>
        </w:tc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DE672" w14:textId="77777777" w:rsidR="00D97539" w:rsidRDefault="00D97539" w:rsidP="00F56D23">
            <w:r>
              <w:t>ECO#</w:t>
            </w:r>
          </w:p>
        </w:tc>
        <w:tc>
          <w:tcPr>
            <w:tcW w:w="2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9CA7" w14:textId="77777777" w:rsidR="00D97539" w:rsidRDefault="00D97539" w:rsidP="00F56D23">
            <w:r>
              <w:t xml:space="preserve">DESCRIPTION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6218" w14:textId="77777777" w:rsidR="00D97539" w:rsidRDefault="00D97539" w:rsidP="00F56D23">
            <w:r>
              <w:t xml:space="preserve">BY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C3219" w14:textId="77777777" w:rsidR="00D97539" w:rsidRDefault="00D97539" w:rsidP="00F56D23">
            <w:r>
              <w:t>CHK.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2ABAD5" w14:textId="77777777" w:rsidR="00D97539" w:rsidRDefault="00D97539" w:rsidP="00F56D23">
            <w:r>
              <w:t>APP.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E3760" w14:textId="77777777" w:rsidR="00D97539" w:rsidRDefault="00D97539" w:rsidP="00F56D23">
            <w:r>
              <w:t>APP.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F27FB" w14:textId="77777777" w:rsidR="00D97539" w:rsidRDefault="00D97539" w:rsidP="00F56D23">
            <w:r>
              <w:t xml:space="preserve">DATE </w:t>
            </w:r>
          </w:p>
          <w:p w14:paraId="549D944F" w14:textId="77777777" w:rsidR="00D97539" w:rsidRDefault="00D97539" w:rsidP="00F56D23"/>
        </w:tc>
      </w:tr>
      <w:tr w:rsidR="00D97539" w14:paraId="1B3AC09D" w14:textId="77777777" w:rsidTr="00C71024">
        <w:trPr>
          <w:cantSplit/>
          <w:trHeight w:val="210"/>
        </w:trPr>
        <w:tc>
          <w:tcPr>
            <w:tcW w:w="9621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B7F98" w14:textId="77777777" w:rsidR="00D97539" w:rsidRDefault="00D97539" w:rsidP="00F56D23">
            <w:pPr>
              <w:jc w:val="center"/>
            </w:pPr>
            <w:r>
              <w:t>SUMMARY OF CHANGES FROM PREVIOUS REVISION:</w:t>
            </w:r>
          </w:p>
        </w:tc>
      </w:tr>
    </w:tbl>
    <w:p w14:paraId="06F713AE" w14:textId="77777777" w:rsidR="00C71024" w:rsidRDefault="00C71024"/>
    <w:p w14:paraId="4FBABCBF" w14:textId="77777777" w:rsidR="00C71024" w:rsidRDefault="00C71024"/>
    <w:p w14:paraId="49E7D09D" w14:textId="77777777" w:rsidR="00C71024" w:rsidRPr="00C71024" w:rsidRDefault="00C71024">
      <w:pPr>
        <w:rPr>
          <w:color w:val="4F81BD" w:themeColor="accent1"/>
          <w:sz w:val="28"/>
          <w:szCs w:val="28"/>
        </w:rPr>
      </w:pPr>
    </w:p>
    <w:p w14:paraId="2AAB7D92" w14:textId="0C52E8EA" w:rsidR="00C71024" w:rsidRDefault="00922767">
      <w:pPr>
        <w:rPr>
          <w:rFonts w:asciiTheme="minorHAnsi" w:hAnsiTheme="minorHAnsi"/>
          <w:color w:val="365F91" w:themeColor="accent1" w:themeShade="BF"/>
          <w:sz w:val="28"/>
          <w:szCs w:val="28"/>
        </w:rPr>
      </w:pPr>
      <w:r>
        <w:rPr>
          <w:rFonts w:asciiTheme="minorHAnsi" w:hAnsiTheme="minorHAnsi"/>
          <w:color w:val="365F91" w:themeColor="accent1" w:themeShade="BF"/>
          <w:sz w:val="28"/>
          <w:szCs w:val="28"/>
        </w:rPr>
        <w:t xml:space="preserve">Goals – Ensure </w:t>
      </w:r>
      <w:r w:rsidR="003B5CAA">
        <w:rPr>
          <w:rFonts w:asciiTheme="minorHAnsi" w:hAnsiTheme="minorHAnsi"/>
          <w:color w:val="365F91" w:themeColor="accent1" w:themeShade="BF"/>
          <w:sz w:val="28"/>
          <w:szCs w:val="28"/>
        </w:rPr>
        <w:t>Solenoid</w:t>
      </w:r>
      <w:r w:rsidR="00C71024" w:rsidRPr="00C71024">
        <w:rPr>
          <w:rFonts w:asciiTheme="minorHAnsi" w:hAnsiTheme="minorHAnsi"/>
          <w:color w:val="365F91" w:themeColor="accent1" w:themeShade="BF"/>
          <w:sz w:val="28"/>
          <w:szCs w:val="28"/>
        </w:rPr>
        <w:t xml:space="preserve"> magnet interlock systems are o</w:t>
      </w:r>
      <w:r>
        <w:rPr>
          <w:rFonts w:asciiTheme="minorHAnsi" w:hAnsiTheme="minorHAnsi"/>
          <w:color w:val="365F91" w:themeColor="accent1" w:themeShade="BF"/>
          <w:sz w:val="28"/>
          <w:szCs w:val="28"/>
        </w:rPr>
        <w:t>perational prior to powered-up operation (some need to be checked prior to low-current operation, all need to be complete prior to full-current operation)</w:t>
      </w:r>
    </w:p>
    <w:p w14:paraId="538B4718" w14:textId="77777777" w:rsidR="007163D4" w:rsidRPr="00C71024" w:rsidRDefault="007163D4">
      <w:pPr>
        <w:rPr>
          <w:rFonts w:asciiTheme="minorHAnsi" w:hAnsiTheme="minorHAnsi"/>
          <w:color w:val="365F91" w:themeColor="accent1" w:themeShade="BF"/>
          <w:sz w:val="28"/>
          <w:szCs w:val="28"/>
        </w:rPr>
      </w:pPr>
    </w:p>
    <w:p w14:paraId="3594E3F0" w14:textId="52529D95" w:rsidR="00C71024" w:rsidRDefault="00C71024" w:rsidP="00C71024">
      <w:pPr>
        <w:pStyle w:val="ListParagraph"/>
        <w:numPr>
          <w:ilvl w:val="0"/>
          <w:numId w:val="7"/>
        </w:numPr>
      </w:pPr>
      <w:r>
        <w:t>Perform all interlock checks.  Some require the magne</w:t>
      </w:r>
      <w:r w:rsidR="007A3160">
        <w:t>t to be full of liquid helium.</w:t>
      </w:r>
    </w:p>
    <w:p w14:paraId="2133347E" w14:textId="62400673" w:rsidR="007163D4" w:rsidRPr="004A2E0D" w:rsidRDefault="007163D4" w:rsidP="00C71024">
      <w:pPr>
        <w:pStyle w:val="ListParagraph"/>
        <w:numPr>
          <w:ilvl w:val="0"/>
          <w:numId w:val="7"/>
        </w:numPr>
        <w:rPr>
          <w:highlight w:val="cyan"/>
        </w:rPr>
      </w:pPr>
      <w:r w:rsidRPr="004A2E0D">
        <w:rPr>
          <w:highlight w:val="cyan"/>
        </w:rPr>
        <w:t xml:space="preserve">Prior to perform any task of the current list makes sure that all the interlocks </w:t>
      </w:r>
      <w:r w:rsidR="00045E30">
        <w:rPr>
          <w:highlight w:val="cyan"/>
        </w:rPr>
        <w:t xml:space="preserve">are </w:t>
      </w:r>
      <w:r w:rsidRPr="004A2E0D">
        <w:rPr>
          <w:highlight w:val="cyan"/>
        </w:rPr>
        <w:t xml:space="preserve">clear. Verify on Fast Dump, MPS Internal </w:t>
      </w:r>
      <w:r w:rsidR="004A2E0D" w:rsidRPr="004A2E0D">
        <w:rPr>
          <w:highlight w:val="cyan"/>
        </w:rPr>
        <w:t>and PLC</w:t>
      </w:r>
      <w:r w:rsidRPr="004A2E0D">
        <w:rPr>
          <w:highlight w:val="cyan"/>
        </w:rPr>
        <w:t xml:space="preserve"> Controlled Ramp Down interlocks status screens </w:t>
      </w:r>
      <w:r w:rsidR="00B44593">
        <w:rPr>
          <w:highlight w:val="cyan"/>
        </w:rPr>
        <w:t>display</w:t>
      </w:r>
      <w:r w:rsidRPr="004A2E0D">
        <w:rPr>
          <w:highlight w:val="cyan"/>
        </w:rPr>
        <w:t xml:space="preserve"> clear (green indicators)</w:t>
      </w:r>
      <w:r w:rsidR="00B44593">
        <w:rPr>
          <w:highlight w:val="cyan"/>
        </w:rPr>
        <w:t xml:space="preserve"> on EPICS</w:t>
      </w:r>
      <w:r w:rsidR="004A2E0D" w:rsidRPr="004A2E0D">
        <w:rPr>
          <w:highlight w:val="cyan"/>
        </w:rPr>
        <w:t>.</w:t>
      </w:r>
    </w:p>
    <w:p w14:paraId="729966E8" w14:textId="77777777" w:rsidR="00C71024" w:rsidRDefault="00C71024" w:rsidP="00C71024"/>
    <w:p w14:paraId="28796102" w14:textId="77777777" w:rsidR="007163D4" w:rsidRDefault="007163D4" w:rsidP="00C71024"/>
    <w:p w14:paraId="6411F63E" w14:textId="77777777" w:rsidR="00C71024" w:rsidRDefault="00C71024" w:rsidP="00C71024">
      <w:r>
        <w:t>Administrative Requirements</w:t>
      </w:r>
    </w:p>
    <w:p w14:paraId="1C7D9836" w14:textId="77777777" w:rsidR="00C71024" w:rsidRDefault="00C71024" w:rsidP="00C71024"/>
    <w:p w14:paraId="2F3F6943" w14:textId="571596FE" w:rsidR="005348D9" w:rsidRDefault="00C71024" w:rsidP="00C71024">
      <w:pPr>
        <w:rPr>
          <w:rStyle w:val="Hyperlink"/>
        </w:rPr>
      </w:pPr>
      <w:r>
        <w:t xml:space="preserve">During and after cooldown, complete the appropriate items in Pre Power Up interlock Checklist below.  Upload a copy of the completed checklist to the </w:t>
      </w:r>
      <w:r w:rsidR="007A3160">
        <w:t>Solenoid</w:t>
      </w:r>
      <w:r>
        <w:t xml:space="preserve"> E</w:t>
      </w:r>
      <w:r w:rsidR="005348D9">
        <w:t>lectronic Logbook.</w:t>
      </w:r>
      <w:r>
        <w:t xml:space="preserve"> </w:t>
      </w:r>
    </w:p>
    <w:p w14:paraId="4264D746" w14:textId="0B40FC24" w:rsidR="005348D9" w:rsidRDefault="003E79B9" w:rsidP="00C71024">
      <w:hyperlink r:id="rId9" w:history="1">
        <w:r w:rsidR="005348D9" w:rsidRPr="00202CAD">
          <w:rPr>
            <w:rStyle w:val="Hyperlink"/>
          </w:rPr>
          <w:t>https://logbooks.jlab.org/book/hbsolenoid</w:t>
        </w:r>
      </w:hyperlink>
    </w:p>
    <w:p w14:paraId="46F6D931" w14:textId="31A3708C" w:rsidR="00C71024" w:rsidRDefault="00C71024" w:rsidP="00C71024">
      <w:r>
        <w:br w:type="page"/>
      </w:r>
    </w:p>
    <w:p w14:paraId="0A5F4F02" w14:textId="77777777" w:rsidR="00E57155" w:rsidRDefault="00E57155" w:rsidP="00C71024"/>
    <w:p w14:paraId="0566AA5D" w14:textId="492707C6" w:rsidR="00E57155" w:rsidRPr="00E57155" w:rsidRDefault="00E57155" w:rsidP="00C71024">
      <w:pPr>
        <w:rPr>
          <w:b/>
          <w:u w:val="single"/>
        </w:rPr>
      </w:pPr>
      <w:r w:rsidRPr="00E57155">
        <w:rPr>
          <w:b/>
          <w:u w:val="single"/>
        </w:rPr>
        <w:t xml:space="preserve">Checks to be performed prior to injecting current to </w:t>
      </w:r>
      <w:r w:rsidR="00A46D88">
        <w:rPr>
          <w:b/>
          <w:u w:val="single"/>
        </w:rPr>
        <w:t xml:space="preserve">the </w:t>
      </w:r>
      <w:r w:rsidRPr="00E57155">
        <w:rPr>
          <w:b/>
          <w:u w:val="single"/>
        </w:rPr>
        <w:t>magnet (low-current operation)</w:t>
      </w:r>
    </w:p>
    <w:p w14:paraId="4EA272D3" w14:textId="73BE0957" w:rsidR="00E57155" w:rsidRPr="00B56A95" w:rsidRDefault="00583E19" w:rsidP="00C71024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Fast Dump- </w:t>
      </w:r>
      <w:r w:rsidR="00B56A95" w:rsidRPr="00B56A95">
        <w:rPr>
          <w:b/>
          <w:i/>
          <w:color w:val="FF0000"/>
        </w:rPr>
        <w:t>Hardware Interlock</w:t>
      </w:r>
    </w:p>
    <w:p w14:paraId="491BD59A" w14:textId="77777777" w:rsidR="00E57155" w:rsidRDefault="00E57155" w:rsidP="00C71024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EF0F29" w:rsidRPr="00EF0F29" w14:paraId="3496F7FC" w14:textId="77777777" w:rsidTr="00B56A95">
        <w:trPr>
          <w:trHeight w:val="33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511B14" w14:textId="03D96B52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8918E" w14:textId="77777777" w:rsidR="00EF0F29" w:rsidRPr="00B64F7E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>Test Hardwire interlock PLC Chassis watchdog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4AC6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00F8C" w:rsidRPr="00EF0F29" w14:paraId="03FD02C9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800FC0" w14:textId="77777777" w:rsidR="00100F8C" w:rsidRPr="00EF0F29" w:rsidRDefault="00100F8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E91369" w14:textId="77777777" w:rsidR="00100F8C" w:rsidRPr="00EF0F29" w:rsidRDefault="00100F8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09A9B1B" w14:textId="7E896E11" w:rsidR="00100F8C" w:rsidRDefault="00100F8C" w:rsidP="001953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Use reference DWG B00000-09-00-0653 and B00000-09-00-0645.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D2D3B" w14:textId="77777777" w:rsidR="00100F8C" w:rsidRPr="00EF0F29" w:rsidRDefault="00100F8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117FAC5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44F1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2FA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BF2A" w14:textId="41BC745E" w:rsidR="00EF0F29" w:rsidRPr="00EF0F29" w:rsidRDefault="00100F8C" w:rsidP="0019533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by </w:t>
            </w:r>
            <w:r>
              <w:rPr>
                <w:rFonts w:ascii="Calibri" w:hAnsi="Calibri"/>
                <w:color w:val="000000"/>
                <w:szCs w:val="24"/>
              </w:rPr>
              <w:t>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294137">
              <w:rPr>
                <w:rFonts w:ascii="Calibri" w:hAnsi="Calibri"/>
                <w:color w:val="000000"/>
                <w:szCs w:val="24"/>
              </w:rPr>
              <w:t>(MPS-Interlocks screen)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2746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3B23A12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C144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206C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3810" w14:textId="592A3D59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Timer Relay TYCO CNT-35-96 from DIN socket, wait 5 seconds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593C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2155F65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6A67A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85F5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8FD9" w14:textId="44805221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4678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571EF4B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F970F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0AF2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CD7DD" w14:textId="09DB8AD1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 indicates “PLC Chassis Watchdog”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231E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0BDEBAB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5F1C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A325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A30E2" w14:textId="46692AB3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Reinstall Timer Relay TYCO CNT-35-96 into DIN socket, wait 30 seconds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242E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212D643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06BEB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0144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BE4A" w14:textId="5787D692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Clear the interlock fault on the GUI or “PLC Expert Screen”</w:t>
            </w:r>
            <w:r w:rsidR="001617D1">
              <w:rPr>
                <w:rFonts w:ascii="Calibri" w:hAnsi="Calibri"/>
                <w:color w:val="000000"/>
                <w:szCs w:val="24"/>
              </w:rPr>
              <w:t>/ Reset the MPS.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C018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55DF582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2698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   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77229" w14:textId="2B3CCC16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>Test Hardwire Interlock Current lead water flow (</w:t>
            </w:r>
            <w:r w:rsidRPr="00B44593">
              <w:rPr>
                <w:rFonts w:ascii="Calibri" w:hAnsi="Calibri"/>
                <w:b/>
                <w:color w:val="000000"/>
                <w:szCs w:val="24"/>
                <w:highlight w:val="yellow"/>
              </w:rPr>
              <w:t>1.4GPM</w:t>
            </w:r>
            <w:r w:rsidRPr="00B64F7E">
              <w:rPr>
                <w:rFonts w:ascii="Calibri" w:hAnsi="Calibri"/>
                <w:b/>
                <w:color w:val="000000"/>
                <w:szCs w:val="24"/>
              </w:rPr>
              <w:t xml:space="preserve"> switch)</w:t>
            </w:r>
            <w:r w:rsidR="00B12330">
              <w:rPr>
                <w:rFonts w:ascii="Calibri" w:hAnsi="Calibri"/>
                <w:color w:val="000000"/>
                <w:szCs w:val="24"/>
                <w:highlight w:val="yellow"/>
              </w:rPr>
              <w:t xml:space="preserve"> (</w:t>
            </w:r>
            <w:r w:rsidR="007A31F9">
              <w:rPr>
                <w:rFonts w:ascii="Calibri" w:hAnsi="Calibri"/>
                <w:color w:val="000000"/>
                <w:szCs w:val="24"/>
                <w:highlight w:val="yellow"/>
              </w:rPr>
              <w:t xml:space="preserve">Solenoid has the </w:t>
            </w:r>
            <w:r w:rsidR="00B12330">
              <w:rPr>
                <w:rFonts w:ascii="Calibri" w:hAnsi="Calibri"/>
                <w:color w:val="000000"/>
                <w:szCs w:val="24"/>
                <w:highlight w:val="yellow"/>
              </w:rPr>
              <w:t xml:space="preserve">same switches as </w:t>
            </w:r>
            <w:r w:rsidR="007A31F9">
              <w:rPr>
                <w:rFonts w:ascii="Calibri" w:hAnsi="Calibri"/>
                <w:color w:val="000000"/>
                <w:szCs w:val="24"/>
                <w:highlight w:val="yellow"/>
              </w:rPr>
              <w:t xml:space="preserve">MPS </w:t>
            </w:r>
            <w:r w:rsidR="00B12330">
              <w:rPr>
                <w:rFonts w:ascii="Calibri" w:hAnsi="Calibri"/>
                <w:color w:val="000000"/>
                <w:szCs w:val="24"/>
                <w:highlight w:val="yellow"/>
              </w:rPr>
              <w:t>Torus?)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33AA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D7F6DD7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048B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2F2D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C0CAF" w14:textId="4E23B22F" w:rsidR="00EF0F29" w:rsidRPr="00EF0F29" w:rsidRDefault="00783F9D" w:rsidP="00783F9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U</w:t>
            </w:r>
            <w:r w:rsidR="00D7465F">
              <w:rPr>
                <w:rFonts w:ascii="Calibri" w:hAnsi="Calibri"/>
                <w:color w:val="000000"/>
                <w:szCs w:val="24"/>
              </w:rPr>
              <w:t>se r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>eference DWG B00000-09-00-</w:t>
            </w:r>
            <w:r w:rsidR="00784C43">
              <w:rPr>
                <w:rFonts w:ascii="Calibri" w:hAnsi="Calibri"/>
                <w:color w:val="000000"/>
                <w:szCs w:val="24"/>
              </w:rPr>
              <w:t>0660</w:t>
            </w:r>
            <w:r w:rsidR="00195339">
              <w:rPr>
                <w:rFonts w:ascii="Calibri" w:hAnsi="Calibri"/>
                <w:color w:val="000000"/>
                <w:szCs w:val="24"/>
              </w:rPr>
              <w:t xml:space="preserve"> and B00000-09-00-0645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</w:tr>
      <w:tr w:rsidR="00100F8C" w:rsidRPr="00EF0F29" w14:paraId="2110B6F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31DF12A" w14:textId="77777777" w:rsidR="00100F8C" w:rsidRPr="00EF0F29" w:rsidRDefault="00100F8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9AD01" w14:textId="77777777" w:rsidR="00100F8C" w:rsidRPr="00EF0F29" w:rsidRDefault="00100F8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2EC38C" w14:textId="1946F04E" w:rsidR="00100F8C" w:rsidRDefault="00100F8C" w:rsidP="00783F9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by </w:t>
            </w:r>
            <w:r>
              <w:rPr>
                <w:rFonts w:ascii="Calibri" w:hAnsi="Calibri"/>
                <w:color w:val="000000"/>
                <w:szCs w:val="24"/>
              </w:rPr>
              <w:t>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294137">
              <w:rPr>
                <w:rFonts w:ascii="Calibri" w:hAnsi="Calibri"/>
                <w:color w:val="000000"/>
                <w:szCs w:val="24"/>
              </w:rPr>
              <w:t>(MPS-Interlocks screen)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</w:tr>
      <w:tr w:rsidR="00EF0F29" w:rsidRPr="00EF0F29" w14:paraId="65D07540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A5A9E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3996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A469" w14:textId="3C064189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the current lead flow switch circuit is closed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03F7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32FD3FF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2F061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AB7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0CBD" w14:textId="2CEAEA79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water is flowing </w:t>
            </w:r>
            <w:r w:rsidR="00E053F6" w:rsidRPr="00EF0F29">
              <w:rPr>
                <w:rFonts w:ascii="Calibri" w:hAnsi="Calibri"/>
                <w:color w:val="000000"/>
                <w:szCs w:val="24"/>
              </w:rPr>
              <w:t>through the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current leads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6943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74374D8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E4C05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2C5B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87CC4" w14:textId="263A933F" w:rsidR="00EF0F29" w:rsidRPr="00EF0F29" w:rsidRDefault="00EF0F29" w:rsidP="005E4F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Temporarily jumper across the 1.2 GPM switch, Wire </w:t>
            </w:r>
            <w:r w:rsidR="005E4FDA">
              <w:rPr>
                <w:rFonts w:ascii="Calibri" w:hAnsi="Calibri"/>
                <w:color w:val="000000"/>
                <w:szCs w:val="24"/>
              </w:rPr>
              <w:t>660450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718E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5CA9B58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E63FE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EA56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B9557" w14:textId="4B31F34E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close the current lead water supply valve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D044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5A876F0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B6609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4C16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D1F09" w14:textId="564FDEE3" w:rsidR="00EF0F29" w:rsidRPr="00EF0F29" w:rsidRDefault="00EF0F29" w:rsidP="002D2ED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5E4FDA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2D2ED9" w:rsidRPr="00E053F6">
              <w:rPr>
                <w:rFonts w:ascii="Calibri" w:hAnsi="Calibri"/>
                <w:color w:val="000000"/>
                <w:szCs w:val="24"/>
              </w:rPr>
              <w:t>on the MPS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C44C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3676B58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E7C8C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44B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C6EC3" w14:textId="5126855A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 indicate “Current Lead Water Flow”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1E47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E96E4E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8E0A4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E1C1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787D3" w14:textId="35E07EC2" w:rsidR="00EF0F29" w:rsidRPr="00EF0F29" w:rsidRDefault="00A46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Remove the jumper on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 the wire across the 1.2 GPM switch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286B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840F014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D79A1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B5C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D8782" w14:textId="40CBCE96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open the current lead water supply valve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4558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F2BCE2A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4734A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B375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F49F" w14:textId="0FD2963E" w:rsidR="00EF0F29" w:rsidRPr="00EF0F29" w:rsidRDefault="00100F8C" w:rsidP="00100F8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Clear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 the interlock fault on the GUI</w:t>
            </w:r>
            <w:r w:rsidR="00126DA6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E053F6" w:rsidRPr="00E053F6">
              <w:rPr>
                <w:rFonts w:ascii="Calibri" w:hAnsi="Calibri"/>
                <w:color w:val="000000"/>
                <w:szCs w:val="24"/>
              </w:rPr>
              <w:t>(</w:t>
            </w:r>
            <w:r w:rsidR="00126DA6" w:rsidRPr="00E053F6">
              <w:rPr>
                <w:rFonts w:ascii="Calibri" w:hAnsi="Calibri"/>
                <w:color w:val="000000"/>
                <w:szCs w:val="24"/>
              </w:rPr>
              <w:t xml:space="preserve">MPS </w:t>
            </w:r>
            <w:r w:rsidR="00E053F6" w:rsidRPr="00E053F6">
              <w:rPr>
                <w:rFonts w:ascii="Calibri" w:hAnsi="Calibri"/>
                <w:color w:val="000000"/>
                <w:szCs w:val="24"/>
              </w:rPr>
              <w:t xml:space="preserve">Control </w:t>
            </w:r>
            <w:r w:rsidR="00126DA6" w:rsidRPr="00E053F6">
              <w:rPr>
                <w:rFonts w:ascii="Calibri" w:hAnsi="Calibri"/>
                <w:color w:val="000000"/>
                <w:szCs w:val="24"/>
              </w:rPr>
              <w:t>screen)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A46D88">
              <w:rPr>
                <w:rFonts w:ascii="Calibri" w:hAnsi="Calibri"/>
                <w:color w:val="000000"/>
                <w:szCs w:val="24"/>
              </w:rPr>
              <w:t xml:space="preserve"> - </w:t>
            </w:r>
            <w:r>
              <w:rPr>
                <w:rFonts w:ascii="Calibri" w:hAnsi="Calibri"/>
                <w:color w:val="000000"/>
                <w:szCs w:val="24"/>
              </w:rPr>
              <w:t>Reset the MPS.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366C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784F17D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911F9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5A0ED" w14:textId="1D13A0DC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 xml:space="preserve">Test Hardwire Interlock Current lead water flow </w:t>
            </w:r>
            <w:r w:rsidRPr="00B64F7E">
              <w:rPr>
                <w:rFonts w:ascii="Calibri" w:hAnsi="Calibri"/>
                <w:b/>
                <w:color w:val="000000"/>
                <w:szCs w:val="24"/>
                <w:highlight w:val="yellow"/>
              </w:rPr>
              <w:t>(1.2GPM</w:t>
            </w:r>
            <w:r w:rsidRPr="00B64F7E">
              <w:rPr>
                <w:rFonts w:ascii="Calibri" w:hAnsi="Calibri"/>
                <w:b/>
                <w:color w:val="000000"/>
                <w:szCs w:val="24"/>
              </w:rPr>
              <w:t xml:space="preserve"> switch)</w:t>
            </w:r>
            <w:r w:rsidR="00B12330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B12330">
              <w:rPr>
                <w:rFonts w:ascii="Calibri" w:hAnsi="Calibri"/>
                <w:color w:val="000000"/>
                <w:szCs w:val="24"/>
                <w:highlight w:val="yellow"/>
              </w:rPr>
              <w:t>(same switches as Torus?)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B591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033363A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311C1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00D8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3C616" w14:textId="370444C8" w:rsidR="00EF0F29" w:rsidRPr="00EF0F29" w:rsidRDefault="00783F9D" w:rsidP="00B123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Use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 Reference DWG B00000-09-00-</w:t>
            </w:r>
            <w:r w:rsidR="00B12330">
              <w:rPr>
                <w:rFonts w:ascii="Calibri" w:hAnsi="Calibri"/>
                <w:color w:val="000000"/>
                <w:szCs w:val="24"/>
              </w:rPr>
              <w:t>0660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</w:tr>
      <w:tr w:rsidR="00A46D88" w:rsidRPr="00EF0F29" w14:paraId="65583BDE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BD9760" w14:textId="77777777" w:rsidR="00A46D88" w:rsidRPr="00EF0F29" w:rsidRDefault="00A46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4EEF4" w14:textId="77777777" w:rsidR="00A46D88" w:rsidRPr="00EF0F29" w:rsidRDefault="00A46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FDF82" w14:textId="04FDA35F" w:rsidR="00A46D88" w:rsidRPr="00EF0F29" w:rsidRDefault="00A46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by </w:t>
            </w:r>
            <w:r>
              <w:rPr>
                <w:rFonts w:ascii="Calibri" w:hAnsi="Calibri"/>
                <w:color w:val="000000"/>
                <w:szCs w:val="24"/>
              </w:rPr>
              <w:t>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294137">
              <w:rPr>
                <w:rFonts w:ascii="Calibri" w:hAnsi="Calibri"/>
                <w:color w:val="000000"/>
                <w:szCs w:val="24"/>
              </w:rPr>
              <w:t>(MPS-Interlocks screen)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E420A" w14:textId="77777777" w:rsidR="00A46D88" w:rsidRPr="00EF0F29" w:rsidRDefault="00A46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B9A41DC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B408D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3FBA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A79D" w14:textId="3D1B3A85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the current lea</w:t>
            </w:r>
            <w:r w:rsidR="00E053F6">
              <w:rPr>
                <w:rFonts w:ascii="Calibri" w:hAnsi="Calibri"/>
                <w:color w:val="000000"/>
                <w:szCs w:val="24"/>
              </w:rPr>
              <w:t>d flow switch circuit is closed.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CF97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F4B5EE7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DD7EA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651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32BF3" w14:textId="2D70C71E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</w:t>
            </w:r>
            <w:r w:rsidR="00E053F6">
              <w:rPr>
                <w:rFonts w:ascii="Calibri" w:hAnsi="Calibri"/>
                <w:color w:val="000000"/>
                <w:szCs w:val="24"/>
              </w:rPr>
              <w:t>y that water is flowing through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the current leads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9E82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6C6E08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84BC1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118C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29E9" w14:textId="5A93A66F" w:rsidR="00EF0F29" w:rsidRPr="00EF0F29" w:rsidRDefault="00EF0F29" w:rsidP="00783F9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Temporarily jumper across the 1.4 GPM switch, Wire </w:t>
            </w:r>
            <w:r w:rsidR="00783F9D">
              <w:rPr>
                <w:rFonts w:ascii="Calibri" w:hAnsi="Calibri"/>
                <w:color w:val="000000"/>
                <w:szCs w:val="24"/>
              </w:rPr>
              <w:t>660450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4C28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71B08F3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A052B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20EB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8E2E" w14:textId="6D64D6AC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close the current lead water supply valve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7378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18F5E3D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32F4E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9CBE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7D02" w14:textId="508C8955" w:rsidR="00EF0F29" w:rsidRPr="00EF0F29" w:rsidRDefault="00EF0F29" w:rsidP="002D2ED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fast dump breaker has </w:t>
            </w:r>
            <w:r w:rsidRPr="00E053F6">
              <w:rPr>
                <w:rFonts w:ascii="Calibri" w:hAnsi="Calibri"/>
                <w:color w:val="000000"/>
                <w:szCs w:val="24"/>
              </w:rPr>
              <w:t>opened</w:t>
            </w:r>
            <w:r w:rsidR="002D2ED9" w:rsidRPr="00E053F6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BA2C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E4F04F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1F36B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3855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398B" w14:textId="3A7D5DAB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 indicate “Current Lead Water Flow”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F424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F589787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7D9F9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  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32D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9002F" w14:textId="767F3026" w:rsidR="00EF0F29" w:rsidRPr="00EF0F29" w:rsidRDefault="00431BCD" w:rsidP="00431BC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Remove the jumper on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 the wire across the 1.4 GPM switch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8D1E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8DADBDD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B9FA5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6F0A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BA803" w14:textId="08672981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open the current lead water supply valve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9576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9C0789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1982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62AF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2A2F" w14:textId="5B60B469" w:rsidR="00EF0F29" w:rsidRPr="00EF0F29" w:rsidRDefault="00EF0F29" w:rsidP="00E053F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Clear the interlock fault on the GUI </w:t>
            </w:r>
            <w:r w:rsidR="002D2ED9" w:rsidRPr="00E053F6">
              <w:rPr>
                <w:rFonts w:ascii="Calibri" w:hAnsi="Calibri"/>
                <w:color w:val="000000"/>
                <w:szCs w:val="24"/>
              </w:rPr>
              <w:t>(MPS</w:t>
            </w:r>
            <w:r w:rsidR="00E053F6">
              <w:rPr>
                <w:rFonts w:ascii="Calibri" w:hAnsi="Calibri"/>
                <w:color w:val="000000"/>
                <w:szCs w:val="24"/>
              </w:rPr>
              <w:t xml:space="preserve"> Control</w:t>
            </w:r>
            <w:r w:rsidR="002D2ED9" w:rsidRPr="00E053F6">
              <w:rPr>
                <w:rFonts w:ascii="Calibri" w:hAnsi="Calibri"/>
                <w:color w:val="000000"/>
                <w:szCs w:val="24"/>
              </w:rPr>
              <w:t xml:space="preserve"> screen)</w:t>
            </w:r>
            <w:r w:rsidR="002D2ED9"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or “PLC Expert Screen”</w:t>
            </w:r>
            <w:r w:rsidR="00A46D88">
              <w:rPr>
                <w:rFonts w:ascii="Calibri" w:hAnsi="Calibri"/>
                <w:color w:val="000000"/>
                <w:szCs w:val="24"/>
              </w:rPr>
              <w:t xml:space="preserve">- </w:t>
            </w:r>
            <w:r w:rsidR="00A46D88" w:rsidRPr="00EF0F29">
              <w:rPr>
                <w:rFonts w:ascii="Calibri" w:hAnsi="Calibri"/>
                <w:color w:val="000000"/>
                <w:szCs w:val="24"/>
              </w:rPr>
              <w:t xml:space="preserve">Reset </w:t>
            </w:r>
            <w:r w:rsidR="00A46D88" w:rsidRPr="00EF0F29">
              <w:rPr>
                <w:rFonts w:ascii="Calibri" w:hAnsi="Calibri"/>
                <w:color w:val="000000"/>
                <w:szCs w:val="24"/>
              </w:rPr>
              <w:lastRenderedPageBreak/>
              <w:t xml:space="preserve">the MPS. </w:t>
            </w:r>
            <w:r w:rsidR="00A46D88">
              <w:rPr>
                <w:rFonts w:ascii="Calibri" w:hAnsi="Calibri"/>
                <w:color w:val="000000"/>
                <w:szCs w:val="24"/>
              </w:rPr>
              <w:t xml:space="preserve"> 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0FD4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AB383A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DEE16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9D6F" w14:textId="77777777" w:rsidR="00EF0F29" w:rsidRPr="00B64F7E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>Test Hardwire Interlock VT Cable Interlock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9789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2B72CAD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CE9F3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035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95FF" w14:textId="0FEBF762" w:rsidR="00EF0F29" w:rsidRPr="00EF0F29" w:rsidRDefault="00EF0F29" w:rsidP="002D2ED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Reset the MPS.  </w:t>
            </w:r>
            <w:r w:rsidR="002D2ED9">
              <w:rPr>
                <w:rFonts w:ascii="Calibri" w:hAnsi="Calibri"/>
                <w:color w:val="000000"/>
                <w:szCs w:val="24"/>
              </w:rPr>
              <w:t>Use r</w:t>
            </w:r>
            <w:r w:rsidRPr="00EF0F29">
              <w:rPr>
                <w:rFonts w:ascii="Calibri" w:hAnsi="Calibri"/>
                <w:color w:val="000000"/>
                <w:szCs w:val="24"/>
              </w:rPr>
              <w:t>eference DWG B00000-09-00-</w:t>
            </w:r>
            <w:r w:rsidR="002D2ED9">
              <w:rPr>
                <w:rFonts w:ascii="Calibri" w:hAnsi="Calibri"/>
                <w:color w:val="000000"/>
                <w:szCs w:val="24"/>
              </w:rPr>
              <w:t>0686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</w:tr>
      <w:tr w:rsidR="00EF0F29" w:rsidRPr="00EF0F29" w14:paraId="0F84AB3D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39EF4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FEC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35D2" w14:textId="6CD7C47E" w:rsidR="00EF0F29" w:rsidRPr="00EF0F29" w:rsidRDefault="00A46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by </w:t>
            </w:r>
            <w:r>
              <w:rPr>
                <w:rFonts w:ascii="Calibri" w:hAnsi="Calibri"/>
                <w:color w:val="000000"/>
                <w:szCs w:val="24"/>
              </w:rPr>
              <w:t>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294137">
              <w:rPr>
                <w:rFonts w:ascii="Calibri" w:hAnsi="Calibri"/>
                <w:color w:val="000000"/>
                <w:szCs w:val="24"/>
              </w:rPr>
              <w:t>(MPS-Interlocks screen)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5A55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16705E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A9F23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E048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2261" w14:textId="06965170" w:rsidR="00EF0F29" w:rsidRPr="00EF0F29" w:rsidRDefault="00EF0F29" w:rsidP="00D169D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Disconnect VT cable </w:t>
            </w:r>
            <w:r w:rsidR="00D169D0"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80101_C1 from feedthrough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3C8B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2EB37C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59E2B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FC4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9393" w14:textId="4FBEE2DE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34F6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6C3841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C7C13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E81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B265" w14:textId="50F570D2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</w:t>
            </w:r>
            <w:r w:rsidR="00E053F6">
              <w:rPr>
                <w:rFonts w:ascii="Calibri" w:hAnsi="Calibri"/>
                <w:color w:val="000000"/>
                <w:szCs w:val="24"/>
              </w:rPr>
              <w:t>hat the SOE indicate "VT Cable I</w:t>
            </w:r>
            <w:r w:rsidRPr="00EF0F29">
              <w:rPr>
                <w:rFonts w:ascii="Calibri" w:hAnsi="Calibri"/>
                <w:color w:val="000000"/>
                <w:szCs w:val="24"/>
              </w:rPr>
              <w:t>nterlock"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F7FB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CB58A7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AE7DD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1F4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3E5C0" w14:textId="7E18E208" w:rsidR="00EF0F29" w:rsidRPr="00EF0F29" w:rsidRDefault="00EF0F29" w:rsidP="005E022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Reconnect cable </w:t>
            </w:r>
            <w:r w:rsidR="005E022C"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80101_C1 from feedthrough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1DE9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412F9B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8EE7B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B03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24D63" w14:textId="17C2DD89" w:rsidR="00EF0F29" w:rsidRPr="00EF0F29" w:rsidRDefault="00EF0F29" w:rsidP="00E053F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Clear the interlock fault on the GUI</w:t>
            </w:r>
            <w:r w:rsidR="005E022C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5E022C" w:rsidRPr="00E053F6">
              <w:rPr>
                <w:rFonts w:ascii="Calibri" w:hAnsi="Calibri"/>
                <w:color w:val="000000"/>
                <w:szCs w:val="24"/>
              </w:rPr>
              <w:t xml:space="preserve">(MPS </w:t>
            </w:r>
            <w:r w:rsidR="00E053F6">
              <w:rPr>
                <w:rFonts w:ascii="Calibri" w:hAnsi="Calibri"/>
                <w:color w:val="000000"/>
                <w:szCs w:val="24"/>
              </w:rPr>
              <w:t xml:space="preserve">Control </w:t>
            </w:r>
            <w:r w:rsidR="005E022C" w:rsidRPr="00E053F6">
              <w:rPr>
                <w:rFonts w:ascii="Calibri" w:hAnsi="Calibri"/>
                <w:color w:val="000000"/>
                <w:szCs w:val="24"/>
              </w:rPr>
              <w:t>screen)</w:t>
            </w:r>
            <w:r w:rsidR="005E022C"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or “PLC Expert Screen”</w:t>
            </w:r>
            <w:r w:rsidR="00A46D88">
              <w:rPr>
                <w:rFonts w:ascii="Calibri" w:hAnsi="Calibri"/>
                <w:color w:val="000000"/>
                <w:szCs w:val="24"/>
              </w:rPr>
              <w:t xml:space="preserve"> - Reset MPS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F830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10646D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01CAB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B09B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0FB69" w14:textId="7565D595" w:rsidR="00EF0F29" w:rsidRPr="00EF0F29" w:rsidRDefault="00EF0F29" w:rsidP="00D169D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Repeat the above steps for </w:t>
            </w:r>
            <w:r w:rsidR="00E053F6" w:rsidRPr="00EF0F29">
              <w:rPr>
                <w:rFonts w:ascii="Calibri" w:hAnsi="Calibri"/>
                <w:color w:val="000000"/>
                <w:szCs w:val="24"/>
              </w:rPr>
              <w:t>cables: 680101</w:t>
            </w:r>
            <w:r w:rsidRPr="00EF0F29">
              <w:rPr>
                <w:rFonts w:ascii="Calibri" w:hAnsi="Calibri"/>
                <w:color w:val="000000"/>
                <w:szCs w:val="24"/>
              </w:rPr>
              <w:t>-</w:t>
            </w:r>
            <w:r w:rsidR="00E053F6">
              <w:rPr>
                <w:rFonts w:ascii="Calibri" w:hAnsi="Calibri"/>
                <w:color w:val="000000"/>
                <w:szCs w:val="24"/>
              </w:rPr>
              <w:t>6</w:t>
            </w:r>
            <w:r w:rsidR="00E053F6" w:rsidRPr="00EF0F29">
              <w:rPr>
                <w:rFonts w:ascii="Calibri" w:hAnsi="Calibri"/>
                <w:color w:val="000000"/>
                <w:szCs w:val="24"/>
              </w:rPr>
              <w:t>80</w:t>
            </w:r>
            <w:r w:rsidR="00E053F6">
              <w:rPr>
                <w:rFonts w:ascii="Calibri" w:hAnsi="Calibri"/>
                <w:color w:val="000000"/>
                <w:szCs w:val="24"/>
              </w:rPr>
              <w:t>109</w:t>
            </w:r>
            <w:r w:rsidR="00E053F6" w:rsidRPr="00EF0F29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9D8F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2399450" w14:textId="77777777" w:rsidTr="0071789A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D8734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B6E9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5E841B" w14:textId="5EBFB8C7" w:rsidR="00EF0F29" w:rsidRPr="00EF0F29" w:rsidRDefault="0071789A" w:rsidP="0071789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8010</w:t>
            </w:r>
            <w:r>
              <w:rPr>
                <w:rFonts w:ascii="Calibri" w:hAnsi="Calibri"/>
                <w:color w:val="000000"/>
                <w:szCs w:val="24"/>
              </w:rPr>
              <w:t>1_C2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EACD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37524D18" w14:textId="77777777" w:rsidTr="0071789A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FBA399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FD297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FEB290" w14:textId="7C2089AC" w:rsidR="0071789A" w:rsidRPr="00EF0F29" w:rsidRDefault="0071789A" w:rsidP="00D169D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80102</w:t>
            </w:r>
            <w:r>
              <w:rPr>
                <w:rFonts w:ascii="Calibri" w:hAnsi="Calibri"/>
                <w:color w:val="000000"/>
                <w:szCs w:val="24"/>
              </w:rPr>
              <w:t>_C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511A3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6FFE4795" w14:textId="77777777" w:rsidTr="0071789A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645201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AEABA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FB8682" w14:textId="074E9475" w:rsidR="0071789A" w:rsidRPr="00EF0F29" w:rsidRDefault="0071789A" w:rsidP="0071789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80103</w:t>
            </w:r>
            <w:r>
              <w:rPr>
                <w:rFonts w:ascii="Calibri" w:hAnsi="Calibri"/>
                <w:color w:val="000000"/>
                <w:szCs w:val="24"/>
              </w:rPr>
              <w:t>_C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4181F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08522FE7" w14:textId="77777777" w:rsidTr="0071789A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0D15AB" w14:textId="02FCC8C9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0262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394B76" w14:textId="6CA2017A" w:rsidR="0071789A" w:rsidRPr="00EF0F29" w:rsidRDefault="0071789A" w:rsidP="00D169D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80104</w:t>
            </w:r>
            <w:r>
              <w:rPr>
                <w:rFonts w:ascii="Calibri" w:hAnsi="Calibri"/>
                <w:color w:val="000000"/>
                <w:szCs w:val="24"/>
              </w:rPr>
              <w:t>_C1, C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80104</w:t>
            </w:r>
            <w:r>
              <w:rPr>
                <w:rFonts w:ascii="Calibri" w:hAnsi="Calibri"/>
                <w:color w:val="000000"/>
                <w:szCs w:val="24"/>
              </w:rPr>
              <w:t>_C2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0A9E2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487FDB72" w14:textId="77777777" w:rsidTr="0071789A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045A81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D96F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72579C" w14:textId="1E1F8F45" w:rsidR="0071789A" w:rsidRPr="00EF0F29" w:rsidRDefault="0071789A" w:rsidP="00D169D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Cable</w:t>
            </w:r>
            <w:r>
              <w:rPr>
                <w:rFonts w:ascii="Calibri" w:hAnsi="Calibri"/>
                <w:color w:val="000000"/>
                <w:szCs w:val="24"/>
              </w:rPr>
              <w:t xml:space="preserve"> 6</w:t>
            </w:r>
            <w:r w:rsidRPr="00EF0F29">
              <w:rPr>
                <w:rFonts w:ascii="Calibri" w:hAnsi="Calibri"/>
                <w:color w:val="000000"/>
                <w:szCs w:val="24"/>
              </w:rPr>
              <w:t>80105</w:t>
            </w:r>
            <w:r>
              <w:rPr>
                <w:rFonts w:ascii="Calibri" w:hAnsi="Calibri"/>
                <w:color w:val="000000"/>
                <w:szCs w:val="24"/>
              </w:rPr>
              <w:t>_C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7BECF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59E74D21" w14:textId="77777777" w:rsidTr="0071789A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1292DB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D1B9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B26AEB" w14:textId="06A6FADA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Cable 6</w:t>
            </w:r>
            <w:r w:rsidRPr="00EF0F29">
              <w:rPr>
                <w:rFonts w:ascii="Calibri" w:hAnsi="Calibri"/>
                <w:color w:val="000000"/>
                <w:szCs w:val="24"/>
              </w:rPr>
              <w:t>80106</w:t>
            </w:r>
            <w:r>
              <w:rPr>
                <w:rFonts w:ascii="Calibri" w:hAnsi="Calibri"/>
                <w:color w:val="000000"/>
                <w:szCs w:val="24"/>
              </w:rPr>
              <w:t>_C</w:t>
            </w:r>
            <w:r w:rsidR="00E053F6">
              <w:rPr>
                <w:rFonts w:ascii="Calibri" w:hAnsi="Calibri"/>
                <w:color w:val="000000"/>
                <w:szCs w:val="24"/>
              </w:rPr>
              <w:t>, Cable</w:t>
            </w:r>
            <w:r>
              <w:rPr>
                <w:rFonts w:ascii="Calibri" w:hAnsi="Calibri"/>
                <w:color w:val="000000"/>
                <w:szCs w:val="24"/>
              </w:rPr>
              <w:t xml:space="preserve"> 6</w:t>
            </w:r>
            <w:r w:rsidRPr="00EF0F29">
              <w:rPr>
                <w:rFonts w:ascii="Calibri" w:hAnsi="Calibri"/>
                <w:color w:val="000000"/>
                <w:szCs w:val="24"/>
              </w:rPr>
              <w:t>80106</w:t>
            </w:r>
            <w:r>
              <w:rPr>
                <w:rFonts w:ascii="Calibri" w:hAnsi="Calibri"/>
                <w:color w:val="000000"/>
                <w:szCs w:val="24"/>
              </w:rPr>
              <w:t>_C2, Cable 6</w:t>
            </w:r>
            <w:r w:rsidRPr="00EF0F29">
              <w:rPr>
                <w:rFonts w:ascii="Calibri" w:hAnsi="Calibri"/>
                <w:color w:val="000000"/>
                <w:szCs w:val="24"/>
              </w:rPr>
              <w:t>80106</w:t>
            </w:r>
            <w:r>
              <w:rPr>
                <w:rFonts w:ascii="Calibri" w:hAnsi="Calibri"/>
                <w:color w:val="000000"/>
                <w:szCs w:val="24"/>
              </w:rPr>
              <w:t>_C3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C8281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54D3E613" w14:textId="77777777" w:rsidTr="0071789A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86C2A8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6E70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279C7F" w14:textId="072A9790" w:rsidR="0071789A" w:rsidRPr="00EF0F29" w:rsidRDefault="0071789A" w:rsidP="002B09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Pr="00EF0F29">
              <w:rPr>
                <w:rFonts w:ascii="Calibri" w:hAnsi="Calibri"/>
                <w:color w:val="000000"/>
                <w:szCs w:val="24"/>
              </w:rPr>
              <w:t>able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2B090F"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80107</w:t>
            </w:r>
            <w:r>
              <w:rPr>
                <w:rFonts w:ascii="Calibri" w:hAnsi="Calibri"/>
                <w:color w:val="000000"/>
                <w:szCs w:val="24"/>
              </w:rPr>
              <w:t>_C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B9DDC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62002667" w14:textId="77777777" w:rsidTr="0071789A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E48FB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BC78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F52806" w14:textId="08051B00" w:rsidR="0071789A" w:rsidRPr="00EF0F29" w:rsidRDefault="0071789A" w:rsidP="002B09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Pr="00EF0F29">
              <w:rPr>
                <w:rFonts w:ascii="Calibri" w:hAnsi="Calibri"/>
                <w:color w:val="000000"/>
                <w:szCs w:val="24"/>
              </w:rPr>
              <w:t>able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2B090F"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80108</w:t>
            </w:r>
            <w:r>
              <w:rPr>
                <w:rFonts w:ascii="Calibri" w:hAnsi="Calibri"/>
                <w:color w:val="000000"/>
                <w:szCs w:val="24"/>
              </w:rPr>
              <w:t>_C1, Cable 680108_C2</w:t>
            </w:r>
            <w:r w:rsidR="00E053F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D659E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28409DBF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CE2C9D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   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4BCB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6C89" w14:textId="4081D75D" w:rsidR="0071789A" w:rsidRPr="00EF0F29" w:rsidRDefault="0071789A" w:rsidP="002B090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Pr="00EF0F29">
              <w:rPr>
                <w:rFonts w:ascii="Calibri" w:hAnsi="Calibri"/>
                <w:color w:val="000000"/>
                <w:szCs w:val="24"/>
              </w:rPr>
              <w:t>able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2B090F"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80109</w:t>
            </w:r>
            <w:r>
              <w:rPr>
                <w:rFonts w:ascii="Calibri" w:hAnsi="Calibri"/>
                <w:color w:val="000000"/>
                <w:szCs w:val="24"/>
              </w:rPr>
              <w:t>_C</w:t>
            </w:r>
            <w:r w:rsidR="00FD40EF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A89AD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00A4E95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F07171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CD9B7" w14:textId="77777777" w:rsidR="0071789A" w:rsidRPr="00B64F7E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>Test Hardwire Interlock System Cable Interlock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8F6E8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4723D175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978365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891A9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8C8C6" w14:textId="4F90B3C5" w:rsidR="0071789A" w:rsidRPr="00EF0F29" w:rsidRDefault="001D0302" w:rsidP="001D030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Use r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>eference DWG B00000-09-00-0</w:t>
            </w:r>
            <w:r w:rsidR="00755F37">
              <w:rPr>
                <w:rFonts w:ascii="Calibri" w:hAnsi="Calibri"/>
                <w:color w:val="000000"/>
                <w:szCs w:val="24"/>
              </w:rPr>
              <w:t>6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>62</w:t>
            </w:r>
            <w:r w:rsidR="000071B7">
              <w:rPr>
                <w:rFonts w:ascii="Calibri" w:hAnsi="Calibri"/>
                <w:color w:val="000000"/>
                <w:szCs w:val="24"/>
              </w:rPr>
              <w:t>, B00000-09-00-0665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, </w:t>
            </w:r>
            <w:r w:rsidR="000071B7">
              <w:rPr>
                <w:rFonts w:ascii="Calibri" w:hAnsi="Calibri"/>
                <w:color w:val="000000"/>
                <w:szCs w:val="24"/>
              </w:rPr>
              <w:t xml:space="preserve">B00000-09-00-0666, 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>B00000-09-00-0</w:t>
            </w:r>
            <w:r w:rsidR="00755F37">
              <w:rPr>
                <w:rFonts w:ascii="Calibri" w:hAnsi="Calibri"/>
                <w:color w:val="000000"/>
                <w:szCs w:val="24"/>
              </w:rPr>
              <w:t>6</w:t>
            </w:r>
            <w:r w:rsidR="000071B7">
              <w:rPr>
                <w:rFonts w:ascii="Calibri" w:hAnsi="Calibri"/>
                <w:color w:val="000000"/>
                <w:szCs w:val="24"/>
              </w:rPr>
              <w:t xml:space="preserve">67, B00000-09-00-0668, B00000-09-00-0669, </w:t>
            </w:r>
            <w:r w:rsidR="00195339">
              <w:rPr>
                <w:rFonts w:ascii="Calibri" w:hAnsi="Calibri"/>
                <w:color w:val="000000"/>
                <w:szCs w:val="24"/>
              </w:rPr>
              <w:t>and B00000</w:t>
            </w:r>
            <w:r w:rsidR="000071B7">
              <w:rPr>
                <w:rFonts w:ascii="Calibri" w:hAnsi="Calibri"/>
                <w:color w:val="000000"/>
                <w:szCs w:val="24"/>
              </w:rPr>
              <w:t>-09-00-0678</w:t>
            </w:r>
            <w:r w:rsidR="008D1E6E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3F9B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040E3540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275F87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98B5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295A" w14:textId="2D27968E" w:rsidR="0071789A" w:rsidRPr="00EF0F29" w:rsidRDefault="00A46D88" w:rsidP="00E053F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by </w:t>
            </w:r>
            <w:r>
              <w:rPr>
                <w:rFonts w:ascii="Calibri" w:hAnsi="Calibri"/>
                <w:color w:val="000000"/>
                <w:szCs w:val="24"/>
              </w:rPr>
              <w:t>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294137">
              <w:rPr>
                <w:rFonts w:ascii="Calibri" w:hAnsi="Calibri"/>
                <w:color w:val="000000"/>
                <w:szCs w:val="24"/>
              </w:rPr>
              <w:t>(MPS-Interlocks screen)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341E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10A8D95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1D7D44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6933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FBF04" w14:textId="59C9EFA1" w:rsidR="0071789A" w:rsidRPr="00EF0F29" w:rsidRDefault="0071789A" w:rsidP="00CD22F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Disconnect System cable </w:t>
            </w:r>
            <w:r w:rsidR="00CD22FF"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62109_A at connector LC8</w:t>
            </w:r>
            <w:r w:rsidR="00CD22FF">
              <w:rPr>
                <w:rFonts w:ascii="Calibri" w:hAnsi="Calibri"/>
                <w:color w:val="000000"/>
                <w:szCs w:val="24"/>
              </w:rPr>
              <w:t>67-1</w:t>
            </w:r>
            <w:r w:rsidR="00FD40EF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FCF19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654AD6E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A67742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9EF99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9AB80" w14:textId="32FAE2D5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CD22FF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FD40EF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5556B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30B62CD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22CDB0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78C8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B7210" w14:textId="5DDCDC12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 indicate "System Cable Interlock"</w:t>
            </w:r>
            <w:r w:rsidR="00FD40EF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3C5BF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7B5EC37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328FE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87FE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7C6A" w14:textId="7CF37E72" w:rsidR="0071789A" w:rsidRPr="00EF0F29" w:rsidRDefault="0071789A" w:rsidP="00CD22F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Reconnect System cable </w:t>
            </w:r>
            <w:r w:rsidR="00CD22FF">
              <w:rPr>
                <w:rFonts w:ascii="Calibri" w:hAnsi="Calibri"/>
                <w:color w:val="000000"/>
                <w:szCs w:val="24"/>
              </w:rPr>
              <w:t>662109_A at connector LC867-1</w:t>
            </w:r>
            <w:r w:rsidR="00FD40EF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4AA8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5BAFE58E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7DEF44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0FCB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BB972" w14:textId="74DC107A" w:rsidR="0071789A" w:rsidRPr="00EF0F29" w:rsidRDefault="0071789A" w:rsidP="000C29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Clear the interlock fault on the GUI </w:t>
            </w:r>
            <w:r w:rsidR="00156892" w:rsidRPr="00156892">
              <w:rPr>
                <w:rFonts w:ascii="Calibri" w:hAnsi="Calibri"/>
                <w:color w:val="000000"/>
                <w:szCs w:val="24"/>
              </w:rPr>
              <w:t>(</w:t>
            </w:r>
            <w:r w:rsidR="005B2FF6" w:rsidRPr="00156892">
              <w:rPr>
                <w:rFonts w:ascii="Calibri" w:hAnsi="Calibri"/>
                <w:color w:val="000000"/>
                <w:szCs w:val="24"/>
              </w:rPr>
              <w:t>MPS</w:t>
            </w:r>
            <w:r w:rsidR="00156892" w:rsidRPr="00156892">
              <w:rPr>
                <w:rFonts w:ascii="Calibri" w:hAnsi="Calibri"/>
                <w:color w:val="000000"/>
                <w:szCs w:val="24"/>
              </w:rPr>
              <w:t xml:space="preserve"> Control</w:t>
            </w:r>
            <w:r w:rsidR="005B2FF6" w:rsidRPr="00156892">
              <w:rPr>
                <w:rFonts w:ascii="Calibri" w:hAnsi="Calibri"/>
                <w:color w:val="000000"/>
                <w:szCs w:val="24"/>
              </w:rPr>
              <w:t xml:space="preserve"> screen)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0C299F" w:rsidRPr="00EF0F29">
              <w:rPr>
                <w:rFonts w:ascii="Calibri" w:hAnsi="Calibri"/>
                <w:color w:val="000000"/>
                <w:szCs w:val="24"/>
              </w:rPr>
              <w:t>or</w:t>
            </w:r>
            <w:r w:rsidR="000C299F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“PLC Expert Screen”</w:t>
            </w:r>
            <w:r w:rsidR="00C564D6">
              <w:rPr>
                <w:rFonts w:ascii="Calibri" w:hAnsi="Calibri"/>
                <w:color w:val="000000"/>
                <w:szCs w:val="24"/>
              </w:rPr>
              <w:t>/ Reset the MPS.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6106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5B2B79A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0663E3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2B323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1DFB" w14:textId="727CC960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Repeat the above steps for all system cables</w:t>
            </w:r>
            <w:r w:rsidR="000C299F">
              <w:rPr>
                <w:rFonts w:ascii="Calibri" w:hAnsi="Calibri"/>
                <w:color w:val="000000"/>
                <w:szCs w:val="24"/>
              </w:rPr>
              <w:t xml:space="preserve"> (Cable Interlock)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: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DFEF9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24A166A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DE7351E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D88E2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8F66E" w14:textId="74532BAA" w:rsidR="0071789A" w:rsidRPr="00EF0F29" w:rsidRDefault="00FD40EF" w:rsidP="000C29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0C299F">
              <w:rPr>
                <w:rFonts w:ascii="Calibri" w:hAnsi="Calibri"/>
                <w:color w:val="000000"/>
                <w:szCs w:val="24"/>
              </w:rPr>
              <w:t>able 6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>62</w:t>
            </w:r>
            <w:r w:rsidR="000C299F">
              <w:rPr>
                <w:rFonts w:ascii="Calibri" w:hAnsi="Calibri"/>
                <w:color w:val="000000"/>
                <w:szCs w:val="24"/>
              </w:rPr>
              <w:t>1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26_A at Connector </w:t>
            </w:r>
            <w:r w:rsidR="000C299F">
              <w:rPr>
                <w:rFonts w:ascii="Calibri" w:hAnsi="Calibri"/>
                <w:color w:val="000000"/>
                <w:szCs w:val="24"/>
              </w:rPr>
              <w:t>LC867-2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2B9DF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223EF3C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EC92F9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F4707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4B8F4" w14:textId="5350D063" w:rsidR="0071789A" w:rsidRPr="00EF0F29" w:rsidRDefault="00FD40EF" w:rsidP="000C29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0C299F">
              <w:rPr>
                <w:rFonts w:ascii="Calibri" w:hAnsi="Calibri"/>
                <w:color w:val="000000"/>
                <w:szCs w:val="24"/>
              </w:rPr>
              <w:t>66220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9_A at connector </w:t>
            </w:r>
            <w:r w:rsidR="000C299F">
              <w:rPr>
                <w:rFonts w:ascii="Calibri" w:hAnsi="Calibri"/>
                <w:color w:val="000000"/>
                <w:szCs w:val="24"/>
              </w:rPr>
              <w:t>LC867-3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2135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32E3C05D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1AE724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245B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95E0F" w14:textId="5E575010" w:rsidR="0071789A" w:rsidRPr="00EF0F29" w:rsidRDefault="00FD40EF" w:rsidP="000C299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0C299F">
              <w:rPr>
                <w:rFonts w:ascii="Calibri" w:hAnsi="Calibri"/>
                <w:color w:val="000000"/>
                <w:szCs w:val="24"/>
              </w:rPr>
              <w:t>662226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0C299F">
              <w:rPr>
                <w:rFonts w:ascii="Calibri" w:hAnsi="Calibri"/>
                <w:color w:val="000000"/>
                <w:szCs w:val="24"/>
              </w:rPr>
              <w:t>LC867-4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A6AE5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47B4734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577C3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07F2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B113" w14:textId="56A75771" w:rsidR="0071789A" w:rsidRPr="00EF0F29" w:rsidRDefault="00FD40EF" w:rsidP="00EF7E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EF7E3F">
              <w:rPr>
                <w:rFonts w:ascii="Calibri" w:hAnsi="Calibri"/>
                <w:color w:val="000000"/>
                <w:szCs w:val="24"/>
              </w:rPr>
              <w:t>662309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EF7E3F">
              <w:rPr>
                <w:rFonts w:ascii="Calibri" w:hAnsi="Calibri"/>
                <w:color w:val="000000"/>
                <w:szCs w:val="24"/>
              </w:rPr>
              <w:t>LC867-5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D76E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2C50627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B715E0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1D39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EE72" w14:textId="6CD27DE3" w:rsidR="0071789A" w:rsidRPr="00EF0F29" w:rsidRDefault="00FD40EF" w:rsidP="00EF7E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EF7E3F">
              <w:rPr>
                <w:rFonts w:ascii="Calibri" w:hAnsi="Calibri"/>
                <w:color w:val="000000"/>
                <w:szCs w:val="24"/>
              </w:rPr>
              <w:t>662326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EF7E3F">
              <w:rPr>
                <w:rFonts w:ascii="Calibri" w:hAnsi="Calibri"/>
                <w:color w:val="000000"/>
                <w:szCs w:val="24"/>
              </w:rPr>
              <w:t>LC867-6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863FA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352DF8F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DF01C5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3AA6C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D27F" w14:textId="6234669F" w:rsidR="0071789A" w:rsidRPr="00EF0F29" w:rsidRDefault="00FD40EF" w:rsidP="00EF7E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EF7E3F">
              <w:rPr>
                <w:rFonts w:ascii="Calibri" w:hAnsi="Calibri"/>
                <w:color w:val="000000"/>
                <w:szCs w:val="24"/>
              </w:rPr>
              <w:t>662409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EF7E3F">
              <w:rPr>
                <w:rFonts w:ascii="Calibri" w:hAnsi="Calibri"/>
                <w:color w:val="000000"/>
                <w:szCs w:val="24"/>
              </w:rPr>
              <w:t>LC867-7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0FCC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6DDB749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B50F0C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F133E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20571" w14:textId="0F51D707" w:rsidR="0071789A" w:rsidRPr="00EF0F29" w:rsidRDefault="00FD40EF" w:rsidP="00EF7E3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EF7E3F">
              <w:rPr>
                <w:rFonts w:ascii="Calibri" w:hAnsi="Calibri"/>
                <w:color w:val="000000"/>
                <w:szCs w:val="24"/>
              </w:rPr>
              <w:t>662426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>_A at connector LC</w:t>
            </w:r>
            <w:r w:rsidR="00EF7E3F">
              <w:rPr>
                <w:rFonts w:ascii="Calibri" w:hAnsi="Calibri"/>
                <w:color w:val="000000"/>
                <w:szCs w:val="24"/>
              </w:rPr>
              <w:t>867-8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7AAAD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1D25558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7153C4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5F484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306F" w14:textId="51B2E548" w:rsidR="0071789A" w:rsidRPr="00EF0F29" w:rsidRDefault="00FD40EF" w:rsidP="006F18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6F1822">
              <w:rPr>
                <w:rFonts w:ascii="Calibri" w:hAnsi="Calibri"/>
                <w:color w:val="000000"/>
                <w:szCs w:val="24"/>
              </w:rPr>
              <w:t xml:space="preserve">665141_A 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at connector </w:t>
            </w:r>
            <w:r w:rsidR="006F1822">
              <w:rPr>
                <w:rFonts w:ascii="Calibri" w:hAnsi="Calibri"/>
                <w:color w:val="000000"/>
                <w:szCs w:val="24"/>
              </w:rPr>
              <w:t>FT01-1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9134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3CED236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4DC6B9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7C07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BE3B1" w14:textId="5712EEC5" w:rsidR="0071789A" w:rsidRPr="00EF0F29" w:rsidRDefault="00FD40EF" w:rsidP="006F182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6F1822">
              <w:rPr>
                <w:rFonts w:ascii="Calibri" w:hAnsi="Calibri"/>
                <w:color w:val="000000"/>
                <w:szCs w:val="24"/>
              </w:rPr>
              <w:t>666141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6F1822">
              <w:rPr>
                <w:rFonts w:ascii="Calibri" w:hAnsi="Calibri"/>
                <w:color w:val="000000"/>
                <w:szCs w:val="24"/>
              </w:rPr>
              <w:t>FT02-1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B049F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1219D83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73DF83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8E2A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B88E" w14:textId="0C5EDFD3" w:rsidR="0071789A" w:rsidRPr="00EF0F29" w:rsidRDefault="00FD40EF" w:rsidP="006B19A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6B19A8">
              <w:rPr>
                <w:rFonts w:ascii="Calibri" w:hAnsi="Calibri"/>
                <w:color w:val="000000"/>
                <w:szCs w:val="24"/>
              </w:rPr>
              <w:t>667141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6B19A8">
              <w:rPr>
                <w:rFonts w:ascii="Calibri" w:hAnsi="Calibri"/>
                <w:color w:val="000000"/>
                <w:szCs w:val="24"/>
              </w:rPr>
              <w:t>FT03-1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8C42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64FD8C8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88DB34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DFADD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DA0C3" w14:textId="2EBD567A" w:rsidR="0071789A" w:rsidRPr="00EF0F29" w:rsidRDefault="00FD40EF" w:rsidP="006B19A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6B19A8">
              <w:rPr>
                <w:rFonts w:ascii="Calibri" w:hAnsi="Calibri"/>
                <w:color w:val="000000"/>
                <w:szCs w:val="24"/>
              </w:rPr>
              <w:t>668141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6B19A8">
              <w:rPr>
                <w:rFonts w:ascii="Calibri" w:hAnsi="Calibri"/>
                <w:color w:val="000000"/>
                <w:szCs w:val="24"/>
              </w:rPr>
              <w:t>FT04-1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46AF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256EF57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03FE1D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882CA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5AB8" w14:textId="30AB6255" w:rsidR="0071789A" w:rsidRPr="00EF0F29" w:rsidRDefault="00FD40EF" w:rsidP="006B19A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6B19A8">
              <w:rPr>
                <w:rFonts w:ascii="Calibri" w:hAnsi="Calibri"/>
                <w:color w:val="000000"/>
                <w:szCs w:val="24"/>
              </w:rPr>
              <w:t>669141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6B19A8">
              <w:rPr>
                <w:rFonts w:ascii="Calibri" w:hAnsi="Calibri"/>
                <w:color w:val="000000"/>
                <w:szCs w:val="24"/>
              </w:rPr>
              <w:t>FT05-1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2ECB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6B15584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CAC5C5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1E89C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5A4E8" w14:textId="39E832D1" w:rsidR="0071789A" w:rsidRPr="00EF0F29" w:rsidRDefault="00FD40EF" w:rsidP="003F4DD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3F4DD3">
              <w:rPr>
                <w:rFonts w:ascii="Calibri" w:hAnsi="Calibri"/>
                <w:color w:val="000000"/>
                <w:szCs w:val="24"/>
              </w:rPr>
              <w:t>678131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3F4DD3">
              <w:rPr>
                <w:rFonts w:ascii="Calibri" w:hAnsi="Calibri"/>
                <w:color w:val="000000"/>
                <w:szCs w:val="24"/>
              </w:rPr>
              <w:t>8622B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120E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160B2B7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E8C103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577E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80F2" w14:textId="1BF250E6" w:rsidR="0071789A" w:rsidRPr="00EF0F29" w:rsidRDefault="00FD40EF" w:rsidP="003F4DD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3F4DD3">
              <w:rPr>
                <w:rFonts w:ascii="Calibri" w:hAnsi="Calibri"/>
                <w:color w:val="000000"/>
                <w:szCs w:val="24"/>
              </w:rPr>
              <w:t>678231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3F4DD3">
              <w:rPr>
                <w:rFonts w:ascii="Calibri" w:hAnsi="Calibri"/>
                <w:color w:val="000000"/>
                <w:szCs w:val="24"/>
              </w:rPr>
              <w:t>8602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ADA3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456EA3D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58E771A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BED40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96AB1" w14:textId="3A163A48" w:rsidR="0071789A" w:rsidRPr="00EF0F29" w:rsidRDefault="00FD40EF" w:rsidP="003F4DD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3F4DD3">
              <w:rPr>
                <w:rFonts w:ascii="Calibri" w:hAnsi="Calibri"/>
                <w:color w:val="000000"/>
                <w:szCs w:val="24"/>
              </w:rPr>
              <w:t>678331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3F4DD3">
              <w:rPr>
                <w:rFonts w:ascii="Calibri" w:hAnsi="Calibri"/>
                <w:color w:val="000000"/>
                <w:szCs w:val="24"/>
              </w:rPr>
              <w:t>8603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EFC37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0FD3D67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8F80F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336C1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87EB3" w14:textId="01C6B4E0" w:rsidR="0071789A" w:rsidRPr="00EF0F29" w:rsidRDefault="00FD40EF" w:rsidP="00EC61A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EC61A0">
              <w:rPr>
                <w:rFonts w:ascii="Calibri" w:hAnsi="Calibri"/>
                <w:color w:val="000000"/>
                <w:szCs w:val="24"/>
              </w:rPr>
              <w:t>678</w:t>
            </w:r>
            <w:r w:rsidR="00EC61A0" w:rsidRPr="00EC61A0">
              <w:rPr>
                <w:rFonts w:ascii="Calibri" w:hAnsi="Calibri"/>
                <w:color w:val="000000"/>
                <w:szCs w:val="24"/>
                <w:highlight w:val="yellow"/>
              </w:rPr>
              <w:t>5</w:t>
            </w:r>
            <w:r w:rsidR="00EC61A0">
              <w:rPr>
                <w:rFonts w:ascii="Calibri" w:hAnsi="Calibri"/>
                <w:color w:val="000000"/>
                <w:szCs w:val="24"/>
              </w:rPr>
              <w:t>31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3F4DD3">
              <w:rPr>
                <w:rFonts w:ascii="Calibri" w:hAnsi="Calibri"/>
                <w:color w:val="000000"/>
                <w:szCs w:val="24"/>
              </w:rPr>
              <w:t>8604</w:t>
            </w:r>
            <w:r w:rsidR="0015689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8B24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789A" w:rsidRPr="00EF0F29" w14:paraId="079B14E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D887A0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7D586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74BB2" w14:textId="5DB71CD1" w:rsidR="0071789A" w:rsidRPr="00EF0F29" w:rsidRDefault="00FD40EF" w:rsidP="00DE003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C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able </w:t>
            </w:r>
            <w:r w:rsidR="00EC61A0">
              <w:rPr>
                <w:rFonts w:ascii="Calibri" w:hAnsi="Calibri"/>
                <w:color w:val="000000"/>
                <w:szCs w:val="24"/>
              </w:rPr>
              <w:t>678527</w:t>
            </w:r>
            <w:r w:rsidR="0071789A" w:rsidRPr="00EF0F29">
              <w:rPr>
                <w:rFonts w:ascii="Calibri" w:hAnsi="Calibri"/>
                <w:color w:val="000000"/>
                <w:szCs w:val="24"/>
              </w:rPr>
              <w:t xml:space="preserve">_A at connector </w:t>
            </w:r>
            <w:r w:rsidR="002634A6">
              <w:rPr>
                <w:rFonts w:ascii="Calibri" w:hAnsi="Calibri"/>
                <w:color w:val="000000"/>
                <w:szCs w:val="24"/>
                <w:highlight w:val="yellow"/>
              </w:rPr>
              <w:t xml:space="preserve">bulkhead?(No </w:t>
            </w:r>
            <w:r w:rsidR="00EC61A0" w:rsidRPr="00EC61A0">
              <w:rPr>
                <w:rFonts w:ascii="Calibri" w:hAnsi="Calibri"/>
                <w:color w:val="000000"/>
                <w:szCs w:val="24"/>
                <w:highlight w:val="yellow"/>
              </w:rPr>
              <w:t>assigned name for feedthrough</w:t>
            </w:r>
            <w:r w:rsidR="004741F3">
              <w:rPr>
                <w:rFonts w:ascii="Calibri" w:hAnsi="Calibri"/>
                <w:color w:val="000000"/>
                <w:szCs w:val="24"/>
                <w:highlight w:val="yellow"/>
              </w:rPr>
              <w:t xml:space="preserve"> dwg</w:t>
            </w:r>
            <w:r w:rsidR="00D46001">
              <w:rPr>
                <w:rFonts w:ascii="Calibri" w:hAnsi="Calibri"/>
                <w:color w:val="000000"/>
                <w:szCs w:val="24"/>
                <w:highlight w:val="yellow"/>
              </w:rPr>
              <w:t>0678</w:t>
            </w:r>
            <w:r w:rsidR="00EC61A0" w:rsidRPr="00EC61A0">
              <w:rPr>
                <w:rFonts w:ascii="Calibri" w:hAnsi="Calibri"/>
                <w:color w:val="000000"/>
                <w:szCs w:val="24"/>
                <w:highlight w:val="yellow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D995" w14:textId="77777777" w:rsidR="0071789A" w:rsidRPr="00EF0F29" w:rsidRDefault="0071789A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576AD24" w14:textId="77777777" w:rsidR="00B56A95" w:rsidRDefault="00B56A95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92"/>
        <w:gridCol w:w="413"/>
        <w:gridCol w:w="9142"/>
      </w:tblGrid>
      <w:tr w:rsidR="00D66430" w:rsidRPr="00EF0F29" w14:paraId="3F13CFD5" w14:textId="77777777" w:rsidTr="00583E19">
        <w:trPr>
          <w:trHeight w:val="338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AE741E6" w14:textId="77777777" w:rsidR="00D66430" w:rsidRPr="00EF0F29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02B24" w14:textId="2838D770" w:rsidR="00D66430" w:rsidRPr="00EF0F29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 xml:space="preserve">Test </w:t>
            </w:r>
            <w:r>
              <w:rPr>
                <w:rFonts w:ascii="Calibri" w:hAnsi="Calibri"/>
                <w:b/>
                <w:color w:val="000000"/>
                <w:szCs w:val="24"/>
              </w:rPr>
              <w:t>Helium Liquid Level in Magnet Reservoir</w:t>
            </w:r>
          </w:p>
        </w:tc>
      </w:tr>
      <w:tr w:rsidR="00D66430" w:rsidRPr="00EF0F29" w14:paraId="2CBC706C" w14:textId="77777777" w:rsidTr="00D66430">
        <w:trPr>
          <w:trHeight w:val="338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15C4A5" w14:textId="77777777" w:rsidR="00D66430" w:rsidRPr="00EF0F29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5A9F5" w14:textId="77777777" w:rsidR="00D66430" w:rsidRPr="00EF0F29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F608CD" w14:textId="67B022D0" w:rsidR="00D66430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by </w:t>
            </w:r>
            <w:r>
              <w:rPr>
                <w:rFonts w:ascii="Calibri" w:hAnsi="Calibri"/>
                <w:color w:val="000000"/>
                <w:szCs w:val="24"/>
              </w:rPr>
              <w:t>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294137">
              <w:rPr>
                <w:rFonts w:ascii="Calibri" w:hAnsi="Calibri"/>
                <w:color w:val="000000"/>
                <w:szCs w:val="24"/>
              </w:rPr>
              <w:t>(MPS-Interlocks screen)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</w:tr>
      <w:tr w:rsidR="00D66430" w:rsidRPr="00EF0F29" w14:paraId="272C0DE1" w14:textId="77777777" w:rsidTr="00D66430">
        <w:trPr>
          <w:trHeight w:val="338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5F99C9" w14:textId="77777777" w:rsidR="00D66430" w:rsidRPr="00EF0F29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B786F" w14:textId="77777777" w:rsidR="00D66430" w:rsidRPr="00EF0F29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67E795" w14:textId="6B347700" w:rsidR="00D66430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On the Liquid Helium Level Monitor Model 135 change the low limit until reach a low level alarm.</w:t>
            </w:r>
          </w:p>
        </w:tc>
      </w:tr>
      <w:tr w:rsidR="00D66430" w:rsidRPr="00EF0F29" w14:paraId="7B32C921" w14:textId="77777777" w:rsidTr="00D66430">
        <w:trPr>
          <w:trHeight w:val="338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63F68E" w14:textId="77777777" w:rsidR="00D66430" w:rsidRPr="00EF0F29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68473" w14:textId="77777777" w:rsidR="00D66430" w:rsidRPr="00EF0F29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43E19B" w14:textId="56C63B5A" w:rsidR="00D66430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erify that the </w:t>
            </w:r>
            <w:r>
              <w:rPr>
                <w:rFonts w:ascii="Calibri" w:hAnsi="Calibri"/>
                <w:color w:val="000000"/>
                <w:szCs w:val="24"/>
              </w:rPr>
              <w:t xml:space="preserve">fast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dump contactor </w:t>
            </w:r>
            <w:r>
              <w:rPr>
                <w:rFonts w:ascii="Calibri" w:hAnsi="Calibri"/>
                <w:color w:val="000000"/>
                <w:szCs w:val="24"/>
              </w:rPr>
              <w:t>has opened on the MPS.</w:t>
            </w:r>
          </w:p>
        </w:tc>
      </w:tr>
      <w:tr w:rsidR="00D66430" w:rsidRPr="00EF0F29" w14:paraId="1F703A49" w14:textId="77777777" w:rsidTr="00D66430">
        <w:trPr>
          <w:trHeight w:val="338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36ADBCD" w14:textId="77777777" w:rsidR="00D66430" w:rsidRPr="00EF0F29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7F0BA9" w14:textId="77777777" w:rsidR="00D66430" w:rsidRPr="00EF0F29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EF111C" w14:textId="0DDFCB62" w:rsidR="00D66430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trip on the SOE indicates “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LHe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 xml:space="preserve"> Liquid Level Magnet Reservoir”</w:t>
            </w:r>
          </w:p>
        </w:tc>
      </w:tr>
      <w:tr w:rsidR="00D66430" w:rsidRPr="00EF0F29" w14:paraId="5DF9AC09" w14:textId="77777777" w:rsidTr="00D66430">
        <w:trPr>
          <w:trHeight w:val="338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4F1D6A6" w14:textId="77777777" w:rsidR="00D66430" w:rsidRPr="00EF0F29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45BF9" w14:textId="77777777" w:rsidR="00D66430" w:rsidRPr="00EF0F29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0925BE" w14:textId="5D8A205A" w:rsidR="00D66430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the Fast Dump Interlocks screen indicates “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LHe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 xml:space="preserve"> Liquid Level Magnet Reservoir”.</w:t>
            </w:r>
          </w:p>
        </w:tc>
      </w:tr>
      <w:tr w:rsidR="00D66430" w:rsidRPr="00EF0F29" w14:paraId="1143440C" w14:textId="77777777" w:rsidTr="00D66430">
        <w:trPr>
          <w:trHeight w:val="338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2A0088" w14:textId="77777777" w:rsidR="00D66430" w:rsidRPr="00EF0F29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33CD2" w14:textId="77777777" w:rsidR="00D66430" w:rsidRPr="00EF0F29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210ED7" w14:textId="17080DEA" w:rsidR="00D66430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Return the low limit back to the normal threshold which is 20%.</w:t>
            </w:r>
          </w:p>
        </w:tc>
      </w:tr>
      <w:tr w:rsidR="00D66430" w:rsidRPr="00EF0F29" w14:paraId="4F1A1B5B" w14:textId="77777777" w:rsidTr="00D66430">
        <w:trPr>
          <w:trHeight w:val="338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9C8B0" w14:textId="77777777" w:rsidR="00D66430" w:rsidRPr="00EF0F29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E718" w14:textId="77777777" w:rsidR="00D66430" w:rsidRPr="00EF0F29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E277C9" w14:textId="17964326" w:rsidR="00D66430" w:rsidRPr="00EF0F29" w:rsidRDefault="00D66430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Clear the interlock fault on the GUI </w:t>
            </w:r>
            <w:r w:rsidRPr="00156892">
              <w:rPr>
                <w:rFonts w:ascii="Calibri" w:hAnsi="Calibri"/>
                <w:color w:val="000000"/>
                <w:szCs w:val="24"/>
              </w:rPr>
              <w:t>(MPS Control screen)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“PLC Expert Screen”</w:t>
            </w:r>
            <w:r>
              <w:rPr>
                <w:rFonts w:ascii="Calibri" w:hAnsi="Calibri"/>
                <w:color w:val="000000"/>
                <w:szCs w:val="24"/>
              </w:rPr>
              <w:t>/ Reset the MPS.</w:t>
            </w:r>
          </w:p>
        </w:tc>
      </w:tr>
    </w:tbl>
    <w:p w14:paraId="6A77AFD4" w14:textId="77777777" w:rsidR="00D81293" w:rsidRDefault="00D81293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92"/>
        <w:gridCol w:w="413"/>
        <w:gridCol w:w="9142"/>
      </w:tblGrid>
      <w:tr w:rsidR="00DD1B86" w:rsidRPr="00EF0F29" w14:paraId="3EBBC56A" w14:textId="77777777" w:rsidTr="00583E19">
        <w:trPr>
          <w:trHeight w:val="338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0122D3F" w14:textId="77777777" w:rsidR="00DD1B86" w:rsidRPr="00EF0F29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DD39B" w14:textId="4FEA08DA" w:rsidR="00DD1B86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 xml:space="preserve">Test </w:t>
            </w:r>
            <w:r>
              <w:rPr>
                <w:rFonts w:ascii="Calibri" w:hAnsi="Calibri"/>
                <w:b/>
                <w:color w:val="000000"/>
                <w:szCs w:val="24"/>
              </w:rPr>
              <w:t>Helium Liquid Level in Lead Reservoir</w:t>
            </w:r>
          </w:p>
        </w:tc>
      </w:tr>
      <w:tr w:rsidR="00DD1B86" w:rsidRPr="00EF0F29" w14:paraId="73B7A445" w14:textId="77777777" w:rsidTr="00DD1B86">
        <w:trPr>
          <w:trHeight w:val="338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9140C2" w14:textId="77777777" w:rsidR="00DD1B86" w:rsidRPr="00EF0F29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E36BC" w14:textId="77777777" w:rsidR="00DD1B86" w:rsidRPr="00EF0F29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67F20" w14:textId="5E310670" w:rsidR="00DD1B86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by </w:t>
            </w:r>
            <w:r>
              <w:rPr>
                <w:rFonts w:ascii="Calibri" w:hAnsi="Calibri"/>
                <w:color w:val="000000"/>
                <w:szCs w:val="24"/>
              </w:rPr>
              <w:t>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294137">
              <w:rPr>
                <w:rFonts w:ascii="Calibri" w:hAnsi="Calibri"/>
                <w:color w:val="000000"/>
                <w:szCs w:val="24"/>
              </w:rPr>
              <w:t>(MPS-Interlocks screen)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</w:tr>
      <w:tr w:rsidR="00DD1B86" w:rsidRPr="00EF0F29" w14:paraId="6A36EB83" w14:textId="77777777" w:rsidTr="00DD1B86">
        <w:trPr>
          <w:trHeight w:val="338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725ED5D" w14:textId="77777777" w:rsidR="00DD1B86" w:rsidRPr="00EF0F29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00431" w14:textId="77777777" w:rsidR="00DD1B86" w:rsidRPr="00EF0F29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7DABDC" w14:textId="19D0D852" w:rsidR="00DD1B86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On the Liquid Helium Level Monitor Model 135 change the low limit until reach a low level alarm.</w:t>
            </w:r>
          </w:p>
        </w:tc>
      </w:tr>
      <w:tr w:rsidR="00DD1B86" w:rsidRPr="00EF0F29" w14:paraId="0C8FC431" w14:textId="77777777" w:rsidTr="00DD1B86">
        <w:trPr>
          <w:trHeight w:val="338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5E7F44" w14:textId="77777777" w:rsidR="00DD1B86" w:rsidRPr="00EF0F29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518DD" w14:textId="77777777" w:rsidR="00DD1B86" w:rsidRPr="00EF0F29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D7A2DD" w14:textId="7C078F43" w:rsidR="00DD1B86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erify that the </w:t>
            </w:r>
            <w:r>
              <w:rPr>
                <w:rFonts w:ascii="Calibri" w:hAnsi="Calibri"/>
                <w:color w:val="000000"/>
                <w:szCs w:val="24"/>
              </w:rPr>
              <w:t xml:space="preserve">fast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dump contactor </w:t>
            </w:r>
            <w:r>
              <w:rPr>
                <w:rFonts w:ascii="Calibri" w:hAnsi="Calibri"/>
                <w:color w:val="000000"/>
                <w:szCs w:val="24"/>
              </w:rPr>
              <w:t>has opened on the MPS.</w:t>
            </w:r>
          </w:p>
        </w:tc>
      </w:tr>
      <w:tr w:rsidR="00DD1B86" w:rsidRPr="00EF0F29" w14:paraId="63F26F11" w14:textId="77777777" w:rsidTr="00DD1B86">
        <w:trPr>
          <w:trHeight w:val="338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F60390" w14:textId="77777777" w:rsidR="00DD1B86" w:rsidRPr="00EF0F29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398A3" w14:textId="77777777" w:rsidR="00DD1B86" w:rsidRPr="00EF0F29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35938" w14:textId="490FF680" w:rsidR="00DD1B86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trip on the SOE indicates “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LHe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 xml:space="preserve"> Liquid Level Lead Reservoir”</w:t>
            </w:r>
          </w:p>
        </w:tc>
      </w:tr>
      <w:tr w:rsidR="00DD1B86" w:rsidRPr="00EF0F29" w14:paraId="7B91DDA5" w14:textId="77777777" w:rsidTr="00DD1B86">
        <w:trPr>
          <w:trHeight w:val="338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69BC215" w14:textId="77777777" w:rsidR="00DD1B86" w:rsidRPr="00EF0F29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1877C" w14:textId="77777777" w:rsidR="00DD1B86" w:rsidRPr="00EF0F29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74A16" w14:textId="04705B67" w:rsidR="00DD1B86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the Fast Dump Interlocks screen indicates “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LHe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 xml:space="preserve"> Liquid Level Lead Reservoir”.</w:t>
            </w:r>
          </w:p>
        </w:tc>
      </w:tr>
      <w:tr w:rsidR="00DD1B86" w:rsidRPr="00EF0F29" w14:paraId="1038A408" w14:textId="77777777" w:rsidTr="00DD1B86">
        <w:trPr>
          <w:trHeight w:val="338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F0FC5D" w14:textId="77777777" w:rsidR="00DD1B86" w:rsidRPr="00EF0F29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E4FC8" w14:textId="77777777" w:rsidR="00DD1B86" w:rsidRPr="00EF0F29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1776E3" w14:textId="656F3C28" w:rsidR="00DD1B86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Return the low limit back to the normal threshold which is 20%.</w:t>
            </w:r>
          </w:p>
        </w:tc>
      </w:tr>
      <w:tr w:rsidR="00DD1B86" w:rsidRPr="00EF0F29" w14:paraId="4F98D8D3" w14:textId="77777777" w:rsidTr="00DD1B86">
        <w:trPr>
          <w:trHeight w:val="338"/>
        </w:trPr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F977E8" w14:textId="77777777" w:rsidR="00DD1B86" w:rsidRPr="00EF0F29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F78A" w14:textId="77777777" w:rsidR="00DD1B86" w:rsidRPr="00EF0F29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576E" w14:textId="17EF7CEB" w:rsidR="00DD1B86" w:rsidRPr="00EF0F29" w:rsidRDefault="00DD1B8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Clear the interlock fault on the GUI </w:t>
            </w:r>
            <w:r w:rsidRPr="00156892">
              <w:rPr>
                <w:rFonts w:ascii="Calibri" w:hAnsi="Calibri"/>
                <w:color w:val="000000"/>
                <w:szCs w:val="24"/>
              </w:rPr>
              <w:t>(MPS Control screen)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“PLC Expert Screen”</w:t>
            </w:r>
            <w:r>
              <w:rPr>
                <w:rFonts w:ascii="Calibri" w:hAnsi="Calibri"/>
                <w:color w:val="000000"/>
                <w:szCs w:val="24"/>
              </w:rPr>
              <w:t>/ Reset the MPS.</w:t>
            </w:r>
          </w:p>
        </w:tc>
      </w:tr>
    </w:tbl>
    <w:p w14:paraId="64677941" w14:textId="77777777" w:rsidR="00250148" w:rsidRDefault="00250148"/>
    <w:p w14:paraId="34DD01AA" w14:textId="42D688DF" w:rsidR="00B56A95" w:rsidRPr="00250148" w:rsidRDefault="00B56A95">
      <w:pPr>
        <w:rPr>
          <w:b/>
          <w:color w:val="FF0000"/>
        </w:rPr>
      </w:pPr>
      <w:r w:rsidRPr="00250148">
        <w:rPr>
          <w:b/>
          <w:color w:val="FF0000"/>
        </w:rPr>
        <w:t>QD channel Interlock</w:t>
      </w:r>
      <w:r w:rsidR="00DD1B86">
        <w:rPr>
          <w:b/>
          <w:color w:val="FF0000"/>
        </w:rPr>
        <w:t>s</w:t>
      </w:r>
    </w:p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EF0F29" w:rsidRPr="00EF0F29" w14:paraId="27C1856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126DF0" w14:textId="77777777" w:rsidR="00EF0F29" w:rsidRPr="00DB21A3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DB21A3">
              <w:rPr>
                <w:rFonts w:ascii="Calibri" w:hAnsi="Calibri"/>
                <w:b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05831" w14:textId="77777777" w:rsidR="00EF0F29" w:rsidRPr="00B64F7E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>Test Danfysik QD Sum1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3EF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BEE4549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7357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759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0DC1" w14:textId="68752176" w:rsidR="00EF0F29" w:rsidRPr="00EF0F29" w:rsidRDefault="001D0302" w:rsidP="001D030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Use r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eference </w:t>
            </w:r>
            <w:r>
              <w:rPr>
                <w:rFonts w:ascii="Calibri" w:hAnsi="Calibri"/>
                <w:color w:val="000000"/>
                <w:szCs w:val="24"/>
              </w:rPr>
              <w:t xml:space="preserve">DWG 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>B00000-09-00-0</w:t>
            </w:r>
            <w:r>
              <w:rPr>
                <w:rFonts w:ascii="Calibri" w:hAnsi="Calibri"/>
                <w:color w:val="000000"/>
                <w:szCs w:val="24"/>
              </w:rPr>
              <w:t>680</w:t>
            </w:r>
            <w:r w:rsidR="007163D4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 xml:space="preserve">Solenoid 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>Voltage Tap Schematic</w:t>
            </w:r>
            <w:r w:rsidR="00045E30">
              <w:rPr>
                <w:rFonts w:ascii="Calibri" w:hAnsi="Calibri"/>
                <w:color w:val="000000"/>
                <w:szCs w:val="24"/>
              </w:rPr>
              <w:t xml:space="preserve"> and </w:t>
            </w:r>
            <w:r w:rsidR="00294137">
              <w:rPr>
                <w:rFonts w:ascii="Calibri" w:hAnsi="Calibri"/>
                <w:color w:val="000000"/>
                <w:szCs w:val="24"/>
              </w:rPr>
              <w:t xml:space="preserve">DWG </w:t>
            </w:r>
            <w:r w:rsidR="00045E30">
              <w:rPr>
                <w:rFonts w:ascii="Calibri" w:hAnsi="Calibri"/>
                <w:color w:val="000000"/>
                <w:szCs w:val="24"/>
              </w:rPr>
              <w:t xml:space="preserve">B00000-00-09-0687 Quench Detectors </w:t>
            </w:r>
            <w:r w:rsidR="00294137">
              <w:rPr>
                <w:rFonts w:ascii="Calibri" w:hAnsi="Calibri"/>
                <w:color w:val="000000"/>
                <w:szCs w:val="24"/>
              </w:rPr>
              <w:t>wiring.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6E2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1948B7A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E4B6F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28F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EAD3F" w14:textId="70919C68" w:rsidR="00EF0F29" w:rsidRPr="00EF0F29" w:rsidRDefault="00EF0F29" w:rsidP="00EA30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Temporarily </w:t>
            </w:r>
            <w:r w:rsidR="00470341" w:rsidRPr="00EF0F29">
              <w:rPr>
                <w:rFonts w:ascii="Calibri" w:hAnsi="Calibri"/>
                <w:color w:val="000000"/>
                <w:szCs w:val="24"/>
              </w:rPr>
              <w:t>disassociate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the PLC software interlock tag from </w:t>
            </w:r>
            <w:r w:rsidR="00EA30B3">
              <w:rPr>
                <w:rFonts w:ascii="Calibri" w:hAnsi="Calibri"/>
                <w:color w:val="000000"/>
                <w:szCs w:val="24"/>
              </w:rPr>
              <w:t>C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ontrolled </w:t>
            </w:r>
            <w:r w:rsidR="00EA30B3">
              <w:rPr>
                <w:rFonts w:ascii="Calibri" w:hAnsi="Calibri"/>
                <w:color w:val="000000"/>
                <w:szCs w:val="24"/>
              </w:rPr>
              <w:t>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 w:rsidR="00EA30B3"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own and </w:t>
            </w:r>
            <w:r w:rsidR="00EA30B3"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 w:rsidR="00EA30B3"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ump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921D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0C9E1A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B794A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692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4752" w14:textId="4C95DA43" w:rsidR="005240DC" w:rsidRPr="00733985" w:rsidRDefault="00DD1B86" w:rsidP="0029413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Test QD 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Ch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EF0F29" w:rsidRPr="00733985">
              <w:rPr>
                <w:rFonts w:ascii="Calibri" w:hAnsi="Calibri"/>
                <w:color w:val="000000"/>
                <w:szCs w:val="24"/>
              </w:rPr>
              <w:t xml:space="preserve">1 by inserting a voltage source at Voltage </w:t>
            </w:r>
            <w:r w:rsidR="00733985" w:rsidRPr="00733985">
              <w:rPr>
                <w:rFonts w:ascii="Calibri" w:hAnsi="Calibri"/>
                <w:color w:val="000000"/>
                <w:szCs w:val="24"/>
              </w:rPr>
              <w:t>T</w:t>
            </w:r>
            <w:r w:rsidR="00EF0F29" w:rsidRPr="00733985">
              <w:rPr>
                <w:rFonts w:ascii="Calibri" w:hAnsi="Calibri"/>
                <w:color w:val="000000"/>
                <w:szCs w:val="24"/>
              </w:rPr>
              <w:t>ap</w:t>
            </w:r>
            <w:r w:rsidR="00733985" w:rsidRPr="00733985">
              <w:rPr>
                <w:rFonts w:ascii="Calibri" w:hAnsi="Calibri"/>
                <w:color w:val="000000"/>
                <w:szCs w:val="24"/>
              </w:rPr>
              <w:t xml:space="preserve"> panel,</w:t>
            </w:r>
            <w:r w:rsidR="00733985">
              <w:rPr>
                <w:rFonts w:ascii="Calibri" w:hAnsi="Calibri"/>
                <w:color w:val="000000"/>
                <w:szCs w:val="24"/>
              </w:rPr>
              <w:t xml:space="preserve"> u</w:t>
            </w:r>
            <w:r w:rsidR="005240DC">
              <w:rPr>
                <w:rFonts w:ascii="Calibri" w:hAnsi="Calibri"/>
                <w:color w:val="000000"/>
                <w:szCs w:val="24"/>
              </w:rPr>
              <w:t>se</w:t>
            </w:r>
            <w:r w:rsidR="00733985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294137"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="00EF0F29" w:rsidRPr="00733985">
              <w:rPr>
                <w:rFonts w:ascii="Calibri" w:hAnsi="Calibri"/>
                <w:color w:val="000000"/>
                <w:szCs w:val="24"/>
              </w:rPr>
              <w:t>appropriate taps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E178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A17665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E17E7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D255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E9A48" w14:textId="42D6FC32" w:rsidR="00EF0F29" w:rsidRPr="00733985" w:rsidRDefault="00EF0F29" w:rsidP="00EA30B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>Slow</w:t>
            </w:r>
            <w:r w:rsidR="00470341" w:rsidRPr="00733985">
              <w:rPr>
                <w:rFonts w:ascii="Calibri" w:hAnsi="Calibri"/>
                <w:color w:val="000000"/>
                <w:szCs w:val="24"/>
              </w:rPr>
              <w:t>l</w:t>
            </w:r>
            <w:r w:rsidRPr="00733985">
              <w:rPr>
                <w:rFonts w:ascii="Calibri" w:hAnsi="Calibri"/>
                <w:color w:val="000000"/>
                <w:szCs w:val="24"/>
              </w:rPr>
              <w:t>y raise the voltage in 5mV increments starting at 50</w:t>
            </w:r>
            <w:r w:rsidR="005240DC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733985">
              <w:rPr>
                <w:rFonts w:ascii="Calibri" w:hAnsi="Calibri"/>
                <w:color w:val="000000"/>
                <w:szCs w:val="24"/>
              </w:rPr>
              <w:t xml:space="preserve">mV until threshold </w:t>
            </w:r>
            <w:r w:rsidR="00EA30B3" w:rsidRPr="00733985">
              <w:rPr>
                <w:rFonts w:ascii="Calibri" w:hAnsi="Calibri"/>
                <w:color w:val="000000"/>
                <w:szCs w:val="24"/>
              </w:rPr>
              <w:t>will be</w:t>
            </w:r>
            <w:r w:rsidRPr="00733985">
              <w:rPr>
                <w:rFonts w:ascii="Calibri" w:hAnsi="Calibri"/>
                <w:color w:val="000000"/>
                <w:szCs w:val="24"/>
              </w:rPr>
              <w:t xml:space="preserve"> hit</w:t>
            </w:r>
            <w:r w:rsidR="00DD1B86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72A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A92953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BE58B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D81E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C46B7" w14:textId="3747A267" w:rsidR="00EF0F29" w:rsidRPr="00733985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BA3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4C1907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74589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8913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7F9CB" w14:textId="522E1ACA" w:rsidR="00EF0F29" w:rsidRPr="00733985" w:rsidRDefault="00EF0F29" w:rsidP="007339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733985" w:rsidRPr="00733985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6C28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97AB14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CFA30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F460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E2A46" w14:textId="4DC69B43" w:rsidR="00EF0F29" w:rsidRPr="00733985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 xml:space="preserve">Verify that the SOE </w:t>
            </w:r>
            <w:r w:rsidR="00432383" w:rsidRPr="00294137">
              <w:rPr>
                <w:rFonts w:ascii="Calibri" w:hAnsi="Calibri"/>
                <w:szCs w:val="24"/>
              </w:rPr>
              <w:t>and Solenoid Interlock status screen indicate</w:t>
            </w:r>
            <w:r w:rsidR="00432383" w:rsidRPr="000C43F6">
              <w:rPr>
                <w:rFonts w:ascii="Calibri" w:hAnsi="Calibri"/>
                <w:szCs w:val="24"/>
              </w:rPr>
              <w:t xml:space="preserve"> </w:t>
            </w:r>
            <w:r w:rsidR="00432383">
              <w:rPr>
                <w:rFonts w:ascii="Calibri" w:hAnsi="Calibri"/>
                <w:color w:val="000000"/>
                <w:szCs w:val="24"/>
              </w:rPr>
              <w:t>"QD Sum1</w:t>
            </w:r>
            <w:r w:rsidR="00432383"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8DF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CAE900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EF5FA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4B33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B9434" w14:textId="17AF88AE" w:rsidR="00EF0F29" w:rsidRPr="00733985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6630D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294137" w:rsidRPr="00733985">
              <w:rPr>
                <w:rFonts w:ascii="Calibri" w:hAnsi="Calibri"/>
                <w:color w:val="000000"/>
                <w:szCs w:val="24"/>
              </w:rPr>
              <w:t>mV;</w:t>
            </w:r>
            <w:r w:rsidRPr="00733985">
              <w:rPr>
                <w:rFonts w:ascii="Calibri" w:hAnsi="Calibri"/>
                <w:color w:val="000000"/>
                <w:szCs w:val="24"/>
              </w:rPr>
              <w:t xml:space="preserve"> clear</w:t>
            </w:r>
            <w:r w:rsidR="006630D9">
              <w:rPr>
                <w:rFonts w:ascii="Calibri" w:hAnsi="Calibri"/>
                <w:color w:val="000000"/>
                <w:szCs w:val="24"/>
              </w:rPr>
              <w:t xml:space="preserve"> all</w:t>
            </w:r>
            <w:r w:rsidRPr="00733985">
              <w:rPr>
                <w:rFonts w:ascii="Calibri" w:hAnsi="Calibri"/>
                <w:color w:val="000000"/>
                <w:szCs w:val="24"/>
              </w:rPr>
              <w:t xml:space="preserve">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5F3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7E9DEE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D84E9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957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33482" w14:textId="2F5614FA" w:rsidR="00EF0F29" w:rsidRPr="00733985" w:rsidRDefault="005240D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5240DC">
              <w:rPr>
                <w:rFonts w:ascii="Calibri" w:hAnsi="Calibri"/>
                <w:color w:val="000000"/>
                <w:szCs w:val="24"/>
              </w:rPr>
              <w:t>Reverse the voltage source leads and repeat the same steps mentioned above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0D0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E762C7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18B08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869B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0F9B" w14:textId="441B483D" w:rsidR="00EF0F29" w:rsidRPr="00733985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AFC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6D0407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93E72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D56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57FEC" w14:textId="65AF1B82" w:rsidR="00EF0F29" w:rsidRPr="00733985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60B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958DD4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461C5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9891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61F8" w14:textId="09BF31C8" w:rsidR="00EF0F29" w:rsidRPr="00733985" w:rsidRDefault="000C43F6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294137">
              <w:rPr>
                <w:rFonts w:ascii="Calibri" w:hAnsi="Calibri"/>
                <w:szCs w:val="24"/>
              </w:rPr>
              <w:t>and Solenoid Interlock status screen indicate</w:t>
            </w:r>
            <w:r w:rsidRPr="000C43F6">
              <w:rPr>
                <w:rFonts w:ascii="Calibri" w:hAnsi="Calibri"/>
                <w:szCs w:val="24"/>
              </w:rPr>
              <w:t xml:space="preserve"> </w:t>
            </w:r>
            <w:r w:rsidR="007163D4">
              <w:rPr>
                <w:rFonts w:ascii="Calibri" w:hAnsi="Calibri"/>
                <w:color w:val="000000"/>
                <w:szCs w:val="24"/>
              </w:rPr>
              <w:t>"QD Sum1</w:t>
            </w:r>
            <w:r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316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C132F9D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2D5C2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5E4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5571" w14:textId="06E57A2F" w:rsidR="00EF0F29" w:rsidRPr="00733985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733985" w:rsidRPr="00733985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733985">
              <w:rPr>
                <w:rFonts w:ascii="Calibri" w:hAnsi="Calibri"/>
                <w:color w:val="000000"/>
                <w:szCs w:val="24"/>
              </w:rPr>
              <w:t>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7CA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8D0825F" w14:textId="77777777" w:rsidTr="00100F8C">
        <w:trPr>
          <w:trHeight w:val="312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166EEF" w14:textId="1C607E09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A729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A9AF6" w14:textId="39076578" w:rsidR="00EF0F29" w:rsidRPr="00EF0F29" w:rsidRDefault="00EF0F29" w:rsidP="005240D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Test QD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Ch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2 by inserting a voltage source at </w:t>
            </w:r>
            <w:r w:rsidR="00733985">
              <w:rPr>
                <w:rFonts w:ascii="Calibri" w:hAnsi="Calibri"/>
                <w:color w:val="000000"/>
                <w:szCs w:val="24"/>
              </w:rPr>
              <w:t>V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oltage </w:t>
            </w:r>
            <w:r w:rsidR="00733985">
              <w:rPr>
                <w:rFonts w:ascii="Calibri" w:hAnsi="Calibri"/>
                <w:color w:val="000000"/>
                <w:szCs w:val="24"/>
              </w:rPr>
              <w:t>T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ap </w:t>
            </w:r>
            <w:r w:rsidR="00733985">
              <w:rPr>
                <w:rFonts w:ascii="Calibri" w:hAnsi="Calibri"/>
                <w:color w:val="000000"/>
                <w:szCs w:val="24"/>
              </w:rPr>
              <w:t>panel, us</w:t>
            </w:r>
            <w:r w:rsidR="005240DC">
              <w:rPr>
                <w:rFonts w:ascii="Calibri" w:hAnsi="Calibri"/>
                <w:color w:val="000000"/>
                <w:szCs w:val="24"/>
              </w:rPr>
              <w:t>e</w:t>
            </w:r>
            <w:r w:rsidR="00733985">
              <w:rPr>
                <w:rFonts w:ascii="Calibri" w:hAnsi="Calibri"/>
                <w:color w:val="000000"/>
                <w:szCs w:val="24"/>
              </w:rPr>
              <w:t xml:space="preserve"> the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appropriate taps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D19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4476EB9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263B5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829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E4428" w14:textId="16F1C25A" w:rsidR="00EF0F29" w:rsidRPr="00EF0F29" w:rsidRDefault="00EF0F29" w:rsidP="0073398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raise the voltage in 5mV increments starting at 50</w:t>
            </w:r>
            <w:r w:rsidR="005240DC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until threshold </w:t>
            </w:r>
            <w:r w:rsidR="00733985">
              <w:rPr>
                <w:rFonts w:ascii="Calibri" w:hAnsi="Calibri"/>
                <w:color w:val="000000"/>
                <w:szCs w:val="24"/>
              </w:rPr>
              <w:t>will be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hit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964A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E941BA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FAC6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25F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C3FB0" w14:textId="2C8D1D3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288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156C01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F600F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F737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DB2D7" w14:textId="5C7D8C1A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294137">
              <w:rPr>
                <w:rFonts w:ascii="Calibri" w:hAnsi="Calibri"/>
                <w:color w:val="000000"/>
                <w:szCs w:val="24"/>
              </w:rPr>
              <w:t xml:space="preserve"> on the MPS.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997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78CBBF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13822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5DA0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B1F87" w14:textId="5774A89F" w:rsidR="00EF0F29" w:rsidRPr="00EF0F29" w:rsidRDefault="00EF0F29" w:rsidP="005240D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SOE </w:t>
            </w:r>
            <w:r w:rsidR="00432383" w:rsidRPr="00294137">
              <w:rPr>
                <w:rFonts w:ascii="Calibri" w:hAnsi="Calibri"/>
                <w:szCs w:val="24"/>
              </w:rPr>
              <w:t>and Solenoid Interlock status screen indicate</w:t>
            </w:r>
            <w:r w:rsidR="00432383" w:rsidRPr="000C43F6">
              <w:rPr>
                <w:rFonts w:ascii="Calibri" w:hAnsi="Calibri"/>
                <w:szCs w:val="24"/>
              </w:rPr>
              <w:t xml:space="preserve"> </w:t>
            </w:r>
            <w:r w:rsidR="00432383">
              <w:rPr>
                <w:rFonts w:ascii="Calibri" w:hAnsi="Calibri"/>
                <w:color w:val="000000"/>
                <w:szCs w:val="24"/>
              </w:rPr>
              <w:t>"QD Sum1</w:t>
            </w:r>
            <w:r w:rsidR="00432383"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731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059A51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144D5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106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FFA2" w14:textId="3175BA2C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9B6E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E46040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F248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C36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96D2E" w14:textId="0C73FEBB" w:rsidR="00EF0F29" w:rsidRPr="00EF0F29" w:rsidRDefault="005240D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5240DC">
              <w:rPr>
                <w:rFonts w:ascii="Calibri" w:hAnsi="Calibri"/>
                <w:color w:val="000000"/>
                <w:szCs w:val="24"/>
              </w:rPr>
              <w:t>Reverse the voltage source leads and repeat the same steps mentioned above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4AB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9F0CAA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14A84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86A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3A7B6" w14:textId="5900101E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</w:t>
            </w:r>
            <w:r w:rsidR="005240DC">
              <w:rPr>
                <w:rFonts w:ascii="Calibri" w:hAnsi="Calibri"/>
                <w:color w:val="000000"/>
                <w:szCs w:val="24"/>
              </w:rPr>
              <w:t>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5DD8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B74537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9C3CF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CB69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4876E" w14:textId="6211D8EE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294137">
              <w:rPr>
                <w:rFonts w:ascii="Calibri" w:hAnsi="Calibri"/>
                <w:color w:val="000000"/>
                <w:szCs w:val="24"/>
              </w:rPr>
              <w:t xml:space="preserve"> on the MPS.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C6DF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52A6A5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B2937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FD52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23235" w14:textId="70F8ABF1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</w:t>
            </w:r>
            <w:r w:rsidR="00E2630C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E2630C" w:rsidRPr="00294137">
              <w:rPr>
                <w:rFonts w:ascii="Calibri" w:hAnsi="Calibri"/>
                <w:szCs w:val="24"/>
              </w:rPr>
              <w:t>and Solenoid Interlock status screen</w:t>
            </w:r>
            <w:r w:rsidRPr="00294137">
              <w:rPr>
                <w:rFonts w:ascii="Calibri" w:hAnsi="Calibri"/>
                <w:szCs w:val="24"/>
              </w:rPr>
              <w:t xml:space="preserve"> indicate</w:t>
            </w:r>
            <w:r w:rsidR="00E2630C" w:rsidRPr="000C43F6">
              <w:rPr>
                <w:rFonts w:ascii="Calibri" w:hAnsi="Calibri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"QD Sum1 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CF5B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88878D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3F03D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46B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BCA3E" w14:textId="155ECD5A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937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446126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9017C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C56E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A532" w14:textId="2BE31CD9" w:rsidR="005240DC" w:rsidRPr="00EF0F29" w:rsidRDefault="005240DC" w:rsidP="005240D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Test QD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Ch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3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inserting a voltage source at </w:t>
            </w:r>
            <w:r>
              <w:rPr>
                <w:rFonts w:ascii="Calibri" w:hAnsi="Calibri"/>
                <w:color w:val="000000"/>
                <w:szCs w:val="24"/>
              </w:rPr>
              <w:t>V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oltage </w:t>
            </w:r>
            <w:r>
              <w:rPr>
                <w:rFonts w:ascii="Calibri" w:hAnsi="Calibri"/>
                <w:color w:val="000000"/>
                <w:szCs w:val="24"/>
              </w:rPr>
              <w:t>T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ap </w:t>
            </w:r>
            <w:r>
              <w:rPr>
                <w:rFonts w:ascii="Calibri" w:hAnsi="Calibri"/>
                <w:color w:val="000000"/>
                <w:szCs w:val="24"/>
              </w:rPr>
              <w:t>panel, use the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appropriate taps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461B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CDFAEF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3DFB7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43D6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3F7D" w14:textId="0EE929E0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</w:t>
            </w:r>
            <w:r w:rsidR="00470341">
              <w:rPr>
                <w:rFonts w:ascii="Calibri" w:hAnsi="Calibri"/>
                <w:color w:val="000000"/>
                <w:szCs w:val="24"/>
              </w:rPr>
              <w:t>l</w:t>
            </w:r>
            <w:r w:rsidRPr="00EF0F29">
              <w:rPr>
                <w:rFonts w:ascii="Calibri" w:hAnsi="Calibri"/>
                <w:color w:val="000000"/>
                <w:szCs w:val="24"/>
              </w:rPr>
              <w:t>y raise the voltage in 5</w:t>
            </w:r>
            <w:r w:rsidR="005240DC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 increments starting at 50</w:t>
            </w:r>
            <w:r w:rsidR="005240DC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 until threshold is hit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15D9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88F120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47F63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CC6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8F85" w14:textId="21F82A74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09DB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D42D27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B3784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903B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F9257" w14:textId="488160D5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5240DC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DE2C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C53427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068E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720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9060" w14:textId="266CAA2A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SOE </w:t>
            </w:r>
            <w:r w:rsidR="003B26B9" w:rsidRPr="00294137">
              <w:rPr>
                <w:rFonts w:ascii="Calibri" w:hAnsi="Calibri"/>
                <w:szCs w:val="24"/>
              </w:rPr>
              <w:t>and Solenoid Interlock status screen indicate</w:t>
            </w:r>
            <w:r w:rsidR="003B26B9" w:rsidRPr="000C43F6">
              <w:rPr>
                <w:rFonts w:ascii="Calibri" w:hAnsi="Calibri"/>
                <w:szCs w:val="24"/>
              </w:rPr>
              <w:t xml:space="preserve"> </w:t>
            </w:r>
            <w:r w:rsidR="003B26B9">
              <w:rPr>
                <w:rFonts w:ascii="Calibri" w:hAnsi="Calibri"/>
                <w:color w:val="000000"/>
                <w:szCs w:val="24"/>
              </w:rPr>
              <w:t>"QD Sum1</w:t>
            </w:r>
            <w:r w:rsidR="003B26B9"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362D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DBC802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28EAA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D1F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74994" w14:textId="31C8DE7B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5240DC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E598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32BCA0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8E482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685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B496" w14:textId="020BEAA1" w:rsidR="00EF0F29" w:rsidRPr="00EF0F29" w:rsidRDefault="005240D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5240DC">
              <w:rPr>
                <w:rFonts w:ascii="Calibri" w:hAnsi="Calibri"/>
                <w:color w:val="000000"/>
                <w:szCs w:val="24"/>
              </w:rPr>
              <w:t>Reverse the voltage source leads and repeat the same steps mentioned above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B64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14ADEAD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F2DD9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C7F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507F2" w14:textId="1E34E314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EACE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48082C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4D496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58A8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008F" w14:textId="6DF83FC5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3B26B9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259E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22FD05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25260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0439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C7E9" w14:textId="26FBC371" w:rsidR="00EF0F29" w:rsidRPr="00EF0F29" w:rsidRDefault="000C43F6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294137">
              <w:rPr>
                <w:rFonts w:ascii="Calibri" w:hAnsi="Calibri"/>
                <w:szCs w:val="24"/>
              </w:rPr>
              <w:t>and Solenoid Interlock status screen indicate</w:t>
            </w:r>
            <w:r w:rsidR="00294137">
              <w:rPr>
                <w:rFonts w:ascii="Calibri" w:hAnsi="Calibri"/>
                <w:szCs w:val="24"/>
              </w:rPr>
              <w:t xml:space="preserve"> </w:t>
            </w:r>
            <w:r w:rsidR="007163D4">
              <w:rPr>
                <w:rFonts w:ascii="Calibri" w:hAnsi="Calibri"/>
                <w:color w:val="000000"/>
                <w:szCs w:val="24"/>
              </w:rPr>
              <w:t>"QD Sum1</w:t>
            </w:r>
            <w:r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8026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63EECC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58DE5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958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0B45D" w14:textId="6790AD4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5240DC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4167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4418D2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0DAF4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A511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F94D" w14:textId="1F15A01A" w:rsidR="00EF0F29" w:rsidRPr="00EF0F29" w:rsidRDefault="005240DC" w:rsidP="005240D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Test QD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Ch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4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inserting a voltage source at </w:t>
            </w:r>
            <w:r>
              <w:rPr>
                <w:rFonts w:ascii="Calibri" w:hAnsi="Calibri"/>
                <w:color w:val="000000"/>
                <w:szCs w:val="24"/>
              </w:rPr>
              <w:t>V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oltage </w:t>
            </w:r>
            <w:r>
              <w:rPr>
                <w:rFonts w:ascii="Calibri" w:hAnsi="Calibri"/>
                <w:color w:val="000000"/>
                <w:szCs w:val="24"/>
              </w:rPr>
              <w:t>T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ap </w:t>
            </w:r>
            <w:r>
              <w:rPr>
                <w:rFonts w:ascii="Calibri" w:hAnsi="Calibri"/>
                <w:color w:val="000000"/>
                <w:szCs w:val="24"/>
              </w:rPr>
              <w:t>panel, use the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appropriate taps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CF00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3CDE47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D0924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168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1CCE7" w14:textId="23858EE2" w:rsidR="00EF0F29" w:rsidRPr="00EF0F29" w:rsidRDefault="00EF0F29" w:rsidP="003B26B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</w:t>
            </w:r>
            <w:r w:rsidR="00470341">
              <w:rPr>
                <w:rFonts w:ascii="Calibri" w:hAnsi="Calibri"/>
                <w:color w:val="000000"/>
                <w:szCs w:val="24"/>
              </w:rPr>
              <w:t>l</w:t>
            </w:r>
            <w:r w:rsidRPr="00EF0F29">
              <w:rPr>
                <w:rFonts w:ascii="Calibri" w:hAnsi="Calibri"/>
                <w:color w:val="000000"/>
                <w:szCs w:val="24"/>
              </w:rPr>
              <w:t>y raise the voltage in 5</w:t>
            </w:r>
            <w:r w:rsidR="003B26B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 increments starting at 50</w:t>
            </w:r>
            <w:r w:rsidR="003B26B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until threshold </w:t>
            </w:r>
            <w:r w:rsidR="003B26B9">
              <w:rPr>
                <w:rFonts w:ascii="Calibri" w:hAnsi="Calibri"/>
                <w:color w:val="000000"/>
                <w:szCs w:val="24"/>
              </w:rPr>
              <w:t>will be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hit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E729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EF4FBA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C18CA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E49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94DB1" w14:textId="55C73CDB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64FE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6FE610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7673DA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5703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8099" w14:textId="577685B5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6F5AC9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  <w:r w:rsidR="006F5AC9">
              <w:rPr>
                <w:rFonts w:ascii="Calibri" w:hAnsi="Calibri"/>
                <w:color w:val="000000"/>
                <w:szCs w:val="24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161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B41AFF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DC309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1DB4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68138" w14:textId="5B7B21C3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SOE </w:t>
            </w:r>
            <w:r w:rsidR="003B26B9" w:rsidRPr="00294137">
              <w:rPr>
                <w:rFonts w:ascii="Calibri" w:hAnsi="Calibri"/>
                <w:szCs w:val="24"/>
              </w:rPr>
              <w:t>and Solenoid Interlock status screen indicate</w:t>
            </w:r>
            <w:r w:rsidR="003B26B9" w:rsidRPr="000C43F6">
              <w:rPr>
                <w:rFonts w:ascii="Calibri" w:hAnsi="Calibri"/>
                <w:szCs w:val="24"/>
              </w:rPr>
              <w:t xml:space="preserve"> </w:t>
            </w:r>
            <w:r w:rsidR="003B26B9">
              <w:rPr>
                <w:rFonts w:ascii="Calibri" w:hAnsi="Calibri"/>
                <w:color w:val="000000"/>
                <w:szCs w:val="24"/>
              </w:rPr>
              <w:t>"QD Sum1</w:t>
            </w:r>
            <w:r w:rsidR="003B26B9" w:rsidRPr="00EF0F29">
              <w:rPr>
                <w:rFonts w:ascii="Calibri" w:hAnsi="Calibri"/>
                <w:color w:val="000000"/>
                <w:szCs w:val="24"/>
              </w:rPr>
              <w:t>"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82B4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9BD186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207865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9B6F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B34B" w14:textId="78F45D06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4249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6ECE59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5E66A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43A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4E9C4" w14:textId="51A19B13" w:rsidR="00EF0F29" w:rsidRPr="00EF0F29" w:rsidRDefault="000C43F6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5240DC">
              <w:rPr>
                <w:rFonts w:ascii="Calibri" w:hAnsi="Calibri"/>
                <w:color w:val="000000"/>
                <w:szCs w:val="24"/>
              </w:rPr>
              <w:t>Reverse the voltage source leads and repeat the same steps mentioned above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8B46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8820B8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30074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F92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2176" w14:textId="3FC71752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B92F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AA80243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015FA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B40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D32C8" w14:textId="53D68273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1EC0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2F36D6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6B8FC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353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E49FB" w14:textId="67575190" w:rsidR="00EF0F29" w:rsidRPr="00EF0F29" w:rsidRDefault="00EF0F29" w:rsidP="007163D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</w:t>
            </w:r>
            <w:r w:rsidR="000C43F6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0C43F6" w:rsidRPr="00294137">
              <w:rPr>
                <w:rFonts w:ascii="Calibri" w:hAnsi="Calibri"/>
                <w:szCs w:val="24"/>
              </w:rPr>
              <w:t xml:space="preserve">and Solenoid Interlock status screen </w:t>
            </w:r>
            <w:r w:rsidR="007163D4">
              <w:rPr>
                <w:rFonts w:ascii="Calibri" w:hAnsi="Calibri"/>
                <w:color w:val="000000"/>
                <w:szCs w:val="24"/>
              </w:rPr>
              <w:t>indicate "QD Sum1</w:t>
            </w:r>
            <w:r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1B9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23685D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B8FF8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BD1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2A7F3" w14:textId="1BE0EEB6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3B26B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1B62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9B20E5B" w14:textId="77777777" w:rsidR="00B56A95" w:rsidRDefault="00B56A95"/>
    <w:p w14:paraId="69346C9C" w14:textId="77777777" w:rsidR="004427B1" w:rsidRDefault="004427B1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EF0F29" w:rsidRPr="00EF0F29" w14:paraId="7D0DBAE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BA148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3D15" w14:textId="77777777" w:rsidR="00EF0F29" w:rsidRPr="00B64F7E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>Test Danfysik QD Sum2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37C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4993" w:rsidRPr="00EF0F29" w14:paraId="719402AD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C74CCA" w14:textId="77777777" w:rsidR="000D4993" w:rsidRPr="00EF0F29" w:rsidRDefault="000D499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AF63" w14:textId="77777777" w:rsidR="000D4993" w:rsidRPr="00EF0F29" w:rsidRDefault="000D499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A1FCF" w14:textId="6E0F5EF5" w:rsidR="000D4993" w:rsidRPr="00EF0F29" w:rsidRDefault="000D4993" w:rsidP="000D499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Use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eference </w:t>
            </w:r>
            <w:r>
              <w:rPr>
                <w:rFonts w:ascii="Calibri" w:hAnsi="Calibri"/>
                <w:color w:val="000000"/>
                <w:szCs w:val="24"/>
              </w:rPr>
              <w:t xml:space="preserve">DWG </w:t>
            </w:r>
            <w:r w:rsidRPr="00EF0F29">
              <w:rPr>
                <w:rFonts w:ascii="Calibri" w:hAnsi="Calibri"/>
                <w:color w:val="000000"/>
                <w:szCs w:val="24"/>
              </w:rPr>
              <w:t>B00000-09-00-0</w:t>
            </w:r>
            <w:r>
              <w:rPr>
                <w:rFonts w:ascii="Calibri" w:hAnsi="Calibri"/>
                <w:color w:val="000000"/>
                <w:szCs w:val="24"/>
              </w:rPr>
              <w:t xml:space="preserve">680 Solenoid </w:t>
            </w:r>
            <w:r w:rsidRPr="00EF0F29">
              <w:rPr>
                <w:rFonts w:ascii="Calibri" w:hAnsi="Calibri"/>
                <w:color w:val="000000"/>
                <w:szCs w:val="24"/>
              </w:rPr>
              <w:t>Voltage Tap Schematic</w:t>
            </w:r>
            <w:r w:rsidR="00045E30">
              <w:rPr>
                <w:rFonts w:ascii="Calibri" w:hAnsi="Calibri"/>
                <w:color w:val="000000"/>
                <w:szCs w:val="24"/>
              </w:rPr>
              <w:t xml:space="preserve"> and</w:t>
            </w:r>
            <w:r w:rsidR="00294137">
              <w:rPr>
                <w:rFonts w:ascii="Calibri" w:hAnsi="Calibri"/>
                <w:color w:val="000000"/>
                <w:szCs w:val="24"/>
              </w:rPr>
              <w:t xml:space="preserve"> DWG.</w:t>
            </w:r>
            <w:r w:rsidR="00045E30">
              <w:rPr>
                <w:rFonts w:ascii="Calibri" w:hAnsi="Calibri"/>
                <w:color w:val="000000"/>
                <w:szCs w:val="24"/>
              </w:rPr>
              <w:t xml:space="preserve"> B00000-00-09-0687 Quench Detectors wiring.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46E9" w14:textId="77777777" w:rsidR="000D4993" w:rsidRPr="00EF0F29" w:rsidRDefault="000D499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0D4993" w:rsidRPr="00EF0F29" w14:paraId="2348AC8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37A33A" w14:textId="77777777" w:rsidR="000D4993" w:rsidRPr="00EF0F29" w:rsidRDefault="000D499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D5FE" w14:textId="77777777" w:rsidR="000D4993" w:rsidRPr="00EF0F29" w:rsidRDefault="000D499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736A9" w14:textId="5EBAC048" w:rsidR="000D4993" w:rsidRPr="00EF0F29" w:rsidRDefault="000D499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Temporarily disassociate the PLC software interlock tag from </w:t>
            </w:r>
            <w:r>
              <w:rPr>
                <w:rFonts w:ascii="Calibri" w:hAnsi="Calibri"/>
                <w:color w:val="000000"/>
                <w:szCs w:val="24"/>
              </w:rPr>
              <w:t>C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ontrolled </w:t>
            </w:r>
            <w:r>
              <w:rPr>
                <w:rFonts w:ascii="Calibri" w:hAnsi="Calibri"/>
                <w:color w:val="000000"/>
                <w:szCs w:val="24"/>
              </w:rPr>
              <w:t>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own and 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ump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</w:tr>
      <w:tr w:rsidR="00EF0F29" w:rsidRPr="00EF0F29" w14:paraId="6806C3B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0F037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D3C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BA0A3" w14:textId="3E1E169C" w:rsidR="00EF0F29" w:rsidRPr="00EF0F29" w:rsidRDefault="000D4993" w:rsidP="000D499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Test QD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Ch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5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inserting a voltage source at </w:t>
            </w:r>
            <w:r>
              <w:rPr>
                <w:rFonts w:ascii="Calibri" w:hAnsi="Calibri"/>
                <w:color w:val="000000"/>
                <w:szCs w:val="24"/>
              </w:rPr>
              <w:t>V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oltage </w:t>
            </w:r>
            <w:r>
              <w:rPr>
                <w:rFonts w:ascii="Calibri" w:hAnsi="Calibri"/>
                <w:color w:val="000000"/>
                <w:szCs w:val="24"/>
              </w:rPr>
              <w:t>T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ap </w:t>
            </w:r>
            <w:r>
              <w:rPr>
                <w:rFonts w:ascii="Calibri" w:hAnsi="Calibri"/>
                <w:color w:val="000000"/>
                <w:szCs w:val="24"/>
              </w:rPr>
              <w:t>panel, use the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appropriate taps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E718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630D9" w:rsidRPr="00EF0F29" w14:paraId="745BD12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8F956D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7527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2AFE" w14:textId="0AEB36E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>Slowly raise the voltage in 5</w:t>
            </w:r>
            <w:r w:rsidR="007163D4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733985">
              <w:rPr>
                <w:rFonts w:ascii="Calibri" w:hAnsi="Calibri"/>
                <w:color w:val="000000"/>
                <w:szCs w:val="24"/>
              </w:rPr>
              <w:t>mV increments starting at 50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733985">
              <w:rPr>
                <w:rFonts w:ascii="Calibri" w:hAnsi="Calibri"/>
                <w:color w:val="000000"/>
                <w:szCs w:val="24"/>
              </w:rPr>
              <w:t>mV until threshold will be hit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133C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630D9" w:rsidRPr="00EF0F29" w14:paraId="3B59C67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35BF3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3525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2AB4C" w14:textId="3D6F7DEC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8CA0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630D9" w:rsidRPr="00EF0F29" w14:paraId="439EF25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1EC19A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2801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9A055" w14:textId="793E928F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>Verify that the fast dump breaker has opened on the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89AFF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630D9" w:rsidRPr="00EF0F29" w14:paraId="186F86F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4CFCC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A22B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E3C63" w14:textId="63CACDD0" w:rsidR="006630D9" w:rsidRPr="00EF0F29" w:rsidRDefault="006630D9" w:rsidP="003B26B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733985">
              <w:rPr>
                <w:rFonts w:ascii="Calibri" w:hAnsi="Calibri"/>
                <w:color w:val="000000"/>
                <w:szCs w:val="24"/>
              </w:rPr>
              <w:t xml:space="preserve">Verify that the SOE </w:t>
            </w:r>
            <w:r w:rsidR="007163D4" w:rsidRPr="00294137">
              <w:rPr>
                <w:rFonts w:ascii="Calibri" w:hAnsi="Calibri"/>
                <w:szCs w:val="24"/>
              </w:rPr>
              <w:t>and Solenoid Interlock status screen</w:t>
            </w:r>
            <w:r w:rsidR="007163D4">
              <w:rPr>
                <w:rFonts w:ascii="Calibri" w:hAnsi="Calibri"/>
                <w:szCs w:val="24"/>
              </w:rPr>
              <w:t xml:space="preserve"> </w:t>
            </w:r>
            <w:r w:rsidRPr="00733985">
              <w:rPr>
                <w:rFonts w:ascii="Calibri" w:hAnsi="Calibri"/>
                <w:color w:val="000000"/>
                <w:szCs w:val="24"/>
              </w:rPr>
              <w:t>indicate "QD Sum</w:t>
            </w:r>
            <w:r>
              <w:rPr>
                <w:rFonts w:ascii="Calibri" w:hAnsi="Calibri"/>
                <w:color w:val="000000"/>
                <w:szCs w:val="24"/>
              </w:rPr>
              <w:t>2</w:t>
            </w:r>
            <w:r w:rsidRPr="00733985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F8A0A" w14:textId="77777777" w:rsidR="006630D9" w:rsidRPr="00EF0F29" w:rsidRDefault="006630D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59A1CB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986ED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11D2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1BFC" w14:textId="760F78B2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3B26B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F42BD7" w:rsidRPr="00EF0F29">
              <w:rPr>
                <w:rFonts w:ascii="Calibri" w:hAnsi="Calibri"/>
                <w:color w:val="000000"/>
                <w:szCs w:val="24"/>
              </w:rPr>
              <w:t>mV;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clear </w:t>
            </w:r>
            <w:r w:rsidR="006630D9">
              <w:rPr>
                <w:rFonts w:ascii="Calibri" w:hAnsi="Calibri"/>
                <w:color w:val="000000"/>
                <w:szCs w:val="24"/>
              </w:rPr>
              <w:t xml:space="preserve">all </w:t>
            </w:r>
            <w:r w:rsidRPr="00EF0F29">
              <w:rPr>
                <w:rFonts w:ascii="Calibri" w:hAnsi="Calibri"/>
                <w:color w:val="000000"/>
                <w:szCs w:val="24"/>
              </w:rPr>
              <w:t>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682F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118FC7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4C3EB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DFE9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BDA96" w14:textId="7646807F" w:rsidR="00EF0F29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5240DC">
              <w:rPr>
                <w:rFonts w:ascii="Calibri" w:hAnsi="Calibri"/>
                <w:color w:val="000000"/>
                <w:szCs w:val="24"/>
              </w:rPr>
              <w:t>Reverse the voltage source leads and repeat the same steps mentioned above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DAB8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0C6667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9AD04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411D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E840F" w14:textId="09BC8379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0A7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37FC263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55E62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A665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4F63E" w14:textId="200C6BB0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6BC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46EAE9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510FC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8226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BEDA2" w14:textId="178BF14B" w:rsidR="00EF0F29" w:rsidRPr="00EF0F29" w:rsidRDefault="00EF0F29" w:rsidP="00716B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SOE </w:t>
            </w:r>
            <w:r w:rsidR="006630D9" w:rsidRPr="00294137">
              <w:rPr>
                <w:rFonts w:ascii="Calibri" w:hAnsi="Calibri"/>
                <w:szCs w:val="24"/>
              </w:rPr>
              <w:t xml:space="preserve">and Solenoid Interlock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 "QD Sum</w:t>
            </w:r>
            <w:r w:rsidR="006630D9">
              <w:rPr>
                <w:rFonts w:ascii="Calibri" w:hAnsi="Calibri"/>
                <w:color w:val="000000"/>
                <w:szCs w:val="24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263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122525F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2CFA4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A2F5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6E344" w14:textId="6EB4801E" w:rsidR="00045E30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6630D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</w:t>
            </w:r>
            <w:r w:rsidR="00045E30">
              <w:rPr>
                <w:rFonts w:ascii="Calibri" w:hAnsi="Calibri"/>
                <w:color w:val="000000"/>
                <w:szCs w:val="24"/>
              </w:rPr>
              <w:t>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663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16BED" w:rsidRPr="00EF0F29" w14:paraId="3A22A672" w14:textId="77777777" w:rsidTr="00DD1B86">
        <w:trPr>
          <w:trHeight w:val="384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EE7EC" w14:textId="77777777" w:rsidR="00716BED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4014E" w14:textId="77777777" w:rsidR="00716BED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2EC80" w14:textId="39CD289E" w:rsidR="00716BED" w:rsidRPr="00EF0F29" w:rsidRDefault="00716BED" w:rsidP="00716B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Test QD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Ch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inserting a voltage source at </w:t>
            </w:r>
            <w:r>
              <w:rPr>
                <w:rFonts w:ascii="Calibri" w:hAnsi="Calibri"/>
                <w:color w:val="000000"/>
                <w:szCs w:val="24"/>
              </w:rPr>
              <w:t>V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oltage </w:t>
            </w:r>
            <w:r>
              <w:rPr>
                <w:rFonts w:ascii="Calibri" w:hAnsi="Calibri"/>
                <w:color w:val="000000"/>
                <w:szCs w:val="24"/>
              </w:rPr>
              <w:t>T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ap </w:t>
            </w:r>
            <w:r>
              <w:rPr>
                <w:rFonts w:ascii="Calibri" w:hAnsi="Calibri"/>
                <w:color w:val="000000"/>
                <w:szCs w:val="24"/>
              </w:rPr>
              <w:t>panel, use the</w:t>
            </w:r>
            <w:r w:rsidR="00045E30">
              <w:rPr>
                <w:rFonts w:ascii="Calibri" w:hAnsi="Calibri"/>
                <w:color w:val="000000"/>
                <w:szCs w:val="24"/>
              </w:rPr>
              <w:t xml:space="preserve"> appropriate taps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91D6" w14:textId="77777777" w:rsidR="00716BED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39FDC8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5825E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E0A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39406" w14:textId="662EA62B" w:rsidR="00EF0F29" w:rsidRPr="00EF0F29" w:rsidRDefault="00EF0F29" w:rsidP="00716B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raise the voltage in 5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 increments starting at 50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until threshold </w:t>
            </w:r>
            <w:r w:rsidR="00716BED">
              <w:rPr>
                <w:rFonts w:ascii="Calibri" w:hAnsi="Calibri"/>
                <w:color w:val="000000"/>
                <w:szCs w:val="24"/>
              </w:rPr>
              <w:t>will be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hit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276A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99DB17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DB454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F3A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D39F8" w14:textId="1DA3EFBE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5BE2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B08229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AD27E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F7E8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3685" w14:textId="353114A1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6639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AD9FCE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43A0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1D37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B32CF" w14:textId="36F13EB4" w:rsidR="00EF0F29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SOE </w:t>
            </w:r>
            <w:r w:rsidRPr="00294137">
              <w:rPr>
                <w:rFonts w:ascii="Calibri" w:hAnsi="Calibri"/>
                <w:szCs w:val="24"/>
              </w:rPr>
              <w:t xml:space="preserve">and Solenoid Interlock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 "QD Sum</w:t>
            </w:r>
            <w:r>
              <w:rPr>
                <w:rFonts w:ascii="Calibri" w:hAnsi="Calibri"/>
                <w:color w:val="000000"/>
                <w:szCs w:val="24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053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BDCC26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C7EF4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3E7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CCE0A" w14:textId="5FFF4D8A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9570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320F96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1B6E0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885E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64298" w14:textId="604E9247" w:rsidR="00EF0F29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5240DC">
              <w:rPr>
                <w:rFonts w:ascii="Calibri" w:hAnsi="Calibri"/>
                <w:color w:val="000000"/>
                <w:szCs w:val="24"/>
              </w:rPr>
              <w:t>Reverse the voltage source leads and repeat the same steps mentioned above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579D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45E8FB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0D2C8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2FD4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87C0" w14:textId="414EA441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3AD5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C7C26B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BD466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2200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75A1" w14:textId="6344A273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294137">
              <w:rPr>
                <w:rFonts w:ascii="Calibri" w:hAnsi="Calibri"/>
                <w:color w:val="000000"/>
                <w:szCs w:val="24"/>
              </w:rPr>
              <w:t xml:space="preserve"> on the MPS.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725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44640E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5C2F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4ABE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3D5FF" w14:textId="7F8FA74D" w:rsidR="00EF0F29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</w:t>
            </w:r>
            <w:r w:rsidRPr="00294137">
              <w:rPr>
                <w:rFonts w:ascii="Calibri" w:hAnsi="Calibri"/>
                <w:color w:val="000000"/>
                <w:szCs w:val="24"/>
              </w:rPr>
              <w:t xml:space="preserve">SOE </w:t>
            </w:r>
            <w:r w:rsidRPr="00294137">
              <w:rPr>
                <w:rFonts w:ascii="Calibri" w:hAnsi="Calibri"/>
                <w:szCs w:val="24"/>
              </w:rPr>
              <w:t xml:space="preserve">and Solenoid Interlock status screen </w:t>
            </w:r>
            <w:r w:rsidRPr="00294137">
              <w:rPr>
                <w:rFonts w:ascii="Calibri" w:hAnsi="Calibri"/>
                <w:color w:val="000000"/>
                <w:szCs w:val="24"/>
              </w:rPr>
              <w:t>indicate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"QD Sum</w:t>
            </w:r>
            <w:r>
              <w:rPr>
                <w:rFonts w:ascii="Calibri" w:hAnsi="Calibri"/>
                <w:color w:val="000000"/>
                <w:szCs w:val="24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574F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81F846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35288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07C8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593A5" w14:textId="5B190053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E38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C39C86D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27ED4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750C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FD2E" w14:textId="67F9E613" w:rsidR="00EF0F29" w:rsidRPr="00EF0F29" w:rsidRDefault="00716BED" w:rsidP="00716B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Test QD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Ch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7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inserting a voltage source at </w:t>
            </w:r>
            <w:r>
              <w:rPr>
                <w:rFonts w:ascii="Calibri" w:hAnsi="Calibri"/>
                <w:color w:val="000000"/>
                <w:szCs w:val="24"/>
              </w:rPr>
              <w:t>V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oltage </w:t>
            </w:r>
            <w:r>
              <w:rPr>
                <w:rFonts w:ascii="Calibri" w:hAnsi="Calibri"/>
                <w:color w:val="000000"/>
                <w:szCs w:val="24"/>
              </w:rPr>
              <w:t>T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ap </w:t>
            </w:r>
            <w:r>
              <w:rPr>
                <w:rFonts w:ascii="Calibri" w:hAnsi="Calibri"/>
                <w:color w:val="000000"/>
                <w:szCs w:val="24"/>
              </w:rPr>
              <w:t>panel, use the appropriate taps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B3F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9DF8EA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CADD6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AB0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67B10" w14:textId="692E553A" w:rsidR="00EF0F29" w:rsidRPr="00EF0F29" w:rsidRDefault="00EF0F29" w:rsidP="00716B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</w:t>
            </w:r>
            <w:r w:rsidR="00470341">
              <w:rPr>
                <w:rFonts w:ascii="Calibri" w:hAnsi="Calibri"/>
                <w:color w:val="000000"/>
                <w:szCs w:val="24"/>
              </w:rPr>
              <w:t>l</w:t>
            </w:r>
            <w:r w:rsidRPr="00EF0F29">
              <w:rPr>
                <w:rFonts w:ascii="Calibri" w:hAnsi="Calibri"/>
                <w:color w:val="000000"/>
                <w:szCs w:val="24"/>
              </w:rPr>
              <w:t>y raise the voltage in 5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 increments starting at 50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until threshold </w:t>
            </w:r>
            <w:r w:rsidR="00716BED">
              <w:rPr>
                <w:rFonts w:ascii="Calibri" w:hAnsi="Calibri"/>
                <w:color w:val="000000"/>
                <w:szCs w:val="24"/>
              </w:rPr>
              <w:t>will be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hit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C010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52C8CE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70903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91EB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B332E" w14:textId="3188938C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7657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B1A67B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2556E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29FA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28536" w14:textId="5F9136E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D120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73C6BF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09E65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78CF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80ACC" w14:textId="60F41BF9" w:rsidR="00EF0F29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</w:t>
            </w:r>
            <w:r w:rsidRPr="00294137">
              <w:rPr>
                <w:rFonts w:ascii="Calibri" w:hAnsi="Calibri"/>
                <w:color w:val="000000"/>
                <w:szCs w:val="24"/>
              </w:rPr>
              <w:t xml:space="preserve">SOE </w:t>
            </w:r>
            <w:r w:rsidRPr="00294137">
              <w:rPr>
                <w:rFonts w:ascii="Calibri" w:hAnsi="Calibri"/>
                <w:szCs w:val="24"/>
              </w:rPr>
              <w:t xml:space="preserve">and Solenoid Interlock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 "QD Sum</w:t>
            </w:r>
            <w:r>
              <w:rPr>
                <w:rFonts w:ascii="Calibri" w:hAnsi="Calibri"/>
                <w:color w:val="000000"/>
                <w:szCs w:val="24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DB8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476AD0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07874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C80E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947C1" w14:textId="0FE21A6B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6EF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4A0A9F3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D8B61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E744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E060" w14:textId="701C311E" w:rsidR="00EF0F29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5240DC">
              <w:rPr>
                <w:rFonts w:ascii="Calibri" w:hAnsi="Calibri"/>
                <w:color w:val="000000"/>
                <w:szCs w:val="24"/>
              </w:rPr>
              <w:t>Reverse the voltage source leads and repeat the same steps mentioned above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AF5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16D8CF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A4B25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45D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51BBA" w14:textId="04953939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55E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110A24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C6620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AC4F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3E4B7" w14:textId="6D0E3523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294137">
              <w:rPr>
                <w:rFonts w:ascii="Calibri" w:hAnsi="Calibri"/>
                <w:color w:val="000000"/>
                <w:szCs w:val="24"/>
              </w:rPr>
              <w:t xml:space="preserve"> on the MPS.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A335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B2AA10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2DE8B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72E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3D26D" w14:textId="645522B6" w:rsidR="00EF0F29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</w:t>
            </w:r>
            <w:r w:rsidRPr="00294137">
              <w:rPr>
                <w:rFonts w:ascii="Calibri" w:hAnsi="Calibri"/>
                <w:color w:val="000000"/>
                <w:szCs w:val="24"/>
              </w:rPr>
              <w:t xml:space="preserve">SOE </w:t>
            </w:r>
            <w:r w:rsidRPr="00294137">
              <w:rPr>
                <w:rFonts w:ascii="Calibri" w:hAnsi="Calibri"/>
                <w:szCs w:val="24"/>
              </w:rPr>
              <w:t xml:space="preserve">and Solenoid Interlock status screen </w:t>
            </w:r>
            <w:r w:rsidRPr="00294137">
              <w:rPr>
                <w:rFonts w:ascii="Calibri" w:hAnsi="Calibri"/>
                <w:color w:val="000000"/>
                <w:szCs w:val="24"/>
              </w:rPr>
              <w:t>indicate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"QD Sum</w:t>
            </w:r>
            <w:r>
              <w:rPr>
                <w:rFonts w:ascii="Calibri" w:hAnsi="Calibri"/>
                <w:color w:val="000000"/>
                <w:szCs w:val="24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C81C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D3B9F3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6F7FA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1E14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CE52B" w14:textId="55197C05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842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6865FA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57FE4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21EC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40C0B" w14:textId="4DB7B2D8" w:rsidR="00EF0F29" w:rsidRPr="00EF0F29" w:rsidRDefault="00EF0F29" w:rsidP="00716B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Test QD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Ch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8 by inserting a voltage source at Voltage </w:t>
            </w:r>
            <w:r w:rsidR="00716BED">
              <w:rPr>
                <w:rFonts w:ascii="Calibri" w:hAnsi="Calibri"/>
                <w:color w:val="000000"/>
                <w:szCs w:val="24"/>
              </w:rPr>
              <w:t>T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ap 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panel, use </w:t>
            </w:r>
            <w:r w:rsidRPr="00EF0F29">
              <w:rPr>
                <w:rFonts w:ascii="Calibri" w:hAnsi="Calibri"/>
                <w:color w:val="000000"/>
                <w:szCs w:val="24"/>
              </w:rPr>
              <w:t>appropriate taps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C19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193B58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11602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30FD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26F42" w14:textId="1B54D8F2" w:rsidR="00EF0F29" w:rsidRPr="00EF0F29" w:rsidRDefault="00EF0F29" w:rsidP="00716B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</w:t>
            </w:r>
            <w:r w:rsidR="00470341">
              <w:rPr>
                <w:rFonts w:ascii="Calibri" w:hAnsi="Calibri"/>
                <w:color w:val="000000"/>
                <w:szCs w:val="24"/>
              </w:rPr>
              <w:t>l</w:t>
            </w:r>
            <w:r w:rsidRPr="00EF0F29">
              <w:rPr>
                <w:rFonts w:ascii="Calibri" w:hAnsi="Calibri"/>
                <w:color w:val="000000"/>
                <w:szCs w:val="24"/>
              </w:rPr>
              <w:t>y raise the voltage in 5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 increments starting at 50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until threshold </w:t>
            </w:r>
            <w:r w:rsidR="00716BED">
              <w:rPr>
                <w:rFonts w:ascii="Calibri" w:hAnsi="Calibri"/>
                <w:color w:val="000000"/>
                <w:szCs w:val="24"/>
              </w:rPr>
              <w:t>will be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hit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328D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2DDBB2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8A11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8B21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5FCAC" w14:textId="2113728A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08C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AADD6E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6090D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2711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A1EB5" w14:textId="4058F6F3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294137">
              <w:rPr>
                <w:rFonts w:ascii="Calibri" w:hAnsi="Calibri"/>
                <w:color w:val="000000"/>
                <w:szCs w:val="24"/>
              </w:rPr>
              <w:t xml:space="preserve"> on the MPS.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8CFE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EB37DC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1AE01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DF3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2DAB" w14:textId="3006ABEF" w:rsidR="00EF0F29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SOE </w:t>
            </w:r>
            <w:r w:rsidRPr="00294137">
              <w:rPr>
                <w:rFonts w:ascii="Calibri" w:hAnsi="Calibri"/>
                <w:szCs w:val="24"/>
              </w:rPr>
              <w:t xml:space="preserve">and Solenoid Interlock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 "QD Sum</w:t>
            </w:r>
            <w:r>
              <w:rPr>
                <w:rFonts w:ascii="Calibri" w:hAnsi="Calibri"/>
                <w:color w:val="000000"/>
                <w:szCs w:val="24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9F54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23E4903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EE3FF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8074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BD288" w14:textId="0AFEB9A2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9DE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4712E4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83C45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1208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3887" w14:textId="69242C1A" w:rsidR="00EF0F29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5240DC">
              <w:rPr>
                <w:rFonts w:ascii="Calibri" w:hAnsi="Calibri"/>
                <w:color w:val="000000"/>
                <w:szCs w:val="24"/>
              </w:rPr>
              <w:t>Reverse the voltage source leads and repeat the same steps mentioned above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908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8D9D6B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09A82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4766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FE50D" w14:textId="2BBCE0C0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actual trip threshold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2F91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DD5C20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10218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E33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7C71F" w14:textId="0806F088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fast dump breaker has opened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C4E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B74F17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81E2E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BFF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4215B" w14:textId="0D464F86" w:rsidR="00EF0F29" w:rsidRPr="00EF0F29" w:rsidRDefault="00716BE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SOE </w:t>
            </w:r>
            <w:r w:rsidRPr="00294137">
              <w:rPr>
                <w:rFonts w:ascii="Calibri" w:hAnsi="Calibri"/>
                <w:szCs w:val="24"/>
              </w:rPr>
              <w:t xml:space="preserve">and Solenoid Interlock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 "QD Sum</w:t>
            </w:r>
            <w:r>
              <w:rPr>
                <w:rFonts w:ascii="Calibri" w:hAnsi="Calibri"/>
                <w:color w:val="000000"/>
                <w:szCs w:val="24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>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06EB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BE9B87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616EC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29EE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6037E" w14:textId="5D659168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Reduce voltage source to 0</w:t>
            </w:r>
            <w:r w:rsidR="00716B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mV, clear the interlock/reset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C60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B3C2B61" w14:textId="77777777" w:rsidR="00B56A95" w:rsidRDefault="00B56A95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583E19" w:rsidRPr="00EF0F29" w14:paraId="6CD85979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5C9F99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378BE" w14:textId="77777777" w:rsidR="00583E1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 xml:space="preserve">Test </w:t>
            </w:r>
            <w:r>
              <w:rPr>
                <w:rFonts w:ascii="Calibri" w:hAnsi="Calibri"/>
                <w:b/>
                <w:color w:val="000000"/>
                <w:szCs w:val="24"/>
              </w:rPr>
              <w:t>Splice temperatures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BC16D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3E19" w:rsidRPr="00EF0F29" w14:paraId="098D08E7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ED76DC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5B229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C09960" w14:textId="77777777" w:rsidR="00583E1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by </w:t>
            </w:r>
            <w:r>
              <w:rPr>
                <w:rFonts w:ascii="Calibri" w:hAnsi="Calibri"/>
                <w:color w:val="000000"/>
                <w:szCs w:val="24"/>
              </w:rPr>
              <w:t>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294137">
              <w:rPr>
                <w:rFonts w:ascii="Calibri" w:hAnsi="Calibri"/>
                <w:color w:val="000000"/>
                <w:szCs w:val="24"/>
              </w:rPr>
              <w:t>(MPS-Interlocks screen)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C8C07B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3E19" w:rsidRPr="00EF0F29" w14:paraId="05B507E4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29B2DB5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53D8A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86A73D" w14:textId="77777777" w:rsidR="00583E1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Change the high limit level on the 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Cryocon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 xml:space="preserve"> 2 Temperature Monitor until reach a high limit alarm or the relay on the unit will be on.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A79F2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3E19" w:rsidRPr="00EF0F29" w14:paraId="5E06283F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CFC7A8A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5C943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36F3F9" w14:textId="77777777" w:rsidR="00583E1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high temperature (TR8624A &amp;B) were the source to get the trip on the 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Cryocon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 xml:space="preserve"> unit.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A48C3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3E19" w:rsidRPr="00EF0F29" w14:paraId="7A37C51A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42D6B3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35463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393F1E" w14:textId="77777777" w:rsidR="00583E1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erify that the </w:t>
            </w:r>
            <w:r>
              <w:rPr>
                <w:rFonts w:ascii="Calibri" w:hAnsi="Calibri"/>
                <w:color w:val="000000"/>
                <w:szCs w:val="24"/>
              </w:rPr>
              <w:t xml:space="preserve">fast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dump contactor </w:t>
            </w:r>
            <w:r>
              <w:rPr>
                <w:rFonts w:ascii="Calibri" w:hAnsi="Calibri"/>
                <w:color w:val="000000"/>
                <w:szCs w:val="24"/>
              </w:rPr>
              <w:t>has opened on the MPS.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743FC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3E19" w:rsidRPr="00EF0F29" w14:paraId="59612CF1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917D3E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E9B9A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2421E2" w14:textId="77777777" w:rsidR="00583E1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trip on the SOE indicates “VCL temperatures”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34CB1E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3E19" w:rsidRPr="00EF0F29" w14:paraId="143B8C2F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05FABD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0C855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C203AE" w14:textId="77777777" w:rsidR="00583E1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the Fast Dump Interlocks screen indicates “VCL Temperature”.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3DE15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3E19" w:rsidRPr="00EF0F29" w14:paraId="454EC5A3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7DB0E8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89251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1205B0" w14:textId="77777777" w:rsidR="00583E1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Return the high limit back to the normal threshold which is 8.5 [K].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13017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3E19" w:rsidRPr="00EF0F29" w14:paraId="060C3F66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A00CB8A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D585C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837233" w14:textId="77777777" w:rsidR="00583E1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Clear the interlock fault on the GUI </w:t>
            </w:r>
            <w:r w:rsidRPr="00156892">
              <w:rPr>
                <w:rFonts w:ascii="Calibri" w:hAnsi="Calibri"/>
                <w:color w:val="000000"/>
                <w:szCs w:val="24"/>
              </w:rPr>
              <w:t>(MPS Control screen)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“PLC Expert Screen”</w:t>
            </w:r>
            <w:r>
              <w:rPr>
                <w:rFonts w:ascii="Calibri" w:hAnsi="Calibri"/>
                <w:color w:val="000000"/>
                <w:szCs w:val="24"/>
              </w:rPr>
              <w:t>/ Reset the MPS.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0F1E1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E7133D0" w14:textId="77777777" w:rsidR="00583E19" w:rsidRDefault="00583E19"/>
    <w:p w14:paraId="1EE8ECDF" w14:textId="77777777" w:rsidR="00583E19" w:rsidRDefault="00583E19"/>
    <w:p w14:paraId="2A4F661D" w14:textId="77777777" w:rsidR="00583E19" w:rsidRDefault="00583E19"/>
    <w:p w14:paraId="430D37AF" w14:textId="77777777" w:rsidR="00583E19" w:rsidRDefault="00583E19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583E19" w:rsidRPr="00EF0F29" w14:paraId="246F0DA5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F7BD34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23D53" w14:textId="77777777" w:rsidR="00583E1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 xml:space="preserve">Test </w:t>
            </w:r>
            <w:r>
              <w:rPr>
                <w:rFonts w:ascii="Calibri" w:hAnsi="Calibri"/>
                <w:b/>
                <w:color w:val="000000"/>
                <w:szCs w:val="24"/>
              </w:rPr>
              <w:t xml:space="preserve">Vapor Cool Lead temperatures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74CEF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3E19" w:rsidRPr="00EF0F29" w14:paraId="3B39A0A8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6B3BD9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3CF0E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8B3ECD" w14:textId="77777777" w:rsidR="00583E1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by </w:t>
            </w:r>
            <w:r>
              <w:rPr>
                <w:rFonts w:ascii="Calibri" w:hAnsi="Calibri"/>
                <w:color w:val="000000"/>
                <w:szCs w:val="24"/>
              </w:rPr>
              <w:t>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294137">
              <w:rPr>
                <w:rFonts w:ascii="Calibri" w:hAnsi="Calibri"/>
                <w:color w:val="000000"/>
                <w:szCs w:val="24"/>
              </w:rPr>
              <w:t>(MPS-Interlocks screen)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51BD6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3E19" w:rsidRPr="00EF0F29" w14:paraId="62E2AF51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CD5248D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7EEB2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BCE25A" w14:textId="77777777" w:rsidR="00583E1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Change the high limit level on the 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Cryocon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 xml:space="preserve"> 1 Temperature Monitor until reach a high limit alarm or the relay on the unit will be on.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47FAB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3E19" w:rsidRPr="00EF0F29" w14:paraId="437DF4D3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6C9B5B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0BF3C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053E15" w14:textId="77777777" w:rsidR="00583E1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high temperature (TR8622A &amp;B) were the source to get the trip on the 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Cryocon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 xml:space="preserve"> unit.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B8AF1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3E19" w:rsidRPr="00EF0F29" w14:paraId="16C75C51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226221C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F775C0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6CF79A" w14:textId="77777777" w:rsidR="00583E1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erify that the </w:t>
            </w:r>
            <w:r>
              <w:rPr>
                <w:rFonts w:ascii="Calibri" w:hAnsi="Calibri"/>
                <w:color w:val="000000"/>
                <w:szCs w:val="24"/>
              </w:rPr>
              <w:t xml:space="preserve">fast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dump contactor </w:t>
            </w:r>
            <w:r>
              <w:rPr>
                <w:rFonts w:ascii="Calibri" w:hAnsi="Calibri"/>
                <w:color w:val="000000"/>
                <w:szCs w:val="24"/>
              </w:rPr>
              <w:t>has opened on the MPS.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3B946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3E19" w:rsidRPr="00EF0F29" w14:paraId="49A0A2A7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92D5781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2E606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BF5F41" w14:textId="77777777" w:rsidR="00583E1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trip on the SOE indicates “VCL temperatures”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609BF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3E19" w:rsidRPr="00EF0F29" w14:paraId="054A7B22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28CB856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882A6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08F81E" w14:textId="77777777" w:rsidR="00583E1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the Fast Dump Interlocks screen indicates “VCL Temperature”.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35A43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3E19" w:rsidRPr="00EF0F29" w14:paraId="32C54C50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628313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B1A75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3014C" w14:textId="77777777" w:rsidR="00583E1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Return the high limit back to the normal threshold which is 15 [K].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5B81F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3E19" w:rsidRPr="00EF0F29" w14:paraId="5E2B0D8C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0D64BD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E9208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521E9" w14:textId="77777777" w:rsidR="00583E1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Clear the interlock fault on the GUI </w:t>
            </w:r>
            <w:r w:rsidRPr="00156892">
              <w:rPr>
                <w:rFonts w:ascii="Calibri" w:hAnsi="Calibri"/>
                <w:color w:val="000000"/>
                <w:szCs w:val="24"/>
              </w:rPr>
              <w:t>(MPS Control screen)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“PLC Expert Screen”</w:t>
            </w:r>
            <w:r>
              <w:rPr>
                <w:rFonts w:ascii="Calibri" w:hAnsi="Calibri"/>
                <w:color w:val="000000"/>
                <w:szCs w:val="24"/>
              </w:rPr>
              <w:t>/ Reset the MPS.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2BBCB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C44F804" w14:textId="77777777" w:rsidR="00583E19" w:rsidRDefault="00583E19"/>
    <w:p w14:paraId="62E1B807" w14:textId="37F46699" w:rsidR="00583E19" w:rsidRPr="002B037B" w:rsidRDefault="00583E19">
      <w:pPr>
        <w:rPr>
          <w:b/>
          <w:i/>
          <w:color w:val="FF0000"/>
        </w:rPr>
      </w:pPr>
      <w:r w:rsidRPr="002B037B">
        <w:rPr>
          <w:b/>
          <w:i/>
          <w:color w:val="FF0000"/>
        </w:rPr>
        <w:t>PLC Fast Dump Sum</w:t>
      </w:r>
      <w:r w:rsidR="002B037B" w:rsidRPr="002B037B">
        <w:rPr>
          <w:b/>
          <w:i/>
          <w:color w:val="FF0000"/>
        </w:rPr>
        <w:t xml:space="preserve"> Interlocks</w:t>
      </w:r>
    </w:p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EF0F29" w:rsidRPr="00EF0F29" w14:paraId="128F2517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4F0F5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CD6CC" w14:textId="4C3372A3" w:rsidR="00EF0F29" w:rsidRPr="00B64F7E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>Test PLC Fast Dump Button(Epic's GUI</w:t>
            </w:r>
            <w:r w:rsidR="00045E30" w:rsidRPr="00B64F7E">
              <w:rPr>
                <w:rFonts w:ascii="Calibri" w:hAnsi="Calibri"/>
                <w:b/>
                <w:color w:val="000000"/>
                <w:szCs w:val="24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9278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D848C2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8EA72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DED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56746" w14:textId="1C8838CC" w:rsidR="00EF0F29" w:rsidRPr="00EF0F29" w:rsidRDefault="00EF0F29" w:rsidP="001F60F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 w:rsidR="00AB58E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AB58ED" w:rsidRPr="00EF0F29">
              <w:rPr>
                <w:rFonts w:ascii="Calibri" w:hAnsi="Calibri"/>
                <w:color w:val="000000"/>
                <w:szCs w:val="24"/>
              </w:rPr>
              <w:t xml:space="preserve">by </w:t>
            </w:r>
            <w:r w:rsidR="001F60F2">
              <w:rPr>
                <w:rFonts w:ascii="Calibri" w:hAnsi="Calibri"/>
                <w:color w:val="000000"/>
                <w:szCs w:val="24"/>
              </w:rPr>
              <w:t>checking all faults clear in</w:t>
            </w:r>
            <w:r w:rsidR="001F60F2"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 w:rsidR="001F60F2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1F60F2" w:rsidRPr="00294137">
              <w:rPr>
                <w:rFonts w:ascii="Calibri" w:hAnsi="Calibri"/>
                <w:color w:val="000000"/>
                <w:szCs w:val="24"/>
              </w:rPr>
              <w:t>(MPS-Interlocks screen)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E1F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DC4B88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02BD8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48A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5E943" w14:textId="30F7A0CF" w:rsidR="00EF0F29" w:rsidRPr="00EF0F29" w:rsidRDefault="00AB58ED" w:rsidP="00AB58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O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n the </w:t>
            </w:r>
            <w:r>
              <w:rPr>
                <w:rFonts w:ascii="Calibri" w:hAnsi="Calibri"/>
                <w:color w:val="000000"/>
                <w:szCs w:val="24"/>
              </w:rPr>
              <w:t xml:space="preserve">Solenoid MPS </w:t>
            </w:r>
            <w:r w:rsidR="006927EF">
              <w:rPr>
                <w:rFonts w:ascii="Calibri" w:hAnsi="Calibri"/>
                <w:color w:val="000000"/>
                <w:szCs w:val="24"/>
              </w:rPr>
              <w:t>Control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 screen depress the </w:t>
            </w:r>
            <w:r w:rsidR="006927EF">
              <w:rPr>
                <w:rFonts w:ascii="Calibri" w:hAnsi="Calibri"/>
                <w:color w:val="000000"/>
                <w:szCs w:val="24"/>
              </w:rPr>
              <w:t>“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>ump</w:t>
            </w:r>
            <w:r w:rsidR="006927EF">
              <w:rPr>
                <w:rFonts w:ascii="Calibri" w:hAnsi="Calibri"/>
                <w:color w:val="000000"/>
                <w:szCs w:val="24"/>
              </w:rPr>
              <w:t>”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 button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28AD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7390B3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E8519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BE0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D3151" w14:textId="494E6EBF" w:rsidR="00EF0F29" w:rsidRPr="00EF0F29" w:rsidRDefault="00EF0F29" w:rsidP="0029413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Click yes when the</w:t>
            </w:r>
            <w:r w:rsidR="00294137">
              <w:rPr>
                <w:rFonts w:ascii="Calibri" w:hAnsi="Calibri"/>
                <w:color w:val="000000"/>
                <w:szCs w:val="24"/>
              </w:rPr>
              <w:t xml:space="preserve"> prompt comes up asking </w:t>
            </w:r>
            <w:r w:rsidRPr="00EF0F29">
              <w:rPr>
                <w:rFonts w:ascii="Calibri" w:hAnsi="Calibri"/>
                <w:color w:val="000000"/>
                <w:szCs w:val="24"/>
              </w:rPr>
              <w:t>"are you sure you want to do this"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C64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89740B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70A40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B42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735A8" w14:textId="1E54CEF3" w:rsidR="00EF0F29" w:rsidRPr="00EF0F29" w:rsidRDefault="00AB58ED" w:rsidP="001D46F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erify that the </w:t>
            </w:r>
            <w:r w:rsidR="001F60F2">
              <w:rPr>
                <w:rFonts w:ascii="Calibri" w:hAnsi="Calibri"/>
                <w:color w:val="000000"/>
                <w:szCs w:val="24"/>
              </w:rPr>
              <w:t xml:space="preserve">fast 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dump contactor </w:t>
            </w:r>
            <w:r w:rsidR="001D46FA">
              <w:rPr>
                <w:rFonts w:ascii="Calibri" w:hAnsi="Calibri"/>
                <w:color w:val="000000"/>
                <w:szCs w:val="24"/>
              </w:rPr>
              <w:t>has opened</w:t>
            </w:r>
            <w:r w:rsidR="006927EF">
              <w:rPr>
                <w:rFonts w:ascii="Calibri" w:hAnsi="Calibri"/>
                <w:color w:val="000000"/>
                <w:szCs w:val="24"/>
              </w:rPr>
              <w:t xml:space="preserve"> on the MPS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24BE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05CC55D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99F40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C5E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922AE" w14:textId="60FB7489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 indicates "PLC fast dump"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5F6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927EF" w:rsidRPr="00EF0F29" w14:paraId="4E467450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3B7B17" w14:textId="77777777" w:rsidR="006927EF" w:rsidRPr="00EF0F29" w:rsidRDefault="006927EF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E3D2" w14:textId="77777777" w:rsidR="006927EF" w:rsidRPr="00EF0F29" w:rsidRDefault="006927EF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49A730" w14:textId="0DAE81A5" w:rsidR="006927EF" w:rsidRPr="00EF0F29" w:rsidRDefault="006927EF" w:rsidP="0029413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the Fast Dump Interlock</w:t>
            </w:r>
            <w:r w:rsidR="00A87568">
              <w:rPr>
                <w:rFonts w:ascii="Calibri" w:hAnsi="Calibri"/>
                <w:color w:val="000000"/>
                <w:szCs w:val="24"/>
              </w:rPr>
              <w:t>s</w:t>
            </w:r>
            <w:r>
              <w:rPr>
                <w:rFonts w:ascii="Calibri" w:hAnsi="Calibri"/>
                <w:color w:val="000000"/>
                <w:szCs w:val="24"/>
              </w:rPr>
              <w:t xml:space="preserve"> screen indicates </w:t>
            </w:r>
            <w:r w:rsidR="00A87568">
              <w:rPr>
                <w:rFonts w:ascii="Calibri" w:hAnsi="Calibri"/>
                <w:color w:val="000000"/>
                <w:szCs w:val="24"/>
              </w:rPr>
              <w:t>“</w:t>
            </w:r>
            <w:r>
              <w:rPr>
                <w:rFonts w:ascii="Calibri" w:hAnsi="Calibri"/>
                <w:color w:val="000000"/>
                <w:szCs w:val="24"/>
              </w:rPr>
              <w:t>EPICS Fast Dum</w:t>
            </w:r>
            <w:r w:rsidR="00294137">
              <w:rPr>
                <w:rFonts w:ascii="Calibri" w:hAnsi="Calibri"/>
                <w:color w:val="000000"/>
                <w:szCs w:val="24"/>
              </w:rPr>
              <w:t>p”.</w:t>
            </w:r>
            <w:r w:rsidR="00A87568">
              <w:rPr>
                <w:rFonts w:ascii="Calibri" w:hAnsi="Calibri"/>
                <w:color w:val="000000"/>
                <w:szCs w:val="24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FA33E" w14:textId="77777777" w:rsidR="006927EF" w:rsidRPr="00EF0F29" w:rsidRDefault="006927EF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20531F4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40103" w14:textId="77777777" w:rsid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  <w:p w14:paraId="420C5D9F" w14:textId="77777777" w:rsidR="006927EF" w:rsidRPr="00EF0F29" w:rsidRDefault="006927EF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789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06020" w14:textId="7AB0586D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In PLC Expert screen verify that the GUI button was the source for opening the PLC fast dump sum</w:t>
            </w:r>
            <w:r w:rsidR="00294137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488E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BA4918" w:rsidRPr="00EF0F29" w14:paraId="237B6973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1C7227" w14:textId="77777777" w:rsidR="00BA4918" w:rsidRPr="00EF0F29" w:rsidRDefault="00BA491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416C3" w14:textId="77777777" w:rsidR="00BA4918" w:rsidRPr="00EF0F29" w:rsidRDefault="00BA491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A1374" w14:textId="55D9A776" w:rsidR="00BA4918" w:rsidRPr="00EF0F29" w:rsidRDefault="006E474C" w:rsidP="00FF1C5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Clear the interlock fault on the GUI </w:t>
            </w:r>
            <w:r w:rsidRPr="00156892">
              <w:rPr>
                <w:rFonts w:ascii="Calibri" w:hAnsi="Calibri"/>
                <w:color w:val="000000"/>
                <w:szCs w:val="24"/>
              </w:rPr>
              <w:t>(MPS Control screen)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“PLC Expert Screen”</w:t>
            </w:r>
            <w:r>
              <w:rPr>
                <w:rFonts w:ascii="Calibri" w:hAnsi="Calibri"/>
                <w:color w:val="000000"/>
                <w:szCs w:val="24"/>
              </w:rPr>
              <w:t>/ Reset the MPS.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C9101A" w14:textId="77777777" w:rsidR="00BA4918" w:rsidRPr="00EF0F29" w:rsidRDefault="00BA491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8CBD611" w14:textId="77777777" w:rsidR="00583E19" w:rsidRDefault="00583E19"/>
    <w:p w14:paraId="2EE0030C" w14:textId="77777777" w:rsidR="00583E19" w:rsidRDefault="00583E19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EF0F29" w:rsidRPr="00EF0F29" w14:paraId="11763ED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16558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BB72C" w14:textId="77777777" w:rsidR="00EF0F29" w:rsidRPr="00B64F7E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>Test PLC Hard coded current limit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BD0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CC39D79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555F4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D25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CE8B" w14:textId="4A5B508A" w:rsidR="00EF0F29" w:rsidRPr="00EF0F29" w:rsidRDefault="0041513F" w:rsidP="001F60F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1F60F2">
              <w:rPr>
                <w:rFonts w:ascii="Calibri" w:hAnsi="Calibri"/>
                <w:color w:val="000000"/>
                <w:szCs w:val="24"/>
              </w:rPr>
              <w:t>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D13088">
              <w:rPr>
                <w:rFonts w:ascii="Calibri" w:hAnsi="Calibri"/>
                <w:color w:val="000000"/>
                <w:szCs w:val="24"/>
              </w:rPr>
              <w:t>(MPS-Interlocks screen)</w:t>
            </w:r>
            <w:r w:rsidR="004F12F4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7786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A181C7D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7D2DC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2313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5EEFB" w14:textId="1A52405B" w:rsidR="00EF0F29" w:rsidRPr="00EF0F29" w:rsidRDefault="00470341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In the PL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C expert screen disassociate the MPS current tag from the hard coded </w:t>
            </w:r>
            <w:r w:rsidR="00A5369B">
              <w:rPr>
                <w:rFonts w:ascii="Calibri" w:hAnsi="Calibri"/>
                <w:color w:val="000000"/>
                <w:szCs w:val="24"/>
              </w:rPr>
              <w:t>over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>current limit</w:t>
            </w:r>
            <w:r w:rsidR="004F12F4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DE64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D72D022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09DA6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D5A8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6343" w14:textId="58211B9B" w:rsidR="00EF0F29" w:rsidRPr="00EF0F29" w:rsidRDefault="00EF0F29" w:rsidP="0019438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Insert a test tag with a number greater than</w:t>
            </w:r>
            <w:r w:rsidRPr="00DB21A3">
              <w:rPr>
                <w:rFonts w:ascii="Calibri" w:hAnsi="Calibri"/>
                <w:b/>
                <w:color w:val="000000"/>
                <w:szCs w:val="24"/>
              </w:rPr>
              <w:t xml:space="preserve"> </w:t>
            </w:r>
            <w:r w:rsidR="0041513F" w:rsidRPr="00ED7DF8">
              <w:rPr>
                <w:rFonts w:ascii="Calibri" w:hAnsi="Calibri"/>
                <w:color w:val="000000"/>
                <w:szCs w:val="24"/>
              </w:rPr>
              <w:t>2</w:t>
            </w:r>
            <w:r w:rsidR="001D46FA" w:rsidRPr="00ED7DF8">
              <w:rPr>
                <w:rFonts w:ascii="Calibri" w:hAnsi="Calibri"/>
                <w:color w:val="000000"/>
                <w:szCs w:val="24"/>
              </w:rPr>
              <w:t>4</w:t>
            </w:r>
            <w:r w:rsidR="00194383" w:rsidRPr="00ED7DF8">
              <w:rPr>
                <w:rFonts w:ascii="Calibri" w:hAnsi="Calibri"/>
                <w:color w:val="000000"/>
                <w:szCs w:val="24"/>
              </w:rPr>
              <w:t>50</w:t>
            </w:r>
            <w:r w:rsidR="00ED7DF8">
              <w:rPr>
                <w:rFonts w:ascii="Calibri" w:hAnsi="Calibri"/>
                <w:color w:val="000000"/>
                <w:szCs w:val="24"/>
              </w:rPr>
              <w:t xml:space="preserve"> [</w:t>
            </w:r>
            <w:r w:rsidR="00DB21A3" w:rsidRPr="00ED7DF8">
              <w:rPr>
                <w:rFonts w:ascii="Calibri" w:hAnsi="Calibri"/>
                <w:color w:val="000000"/>
                <w:szCs w:val="24"/>
              </w:rPr>
              <w:t>A</w:t>
            </w:r>
            <w:r w:rsidR="00ED7DF8">
              <w:rPr>
                <w:rFonts w:ascii="Calibri" w:hAnsi="Calibri"/>
                <w:color w:val="000000"/>
                <w:szCs w:val="24"/>
              </w:rPr>
              <w:t>]</w:t>
            </w:r>
            <w:r w:rsidR="004F12F4" w:rsidRPr="00ED7DF8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7AFD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2C5CA3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A7852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D5E4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77E20" w14:textId="2405B0EC" w:rsidR="00EF0F29" w:rsidRPr="00EF0F29" w:rsidRDefault="00EF0F29" w:rsidP="001F60F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</w:t>
            </w:r>
            <w:r w:rsidR="001F60F2">
              <w:rPr>
                <w:rFonts w:ascii="Calibri" w:hAnsi="Calibri"/>
                <w:color w:val="000000"/>
                <w:szCs w:val="24"/>
              </w:rPr>
              <w:t xml:space="preserve">fast </w:t>
            </w:r>
            <w:r w:rsidRPr="00EF0F29">
              <w:rPr>
                <w:rFonts w:ascii="Calibri" w:hAnsi="Calibri"/>
                <w:color w:val="000000"/>
                <w:szCs w:val="24"/>
              </w:rPr>
              <w:t>dump contactor</w:t>
            </w:r>
            <w:r w:rsidR="001F60F2">
              <w:rPr>
                <w:rFonts w:ascii="Calibri" w:hAnsi="Calibri"/>
                <w:color w:val="000000"/>
                <w:szCs w:val="24"/>
              </w:rPr>
              <w:t xml:space="preserve"> has opened on the MPS</w:t>
            </w:r>
            <w:r w:rsidR="004F12F4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E566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3884B7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EC8D0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B43F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A852A" w14:textId="09611080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 indicates "PLC fast dump"</w:t>
            </w:r>
            <w:r w:rsidR="004F12F4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3657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7067D" w:rsidRPr="00EF0F29" w14:paraId="7F0FBB7D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DF5D912" w14:textId="77777777" w:rsidR="0017067D" w:rsidRPr="00EF0F29" w:rsidRDefault="0017067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55BD5" w14:textId="77777777" w:rsidR="0017067D" w:rsidRPr="00EF0F29" w:rsidRDefault="0017067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F0E17B" w14:textId="07FDEA27" w:rsidR="0017067D" w:rsidRPr="00EF0F29" w:rsidRDefault="0017067D" w:rsidP="004F12F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</w:t>
            </w:r>
            <w:r w:rsidR="008E6C47">
              <w:rPr>
                <w:rFonts w:ascii="Calibri" w:hAnsi="Calibri"/>
                <w:color w:val="000000"/>
                <w:szCs w:val="24"/>
              </w:rPr>
              <w:t xml:space="preserve">on GUI </w:t>
            </w:r>
            <w:r>
              <w:rPr>
                <w:rFonts w:ascii="Calibri" w:hAnsi="Calibri"/>
                <w:color w:val="000000"/>
                <w:szCs w:val="24"/>
              </w:rPr>
              <w:t>that Fast Dum</w:t>
            </w:r>
            <w:r w:rsidR="00DD2333">
              <w:rPr>
                <w:rFonts w:ascii="Calibri" w:hAnsi="Calibri"/>
                <w:color w:val="000000"/>
                <w:szCs w:val="24"/>
              </w:rPr>
              <w:t>p</w:t>
            </w:r>
            <w:r>
              <w:rPr>
                <w:rFonts w:ascii="Calibri" w:hAnsi="Calibri"/>
                <w:color w:val="000000"/>
                <w:szCs w:val="24"/>
              </w:rPr>
              <w:t xml:space="preserve"> Interlocks screen indicates </w:t>
            </w:r>
            <w:r w:rsidR="004F12F4">
              <w:rPr>
                <w:rFonts w:ascii="Calibri" w:hAnsi="Calibri"/>
                <w:color w:val="000000"/>
                <w:szCs w:val="24"/>
              </w:rPr>
              <w:t>“</w:t>
            </w:r>
            <w:r>
              <w:rPr>
                <w:rFonts w:ascii="Calibri" w:hAnsi="Calibri"/>
                <w:color w:val="000000"/>
                <w:szCs w:val="24"/>
              </w:rPr>
              <w:t>Current Limit</w:t>
            </w:r>
            <w:r w:rsidR="004F12F4">
              <w:rPr>
                <w:rFonts w:ascii="Calibri" w:hAnsi="Calibri"/>
                <w:color w:val="000000"/>
                <w:szCs w:val="24"/>
              </w:rPr>
              <w:t>” tripped.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70320" w14:textId="77777777" w:rsidR="0017067D" w:rsidRPr="00EF0F29" w:rsidRDefault="0017067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E19122E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C3E7C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F851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10457" w14:textId="330C85ED" w:rsidR="00EF0F29" w:rsidRPr="00EF0F29" w:rsidRDefault="00EF0F29" w:rsidP="004F12F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hard </w:t>
            </w:r>
            <w:r w:rsidR="00DD2333">
              <w:rPr>
                <w:rFonts w:ascii="Calibri" w:hAnsi="Calibri"/>
                <w:color w:val="000000"/>
                <w:szCs w:val="24"/>
              </w:rPr>
              <w:t>over</w:t>
            </w:r>
            <w:r w:rsidRPr="00EF0F29">
              <w:rPr>
                <w:rFonts w:ascii="Calibri" w:hAnsi="Calibri"/>
                <w:color w:val="000000"/>
                <w:szCs w:val="24"/>
              </w:rPr>
              <w:t>current was</w:t>
            </w:r>
            <w:r w:rsidR="004F12F4">
              <w:rPr>
                <w:rFonts w:ascii="Calibri" w:hAnsi="Calibri"/>
                <w:color w:val="000000"/>
                <w:szCs w:val="24"/>
              </w:rPr>
              <w:t xml:space="preserve"> the source for opening the PLC Fast Dump Sum.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060A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5369B" w:rsidRPr="00EF0F29" w14:paraId="4CDBBBBA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7148F6" w14:textId="77777777" w:rsidR="00A5369B" w:rsidRPr="00EF0F29" w:rsidRDefault="00A5369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8E55B" w14:textId="77777777" w:rsidR="00A5369B" w:rsidRPr="00EF0F29" w:rsidRDefault="00A5369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537B52" w14:textId="36A0B7CB" w:rsidR="00A5369B" w:rsidRPr="00EF0F29" w:rsidRDefault="00A5369B" w:rsidP="00FF1C5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</w:t>
            </w:r>
            <w:r w:rsidR="00847A16">
              <w:rPr>
                <w:rFonts w:ascii="Calibri" w:hAnsi="Calibri"/>
                <w:color w:val="000000"/>
                <w:szCs w:val="24"/>
              </w:rPr>
              <w:t>-</w:t>
            </w:r>
            <w:r>
              <w:rPr>
                <w:rFonts w:ascii="Calibri" w:hAnsi="Calibri"/>
                <w:color w:val="000000"/>
                <w:szCs w:val="24"/>
              </w:rPr>
              <w:t xml:space="preserve">associate </w:t>
            </w:r>
            <w:r w:rsidR="00847A16">
              <w:rPr>
                <w:rFonts w:ascii="Calibri" w:hAnsi="Calibri"/>
                <w:color w:val="000000"/>
                <w:szCs w:val="24"/>
              </w:rPr>
              <w:t>the MPS current tag on the PLC expert screen.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ED987" w14:textId="77777777" w:rsidR="00A5369B" w:rsidRPr="00EF0F29" w:rsidRDefault="00A5369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570451F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DB3FE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89C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20B28" w14:textId="68631DA0" w:rsidR="00EF0F29" w:rsidRPr="00EF0F29" w:rsidRDefault="006E474C" w:rsidP="00FF1C5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Clear the interlock fault on the GUI </w:t>
            </w:r>
            <w:r w:rsidRPr="00156892">
              <w:rPr>
                <w:rFonts w:ascii="Calibri" w:hAnsi="Calibri"/>
                <w:color w:val="000000"/>
                <w:szCs w:val="24"/>
              </w:rPr>
              <w:t>(MPS Control screen)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“PLC Expert Screen”</w:t>
            </w:r>
            <w:r>
              <w:rPr>
                <w:rFonts w:ascii="Calibri" w:hAnsi="Calibri"/>
                <w:color w:val="000000"/>
                <w:szCs w:val="24"/>
              </w:rPr>
              <w:t>/ Reset the MPS.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2C72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283514F" w14:textId="77777777" w:rsidR="00B56A95" w:rsidRDefault="00B56A95"/>
    <w:p w14:paraId="000BD059" w14:textId="77777777" w:rsidR="00B56A95" w:rsidRDefault="00B56A95"/>
    <w:p w14:paraId="6044A02D" w14:textId="77777777" w:rsidR="00B56A95" w:rsidRDefault="00B56A95"/>
    <w:tbl>
      <w:tblPr>
        <w:tblW w:w="105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48"/>
        <w:gridCol w:w="402"/>
        <w:gridCol w:w="8894"/>
        <w:gridCol w:w="286"/>
      </w:tblGrid>
      <w:tr w:rsidR="00EF0F29" w:rsidRPr="00EF0F29" w14:paraId="2807ADA3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ED190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60712" w14:textId="77777777" w:rsidR="00EF0F29" w:rsidRPr="00130A4E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130A4E">
              <w:rPr>
                <w:rFonts w:ascii="Calibri" w:hAnsi="Calibri"/>
                <w:b/>
                <w:color w:val="000000"/>
                <w:szCs w:val="24"/>
              </w:rPr>
              <w:t>Test PLC Software quench, 2nd threshold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A1C2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7CD5279E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DCA6FE9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3FC5C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653089" w14:textId="540C1597" w:rsidR="007D746D" w:rsidRPr="00EF0F29" w:rsidRDefault="007D746D" w:rsidP="001D4C2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3737CB">
              <w:rPr>
                <w:rFonts w:ascii="Calibri" w:hAnsi="Calibri"/>
                <w:color w:val="000000"/>
                <w:szCs w:val="24"/>
              </w:rPr>
              <w:t>(MPS-Interlocks screen)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3CCD1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9032A9B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9CFE0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A857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4381" w14:textId="6EA51938" w:rsidR="00EF0F29" w:rsidRPr="00EF0F29" w:rsidRDefault="00EF0F29" w:rsidP="001D4C2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Disable the t</w:t>
            </w:r>
            <w:r w:rsidR="008B6B37">
              <w:rPr>
                <w:rFonts w:ascii="Calibri" w:hAnsi="Calibri"/>
                <w:color w:val="000000"/>
                <w:szCs w:val="24"/>
              </w:rPr>
              <w:t>wo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hardwire Q</w:t>
            </w:r>
            <w:r w:rsidR="008B6B37">
              <w:rPr>
                <w:rFonts w:ascii="Calibri" w:hAnsi="Calibri"/>
                <w:color w:val="000000"/>
                <w:szCs w:val="24"/>
              </w:rPr>
              <w:t xml:space="preserve">uench </w:t>
            </w:r>
            <w:r w:rsidRPr="00EF0F29">
              <w:rPr>
                <w:rFonts w:ascii="Calibri" w:hAnsi="Calibri"/>
                <w:color w:val="000000"/>
                <w:szCs w:val="24"/>
              </w:rPr>
              <w:t>D</w:t>
            </w:r>
            <w:r w:rsidR="008B6B37">
              <w:rPr>
                <w:rFonts w:ascii="Calibri" w:hAnsi="Calibri"/>
                <w:color w:val="000000"/>
                <w:szCs w:val="24"/>
              </w:rPr>
              <w:t>etectors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0C17B6"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ums with "flagged" jumpers</w:t>
            </w:r>
            <w:r w:rsidR="00261A77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0C17B6">
              <w:rPr>
                <w:rFonts w:ascii="Calibri" w:hAnsi="Calibri"/>
                <w:color w:val="000000"/>
                <w:szCs w:val="24"/>
              </w:rPr>
              <w:t xml:space="preserve">at the hardware relays </w:t>
            </w:r>
            <w:r w:rsidR="001D4C20">
              <w:rPr>
                <w:rFonts w:ascii="Calibri" w:hAnsi="Calibri"/>
                <w:color w:val="000000"/>
                <w:szCs w:val="24"/>
              </w:rPr>
              <w:t>that</w:t>
            </w:r>
            <w:r w:rsidR="000C17B6">
              <w:rPr>
                <w:rFonts w:ascii="Calibri" w:hAnsi="Calibri"/>
                <w:color w:val="000000"/>
                <w:szCs w:val="24"/>
              </w:rPr>
              <w:t xml:space="preserve"> go to the SOE</w:t>
            </w:r>
            <w:r w:rsidR="00261A77">
              <w:rPr>
                <w:rFonts w:ascii="Calibri" w:hAnsi="Calibri"/>
                <w:color w:val="000000"/>
                <w:szCs w:val="24"/>
              </w:rPr>
              <w:t xml:space="preserve">, use </w:t>
            </w:r>
            <w:r w:rsidR="001D4C20">
              <w:rPr>
                <w:rFonts w:ascii="Calibri" w:hAnsi="Calibri"/>
                <w:color w:val="000000"/>
                <w:szCs w:val="24"/>
              </w:rPr>
              <w:t>reference DWG B00000-00-09-0645 and 0687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D8FD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C2CABAD" w14:textId="77777777" w:rsidTr="000F68F9">
        <w:trPr>
          <w:trHeight w:val="411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864271" w14:textId="76957636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C37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B7578" w14:textId="76F60235" w:rsidR="00EF0F29" w:rsidRPr="00EF0F29" w:rsidRDefault="00EF0F29" w:rsidP="007F5CA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Disable the PLC </w:t>
            </w:r>
            <w:proofErr w:type="spellStart"/>
            <w:r w:rsidR="007F5CAE">
              <w:rPr>
                <w:rFonts w:ascii="Calibri" w:hAnsi="Calibri"/>
                <w:color w:val="000000"/>
                <w:szCs w:val="24"/>
              </w:rPr>
              <w:t>Soft_Quench</w:t>
            </w:r>
            <w:proofErr w:type="spellEnd"/>
            <w:r w:rsidR="007F5CAE">
              <w:rPr>
                <w:rFonts w:ascii="Calibri" w:hAnsi="Calibri"/>
                <w:color w:val="000000"/>
                <w:szCs w:val="24"/>
              </w:rPr>
              <w:t xml:space="preserve"> (used for 1</w:t>
            </w:r>
            <w:r w:rsidR="007F5CAE" w:rsidRPr="007F5CAE">
              <w:rPr>
                <w:rFonts w:ascii="Calibri" w:hAnsi="Calibri"/>
                <w:color w:val="000000"/>
                <w:szCs w:val="24"/>
                <w:vertAlign w:val="superscript"/>
              </w:rPr>
              <w:t>st</w:t>
            </w:r>
            <w:r w:rsidR="007F5CAE">
              <w:rPr>
                <w:rFonts w:ascii="Calibri" w:hAnsi="Calibri"/>
                <w:color w:val="000000"/>
                <w:szCs w:val="24"/>
              </w:rPr>
              <w:t xml:space="preserve"> threshold) bit that generates a C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ontrolled </w:t>
            </w:r>
            <w:r w:rsidR="007F5CAE">
              <w:rPr>
                <w:rFonts w:ascii="Calibri" w:hAnsi="Calibri"/>
                <w:color w:val="000000"/>
                <w:szCs w:val="24"/>
              </w:rPr>
              <w:t>Ramp 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7F5CAE">
              <w:rPr>
                <w:rFonts w:ascii="Calibri" w:hAnsi="Calibri"/>
                <w:color w:val="000000"/>
                <w:szCs w:val="24"/>
              </w:rPr>
              <w:t xml:space="preserve"> by using </w:t>
            </w:r>
            <w:r w:rsidR="0029677E">
              <w:rPr>
                <w:rFonts w:ascii="Calibri" w:hAnsi="Calibri"/>
                <w:color w:val="000000"/>
                <w:szCs w:val="24"/>
              </w:rPr>
              <w:t>a temporary tag on Software_Quench_1</w:t>
            </w:r>
            <w:r w:rsidR="0029677E" w:rsidRPr="0029677E">
              <w:rPr>
                <w:rFonts w:ascii="Calibri" w:hAnsi="Calibri"/>
                <w:color w:val="000000"/>
                <w:szCs w:val="24"/>
                <w:vertAlign w:val="superscript"/>
              </w:rPr>
              <w:t>st</w:t>
            </w:r>
            <w:r w:rsidR="0029677E">
              <w:rPr>
                <w:rFonts w:ascii="Calibri" w:hAnsi="Calibri"/>
                <w:color w:val="000000"/>
                <w:szCs w:val="24"/>
              </w:rPr>
              <w:t xml:space="preserve"> PLC routine.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6350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72FE433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C2E1C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CE95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51BF" w14:textId="4EC5719A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VT panel is isolated from the magnet checking position of switches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ED7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79372F8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5241C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36E6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F34D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The below steps will be repeated and recorded for each of the ten comparators: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0AA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D6C5798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AE5B9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FB2E" w14:textId="05FF154B" w:rsidR="00EF0F29" w:rsidRPr="008279A8" w:rsidRDefault="00EF0F29" w:rsidP="009B70B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Comparator 1</w:t>
            </w:r>
            <w:r w:rsidR="005E5596">
              <w:rPr>
                <w:rFonts w:ascii="Calibri" w:hAnsi="Calibri"/>
                <w:szCs w:val="24"/>
              </w:rPr>
              <w:t xml:space="preserve"> </w:t>
            </w:r>
            <w:r w:rsidR="009B70B0">
              <w:rPr>
                <w:rFonts w:ascii="Calibri" w:hAnsi="Calibri"/>
                <w:szCs w:val="24"/>
                <w:highlight w:val="yellow"/>
              </w:rPr>
              <w:t>F</w:t>
            </w:r>
            <w:r w:rsidR="005E5596" w:rsidRPr="005E5596">
              <w:rPr>
                <w:rFonts w:ascii="Calibri" w:hAnsi="Calibri"/>
                <w:szCs w:val="24"/>
                <w:highlight w:val="yellow"/>
              </w:rPr>
              <w:t>or all comparator</w:t>
            </w:r>
            <w:r w:rsidR="009B70B0">
              <w:rPr>
                <w:rFonts w:ascii="Calibri" w:hAnsi="Calibri"/>
                <w:szCs w:val="24"/>
                <w:highlight w:val="yellow"/>
              </w:rPr>
              <w:t>.</w:t>
            </w:r>
            <w:r w:rsidR="005E5596" w:rsidRPr="005E5596">
              <w:rPr>
                <w:rFonts w:ascii="Calibri" w:hAnsi="Calibri"/>
                <w:szCs w:val="24"/>
                <w:highlight w:val="yellow"/>
              </w:rPr>
              <w:t xml:space="preserve"> </w:t>
            </w:r>
            <w:r w:rsidR="009B70B0" w:rsidRPr="005E5596">
              <w:rPr>
                <w:rFonts w:ascii="Calibri" w:hAnsi="Calibri"/>
                <w:szCs w:val="24"/>
                <w:highlight w:val="yellow"/>
              </w:rPr>
              <w:t>Which</w:t>
            </w:r>
            <w:r w:rsidR="005E5596" w:rsidRPr="005E5596">
              <w:rPr>
                <w:rFonts w:ascii="Calibri" w:hAnsi="Calibri"/>
                <w:szCs w:val="24"/>
                <w:highlight w:val="yellow"/>
              </w:rPr>
              <w:t xml:space="preserve"> VT</w:t>
            </w:r>
            <w:r w:rsidR="00D46001">
              <w:rPr>
                <w:rFonts w:ascii="Calibri" w:hAnsi="Calibri"/>
                <w:szCs w:val="24"/>
                <w:highlight w:val="yellow"/>
              </w:rPr>
              <w:t>X</w:t>
            </w:r>
            <w:r w:rsidR="005E5596" w:rsidRPr="005E5596">
              <w:rPr>
                <w:rFonts w:ascii="Calibri" w:hAnsi="Calibri"/>
                <w:szCs w:val="24"/>
                <w:highlight w:val="yellow"/>
              </w:rPr>
              <w:t xml:space="preserve">_DAQ will </w:t>
            </w:r>
            <w:r w:rsidR="009B70B0">
              <w:rPr>
                <w:rFonts w:ascii="Calibri" w:hAnsi="Calibri"/>
                <w:szCs w:val="24"/>
                <w:highlight w:val="yellow"/>
              </w:rPr>
              <w:t xml:space="preserve">we </w:t>
            </w:r>
            <w:r w:rsidR="005E5596" w:rsidRPr="005E5596">
              <w:rPr>
                <w:rFonts w:ascii="Calibri" w:hAnsi="Calibri"/>
                <w:szCs w:val="24"/>
                <w:highlight w:val="yellow"/>
              </w:rPr>
              <w:t>use to inject the voltage across</w:t>
            </w:r>
            <w:r w:rsidR="0078211E">
              <w:rPr>
                <w:rFonts w:ascii="Calibri" w:hAnsi="Calibri"/>
                <w:szCs w:val="24"/>
                <w:highlight w:val="yellow"/>
              </w:rPr>
              <w:t xml:space="preserve"> on VT panel</w:t>
            </w:r>
            <w:r w:rsidR="005E5596" w:rsidRPr="005E5596">
              <w:rPr>
                <w:rFonts w:ascii="Calibri" w:hAnsi="Calibri"/>
                <w:szCs w:val="24"/>
                <w:highlight w:val="yellow"/>
              </w:rPr>
              <w:t>?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FF95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EAEA343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691A6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373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D0EBE" w14:textId="07A40F52" w:rsidR="00EF0F29" w:rsidRPr="008279A8" w:rsidRDefault="00EF0F29" w:rsidP="009B70B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 w:rsidR="005E5596"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="005E5596" w:rsidRPr="005E5596">
              <w:rPr>
                <w:rFonts w:ascii="Calibri" w:hAnsi="Calibri"/>
                <w:szCs w:val="24"/>
                <w:highlight w:val="yellow"/>
              </w:rPr>
              <w:t>?</w:t>
            </w:r>
            <w:r w:rsidR="005E5596"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="00470341"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 w:rsidR="0020662D">
              <w:rPr>
                <w:rFonts w:ascii="Calibri" w:hAnsi="Calibri"/>
                <w:szCs w:val="24"/>
              </w:rPr>
              <w:t xml:space="preserve">100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0A3BE2">
              <w:rPr>
                <w:rFonts w:ascii="Calibri" w:hAnsi="Calibri"/>
                <w:szCs w:val="24"/>
              </w:rPr>
              <w:t>.</w:t>
            </w:r>
            <w:r w:rsidR="009B70B0">
              <w:rPr>
                <w:rFonts w:ascii="Calibri" w:hAnsi="Calibri"/>
                <w:szCs w:val="24"/>
              </w:rPr>
              <w:t xml:space="preserve"> </w:t>
            </w:r>
            <w:r w:rsidR="009B70B0" w:rsidRPr="009B70B0">
              <w:rPr>
                <w:rFonts w:ascii="Calibri" w:hAnsi="Calibri"/>
                <w:sz w:val="18"/>
                <w:szCs w:val="18"/>
                <w:highlight w:val="yellow"/>
              </w:rPr>
              <w:t>(</w:t>
            </w:r>
            <w:r w:rsidR="009B70B0">
              <w:rPr>
                <w:rFonts w:ascii="Calibri" w:hAnsi="Calibri"/>
                <w:sz w:val="18"/>
                <w:szCs w:val="18"/>
                <w:highlight w:val="yellow"/>
              </w:rPr>
              <w:t>It could be</w:t>
            </w:r>
            <w:r w:rsidR="009B70B0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VT5_</w:t>
            </w:r>
            <w:proofErr w:type="gramStart"/>
            <w:r w:rsidR="009B70B0" w:rsidRPr="009B70B0">
              <w:rPr>
                <w:rFonts w:ascii="Calibri" w:hAnsi="Calibri"/>
                <w:sz w:val="18"/>
                <w:szCs w:val="18"/>
                <w:highlight w:val="yellow"/>
              </w:rPr>
              <w:t>DAQ</w:t>
            </w:r>
            <w:r w:rsid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?</w:t>
            </w:r>
            <w:proofErr w:type="gramEnd"/>
            <w:r w:rsidR="009B70B0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  <w:r w:rsidR="009B70B0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B74D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2D93EBE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BA39E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106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F510A" w14:textId="3BEC5F42" w:rsidR="00EF0F29" w:rsidRPr="008279A8" w:rsidRDefault="00EF0F29" w:rsidP="00143EA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</w:t>
            </w:r>
            <w:r w:rsidR="00470341" w:rsidRPr="008279A8">
              <w:rPr>
                <w:rFonts w:ascii="Calibri" w:hAnsi="Calibri"/>
                <w:szCs w:val="24"/>
              </w:rPr>
              <w:t>l</w:t>
            </w:r>
            <w:r w:rsidRPr="008279A8">
              <w:rPr>
                <w:rFonts w:ascii="Calibri" w:hAnsi="Calibri"/>
                <w:szCs w:val="24"/>
              </w:rPr>
              <w:t>tage source</w:t>
            </w:r>
            <w:r w:rsidR="005E5596"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2 </w:t>
            </w:r>
            <w:r w:rsidR="009B70B0" w:rsidRPr="008279A8">
              <w:rPr>
                <w:rFonts w:ascii="Calibri" w:hAnsi="Calibri"/>
                <w:szCs w:val="24"/>
              </w:rPr>
              <w:t>on VT</w:t>
            </w:r>
            <w:proofErr w:type="gramStart"/>
            <w:r w:rsidR="009B70B0" w:rsidRPr="005E5596">
              <w:rPr>
                <w:rFonts w:ascii="Calibri" w:hAnsi="Calibri"/>
                <w:szCs w:val="24"/>
                <w:highlight w:val="yellow"/>
              </w:rPr>
              <w:t>?</w:t>
            </w:r>
            <w:r w:rsidR="009B70B0"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="00470341"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="0020662D">
              <w:rPr>
                <w:rFonts w:ascii="Calibri" w:hAnsi="Calibri"/>
                <w:szCs w:val="24"/>
              </w:rPr>
              <w:t xml:space="preserve"> and set it at 40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0A3BE2">
              <w:rPr>
                <w:rFonts w:ascii="Calibri" w:hAnsi="Calibri"/>
                <w:szCs w:val="24"/>
              </w:rPr>
              <w:t>.</w:t>
            </w:r>
            <w:r w:rsidR="009B70B0">
              <w:rPr>
                <w:rFonts w:ascii="Calibri" w:hAnsi="Calibri"/>
                <w:szCs w:val="24"/>
              </w:rPr>
              <w:t xml:space="preserve">    </w:t>
            </w:r>
            <w:r w:rsid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(It could be </w:t>
            </w:r>
            <w:r w:rsidR="009B70B0" w:rsidRPr="009B70B0">
              <w:rPr>
                <w:rFonts w:ascii="Calibri" w:hAnsi="Calibri"/>
                <w:sz w:val="18"/>
                <w:szCs w:val="18"/>
                <w:highlight w:val="yellow"/>
              </w:rPr>
              <w:t>VT1</w:t>
            </w:r>
            <w:r w:rsidR="00143EA4">
              <w:rPr>
                <w:rFonts w:ascii="Calibri" w:hAnsi="Calibri"/>
                <w:sz w:val="18"/>
                <w:szCs w:val="18"/>
                <w:highlight w:val="yellow"/>
              </w:rPr>
              <w:t>3</w:t>
            </w:r>
            <w:r w:rsidR="009B70B0" w:rsidRPr="009B70B0">
              <w:rPr>
                <w:rFonts w:ascii="Calibri" w:hAnsi="Calibri"/>
                <w:sz w:val="18"/>
                <w:szCs w:val="18"/>
                <w:highlight w:val="yellow"/>
              </w:rPr>
              <w:t>_DAQ?)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908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6FD4B01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48E59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11F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74CCE" w14:textId="760F2FBB" w:rsidR="00EF0F29" w:rsidRPr="00EF0F29" w:rsidRDefault="00EF0F29" w:rsidP="001978A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 w:rsidR="00A17F54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 w:rsidR="00A17F54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 w:rsidR="001978A3"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 w:rsidR="00A17F54"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a trip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626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674BF4B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33337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933D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9FDD" w14:textId="3FA70116" w:rsidR="00EF0F29" w:rsidRPr="00EF0F29" w:rsidRDefault="00EF0F29" w:rsidP="00A941E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dump contactor </w:t>
            </w:r>
            <w:r w:rsidR="00A17F54">
              <w:rPr>
                <w:rFonts w:ascii="Calibri" w:hAnsi="Calibri"/>
                <w:color w:val="000000"/>
                <w:szCs w:val="24"/>
              </w:rPr>
              <w:t xml:space="preserve">has been </w:t>
            </w:r>
            <w:r w:rsidRPr="00EF0F29">
              <w:rPr>
                <w:rFonts w:ascii="Calibri" w:hAnsi="Calibri"/>
                <w:color w:val="000000"/>
                <w:szCs w:val="24"/>
              </w:rPr>
              <w:t>opened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in the MPS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CE7C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780ED56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DB7FB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F05F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ABF2" w14:textId="28AAECC6" w:rsidR="00A17F54" w:rsidRPr="00A36428" w:rsidRDefault="00EF0F29" w:rsidP="00A364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A36428">
              <w:rPr>
                <w:rFonts w:ascii="Calibri" w:hAnsi="Calibri"/>
                <w:color w:val="000000"/>
                <w:szCs w:val="24"/>
              </w:rPr>
              <w:t xml:space="preserve">Verify the SOE </w:t>
            </w:r>
            <w:r w:rsidR="00A17F54" w:rsidRPr="00A36428">
              <w:rPr>
                <w:rFonts w:ascii="Calibri" w:hAnsi="Calibri"/>
                <w:color w:val="000000"/>
                <w:szCs w:val="24"/>
              </w:rPr>
              <w:t>module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A36428" w:rsidRPr="00A36428">
              <w:rPr>
                <w:rFonts w:ascii="Calibri" w:hAnsi="Calibri"/>
                <w:color w:val="000000"/>
                <w:szCs w:val="24"/>
              </w:rPr>
              <w:t xml:space="preserve">indicate </w:t>
            </w:r>
            <w:r w:rsidR="00A36428">
              <w:rPr>
                <w:rFonts w:ascii="Calibri" w:hAnsi="Calibri"/>
                <w:color w:val="000000"/>
                <w:szCs w:val="24"/>
              </w:rPr>
              <w:t xml:space="preserve">"PLC 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Fast </w:t>
            </w:r>
            <w:r w:rsidR="00A36428">
              <w:rPr>
                <w:rFonts w:ascii="Calibri" w:hAnsi="Calibri"/>
                <w:color w:val="000000"/>
                <w:szCs w:val="24"/>
              </w:rPr>
              <w:t>D</w:t>
            </w:r>
            <w:r w:rsidRPr="00A36428">
              <w:rPr>
                <w:rFonts w:ascii="Calibri" w:hAnsi="Calibri"/>
                <w:color w:val="000000"/>
                <w:szCs w:val="24"/>
              </w:rPr>
              <w:t>ump</w:t>
            </w:r>
            <w:r w:rsidR="00A17F54" w:rsidRPr="00A36428">
              <w:rPr>
                <w:rFonts w:ascii="Calibri" w:hAnsi="Calibri"/>
                <w:color w:val="000000"/>
                <w:szCs w:val="24"/>
              </w:rPr>
              <w:t>”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54D3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17F54" w:rsidRPr="00EF0F29" w14:paraId="6EED5923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225023" w14:textId="77777777" w:rsidR="00A17F54" w:rsidRPr="00EF0F29" w:rsidRDefault="00A17F54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6911ED" w14:textId="77777777" w:rsidR="00A17F54" w:rsidRPr="00EF0F29" w:rsidRDefault="00A17F54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E18851" w14:textId="04E16EE7" w:rsidR="00A17F54" w:rsidRPr="00EF0F29" w:rsidRDefault="00A17F54" w:rsidP="00A364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Fast Dump Interlocks </w:t>
            </w:r>
            <w:r w:rsidR="00A36428">
              <w:rPr>
                <w:rFonts w:ascii="Calibri" w:hAnsi="Calibri"/>
                <w:color w:val="000000"/>
                <w:szCs w:val="24"/>
              </w:rPr>
              <w:t>S</w:t>
            </w:r>
            <w:r>
              <w:rPr>
                <w:rFonts w:ascii="Calibri" w:hAnsi="Calibri"/>
                <w:color w:val="000000"/>
                <w:szCs w:val="24"/>
              </w:rPr>
              <w:t xml:space="preserve">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</w:t>
            </w:r>
            <w:r w:rsidR="00A36428">
              <w:rPr>
                <w:rFonts w:ascii="Calibri" w:hAnsi="Calibri"/>
                <w:color w:val="000000"/>
                <w:szCs w:val="24"/>
              </w:rPr>
              <w:t xml:space="preserve"> “SW Quench, 2</w:t>
            </w:r>
            <w:r w:rsidR="00A36428" w:rsidRPr="00A36428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 w:rsidR="00A36428">
              <w:rPr>
                <w:rFonts w:ascii="Calibri" w:hAnsi="Calibri"/>
                <w:color w:val="000000"/>
                <w:szCs w:val="24"/>
              </w:rPr>
              <w:t xml:space="preserve"> Threshold”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374F64" w14:textId="77777777" w:rsidR="00A17F54" w:rsidRPr="00EF0F29" w:rsidRDefault="00A17F54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B9CE914" w14:textId="77777777" w:rsidTr="000F68F9">
        <w:trPr>
          <w:trHeight w:val="660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1DBD5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61FF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35A471" w14:textId="57685973" w:rsidR="00EF0F29" w:rsidRPr="00EF0F29" w:rsidRDefault="00EF0F29" w:rsidP="00A3642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opening the PLC </w:t>
            </w:r>
            <w:r w:rsidR="00A36428"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 w:rsidR="00A36428"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ump </w:t>
            </w:r>
            <w:r w:rsidR="00A36428"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6F1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21DC00B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DA6535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4D5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E4F81" w14:textId="593C8032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 w:rsidR="0020662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E65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A71DC67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5D4C6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B0B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C2788" w14:textId="010EDBD4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54CD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87DC00A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211E6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83E1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EF0C" w14:textId="19DD9EA3" w:rsidR="00EF0F29" w:rsidRPr="00EF0F29" w:rsidRDefault="00892CCB" w:rsidP="00892CC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MPS- c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lear the interlock fault on the </w:t>
            </w:r>
            <w:r w:rsidR="000B63C7" w:rsidRPr="00EF0F29">
              <w:rPr>
                <w:rFonts w:ascii="Calibri" w:hAnsi="Calibri"/>
                <w:color w:val="000000"/>
                <w:szCs w:val="24"/>
              </w:rPr>
              <w:t>GUI</w:t>
            </w:r>
            <w:r w:rsidR="000B63C7">
              <w:rPr>
                <w:rFonts w:ascii="Calibri" w:hAnsi="Calibri"/>
                <w:color w:val="000000"/>
                <w:szCs w:val="24"/>
              </w:rPr>
              <w:t xml:space="preserve"> (</w:t>
            </w:r>
            <w:r w:rsidR="00A36428">
              <w:rPr>
                <w:rFonts w:ascii="Calibri" w:hAnsi="Calibri"/>
                <w:color w:val="000000"/>
                <w:szCs w:val="24"/>
              </w:rPr>
              <w:t>MPS- Control)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9480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0212A97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D04A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7EC9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BE44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6D71A5ED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6BE8E7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2BE1C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409FF" w14:textId="45BAFB15" w:rsidR="001978A3" w:rsidRPr="008279A8" w:rsidRDefault="001978A3" w:rsidP="00A44BA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5E5596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 w:rsidR="0020662D"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00mV</w:t>
            </w:r>
            <w:r w:rsidR="000A3BE2">
              <w:rPr>
                <w:rFonts w:ascii="Calibri" w:hAnsi="Calibri"/>
                <w:szCs w:val="24"/>
              </w:rPr>
              <w:t>.</w:t>
            </w:r>
            <w:r w:rsidR="00355E4E">
              <w:rPr>
                <w:rFonts w:ascii="Calibri" w:hAnsi="Calibri"/>
                <w:szCs w:val="24"/>
              </w:rPr>
              <w:t xml:space="preserve"> </w:t>
            </w:r>
            <w:r w:rsidR="00355E4E" w:rsidRPr="009B70B0">
              <w:rPr>
                <w:rFonts w:ascii="Calibri" w:hAnsi="Calibri"/>
                <w:sz w:val="18"/>
                <w:szCs w:val="18"/>
                <w:highlight w:val="yellow"/>
              </w:rPr>
              <w:t>(</w:t>
            </w:r>
            <w:r w:rsidR="00355E4E">
              <w:rPr>
                <w:rFonts w:ascii="Calibri" w:hAnsi="Calibri"/>
                <w:sz w:val="18"/>
                <w:szCs w:val="18"/>
                <w:highlight w:val="yellow"/>
              </w:rPr>
              <w:t>It could be</w:t>
            </w:r>
            <w:r w:rsidR="00355E4E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VT</w:t>
            </w:r>
            <w:r w:rsidR="00A44BA2">
              <w:rPr>
                <w:rFonts w:ascii="Calibri" w:hAnsi="Calibri"/>
                <w:sz w:val="18"/>
                <w:szCs w:val="18"/>
                <w:highlight w:val="yellow"/>
              </w:rPr>
              <w:t>7</w:t>
            </w:r>
            <w:r w:rsidR="00355E4E" w:rsidRPr="009B70B0">
              <w:rPr>
                <w:rFonts w:ascii="Calibri" w:hAnsi="Calibri"/>
                <w:sz w:val="18"/>
                <w:szCs w:val="18"/>
                <w:highlight w:val="yellow"/>
              </w:rPr>
              <w:t>_</w:t>
            </w:r>
            <w:proofErr w:type="gramStart"/>
            <w:r w:rsidR="00355E4E" w:rsidRPr="009B70B0">
              <w:rPr>
                <w:rFonts w:ascii="Calibri" w:hAnsi="Calibri"/>
                <w:sz w:val="18"/>
                <w:szCs w:val="18"/>
                <w:highlight w:val="yellow"/>
              </w:rPr>
              <w:t>DAQ</w:t>
            </w:r>
            <w:r w:rsidR="00355E4E">
              <w:rPr>
                <w:rFonts w:ascii="Calibri" w:hAnsi="Calibri"/>
                <w:sz w:val="18"/>
                <w:szCs w:val="18"/>
                <w:highlight w:val="yellow"/>
              </w:rPr>
              <w:t xml:space="preserve"> ?</w:t>
            </w:r>
            <w:proofErr w:type="gramEnd"/>
            <w:r w:rsidR="00355E4E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  <w:r w:rsidR="00355E4E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03C9A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15239E29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F767F7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C33BE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9BEA9" w14:textId="313F4177" w:rsidR="001978A3" w:rsidRPr="008279A8" w:rsidRDefault="001978A3" w:rsidP="00A44BA2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="00143EA4">
              <w:rPr>
                <w:rFonts w:ascii="Calibri" w:hAnsi="Calibri"/>
                <w:szCs w:val="24"/>
              </w:rPr>
              <w:t xml:space="preserve">2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</w:t>
            </w:r>
            <w:proofErr w:type="gramStart"/>
            <w:r w:rsidRPr="005E5596">
              <w:rPr>
                <w:rFonts w:ascii="Calibri" w:hAnsi="Calibri"/>
                <w:szCs w:val="24"/>
                <w:highlight w:val="yellow"/>
              </w:rPr>
              <w:t>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proofErr w:type="gramEnd"/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 w:rsidR="0020662D">
              <w:rPr>
                <w:rFonts w:ascii="Calibri" w:hAnsi="Calibri"/>
                <w:szCs w:val="24"/>
              </w:rPr>
              <w:t>4</w:t>
            </w:r>
            <w:r w:rsidRPr="008279A8">
              <w:rPr>
                <w:rFonts w:ascii="Calibri" w:hAnsi="Calibri"/>
                <w:szCs w:val="24"/>
              </w:rPr>
              <w:t>0mV</w:t>
            </w:r>
            <w:r w:rsidR="000A3BE2">
              <w:rPr>
                <w:rFonts w:ascii="Calibri" w:hAnsi="Calibri"/>
                <w:szCs w:val="24"/>
              </w:rPr>
              <w:t>.</w:t>
            </w:r>
            <w:r w:rsidR="00104788">
              <w:rPr>
                <w:rFonts w:ascii="Calibri" w:hAnsi="Calibri"/>
                <w:szCs w:val="24"/>
              </w:rPr>
              <w:t xml:space="preserve"> </w:t>
            </w:r>
            <w:r w:rsidR="00104788" w:rsidRPr="009B70B0">
              <w:rPr>
                <w:rFonts w:ascii="Calibri" w:hAnsi="Calibri"/>
                <w:sz w:val="18"/>
                <w:szCs w:val="18"/>
                <w:highlight w:val="yellow"/>
              </w:rPr>
              <w:t>(</w:t>
            </w:r>
            <w:r w:rsidR="00104788">
              <w:rPr>
                <w:rFonts w:ascii="Calibri" w:hAnsi="Calibri"/>
                <w:sz w:val="18"/>
                <w:szCs w:val="18"/>
                <w:highlight w:val="yellow"/>
              </w:rPr>
              <w:t>It could be</w:t>
            </w:r>
            <w:r w:rsidR="00104788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VT</w:t>
            </w:r>
            <w:r w:rsidR="00104788">
              <w:rPr>
                <w:rFonts w:ascii="Calibri" w:hAnsi="Calibri"/>
                <w:sz w:val="18"/>
                <w:szCs w:val="18"/>
                <w:highlight w:val="yellow"/>
              </w:rPr>
              <w:t>1</w:t>
            </w:r>
            <w:r w:rsidR="00A44BA2">
              <w:rPr>
                <w:rFonts w:ascii="Calibri" w:hAnsi="Calibri"/>
                <w:sz w:val="18"/>
                <w:szCs w:val="18"/>
                <w:highlight w:val="yellow"/>
              </w:rPr>
              <w:t>1</w:t>
            </w:r>
            <w:r w:rsidR="00104788" w:rsidRPr="009B70B0">
              <w:rPr>
                <w:rFonts w:ascii="Calibri" w:hAnsi="Calibri"/>
                <w:sz w:val="18"/>
                <w:szCs w:val="18"/>
                <w:highlight w:val="yellow"/>
              </w:rPr>
              <w:t>_DAQ</w:t>
            </w:r>
            <w:r w:rsidR="00104788">
              <w:rPr>
                <w:rFonts w:ascii="Calibri" w:hAnsi="Calibri"/>
                <w:sz w:val="18"/>
                <w:szCs w:val="18"/>
                <w:highlight w:val="yellow"/>
              </w:rPr>
              <w:t xml:space="preserve"> ?</w:t>
            </w:r>
            <w:r w:rsidR="00104788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  <w:r w:rsidR="00104788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53E7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7E964F6D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774B30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1E13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63C4" w14:textId="62BF3284" w:rsidR="001978A3" w:rsidRPr="00EF0F29" w:rsidRDefault="001978A3" w:rsidP="001978A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a trip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23E20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61DA30D6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7207E6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F3C6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5B804" w14:textId="5C01EC4F" w:rsidR="001978A3" w:rsidRPr="00EF0F29" w:rsidRDefault="001978A3" w:rsidP="00A941E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dump contactor </w:t>
            </w:r>
            <w:r>
              <w:rPr>
                <w:rFonts w:ascii="Calibri" w:hAnsi="Calibri"/>
                <w:color w:val="000000"/>
                <w:szCs w:val="24"/>
              </w:rPr>
              <w:t xml:space="preserve">has been </w:t>
            </w:r>
            <w:r w:rsidRPr="00EF0F29">
              <w:rPr>
                <w:rFonts w:ascii="Calibri" w:hAnsi="Calibri"/>
                <w:color w:val="000000"/>
                <w:szCs w:val="24"/>
              </w:rPr>
              <w:t>opened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in the MPS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3710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6FA4A8DD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905B49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AB551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ACE4D" w14:textId="50D3844A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A36428">
              <w:rPr>
                <w:rFonts w:ascii="Calibri" w:hAnsi="Calibri"/>
                <w:color w:val="000000"/>
                <w:szCs w:val="24"/>
              </w:rPr>
              <w:t xml:space="preserve">Verify the SOE module indicate </w:t>
            </w:r>
            <w:r>
              <w:rPr>
                <w:rFonts w:ascii="Calibri" w:hAnsi="Calibri"/>
                <w:color w:val="000000"/>
                <w:szCs w:val="24"/>
              </w:rPr>
              <w:t xml:space="preserve">"PLC 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Fast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A36428">
              <w:rPr>
                <w:rFonts w:ascii="Calibri" w:hAnsi="Calibri"/>
                <w:color w:val="000000"/>
                <w:szCs w:val="24"/>
              </w:rPr>
              <w:t>ump”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92CB3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5ABAE55B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B4DF700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9AC5E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6653E" w14:textId="5D86F2CF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Fast Dump Interlocks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</w:t>
            </w:r>
            <w:r>
              <w:rPr>
                <w:rFonts w:ascii="Calibri" w:hAnsi="Calibri"/>
                <w:color w:val="000000"/>
                <w:szCs w:val="24"/>
              </w:rPr>
              <w:t xml:space="preserve"> “SW Quench, 2</w:t>
            </w:r>
            <w:r w:rsidRPr="00A36428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Threshold”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6E639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504BF2EF" w14:textId="77777777" w:rsidTr="000F68F9">
        <w:trPr>
          <w:trHeight w:val="660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EF1E53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B0954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1B7AE" w14:textId="1D1DC691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opening the PLC 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ump </w:t>
            </w:r>
            <w:r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051B9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1A01137D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B394AB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B0F6E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BC85A" w14:textId="0B2FCB5A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 w:rsidR="0020662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0A3BE2"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1F2EB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3EE0DBAF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556E63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ACDA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BD559" w14:textId="29062156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4B357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548B3BF9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58A290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4DED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727E2" w14:textId="2A050DEB" w:rsidR="001978A3" w:rsidRPr="00EF0F29" w:rsidRDefault="00892CC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MPS- c</w:t>
            </w:r>
            <w:r w:rsidRPr="00EF0F29">
              <w:rPr>
                <w:rFonts w:ascii="Calibri" w:hAnsi="Calibri"/>
                <w:color w:val="000000"/>
                <w:szCs w:val="24"/>
              </w:rPr>
              <w:t>lear the interlock fault on the GUI</w:t>
            </w:r>
            <w:r w:rsidR="009D0FAE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1D814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F69048F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88AEF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D260A" w14:textId="0D2463D6" w:rsidR="00104788" w:rsidRDefault="00104788" w:rsidP="001047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 xml:space="preserve">For COMP 3,4,5,6,7 and 8 Will be required inject voltage </w:t>
            </w:r>
            <w:r w:rsidR="007C191D">
              <w:rPr>
                <w:rFonts w:ascii="Calibri" w:hAnsi="Calibri"/>
                <w:color w:val="000000"/>
                <w:szCs w:val="24"/>
                <w:highlight w:val="yellow"/>
              </w:rPr>
              <w:t>in two taps</w:t>
            </w: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 xml:space="preserve"> VT</w:t>
            </w:r>
            <w:r w:rsidR="007C191D">
              <w:rPr>
                <w:rFonts w:ascii="Calibri" w:hAnsi="Calibri"/>
                <w:color w:val="000000"/>
                <w:szCs w:val="24"/>
                <w:highlight w:val="yellow"/>
              </w:rPr>
              <w:t>X</w:t>
            </w: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>_DAQ on the VT panel</w:t>
            </w:r>
            <w:r w:rsidR="007C191D">
              <w:rPr>
                <w:rFonts w:ascii="Calibri" w:hAnsi="Calibri"/>
                <w:color w:val="000000"/>
                <w:szCs w:val="24"/>
              </w:rPr>
              <w:t>?</w:t>
            </w:r>
          </w:p>
          <w:p w14:paraId="22AC84E8" w14:textId="5A793FAC" w:rsidR="00104788" w:rsidRPr="00EF0F29" w:rsidRDefault="00EF0F29" w:rsidP="001047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3</w:t>
            </w:r>
            <w:r w:rsidR="00104788">
              <w:rPr>
                <w:rFonts w:ascii="Calibri" w:hAnsi="Calibri"/>
                <w:color w:val="000000"/>
                <w:szCs w:val="24"/>
              </w:rPr>
              <w:t xml:space="preserve"> 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900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7CAB7918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E09547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8887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84AC" w14:textId="6F5F439B" w:rsidR="001978A3" w:rsidRPr="008279A8" w:rsidRDefault="001978A3" w:rsidP="009D0FA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 w:rsidR="0020662D"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00mV</w:t>
            </w:r>
            <w:r w:rsidR="000A3BE2">
              <w:rPr>
                <w:rFonts w:ascii="Calibri" w:hAnsi="Calibri"/>
                <w:szCs w:val="24"/>
              </w:rPr>
              <w:t>.</w:t>
            </w:r>
            <w:r w:rsidR="00104788">
              <w:rPr>
                <w:rFonts w:ascii="Calibri" w:hAnsi="Calibri"/>
                <w:szCs w:val="24"/>
              </w:rPr>
              <w:t xml:space="preserve"> </w:t>
            </w:r>
            <w:r w:rsidR="00104788" w:rsidRPr="007C191D">
              <w:rPr>
                <w:rFonts w:asciiTheme="majorHAnsi" w:hAnsiTheme="majorHAnsi"/>
                <w:sz w:val="16"/>
                <w:szCs w:val="16"/>
                <w:highlight w:val="yellow"/>
              </w:rPr>
              <w:t>(COMP3 = V3</w:t>
            </w:r>
            <w:r w:rsidR="007C191D" w:rsidRPr="007C191D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= VT5_DAQ + VT6_DAQ + VT7_DAQ + VT8_</w:t>
            </w:r>
            <w:r w:rsidR="009D0FAE" w:rsidRPr="007C191D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DAQ </w:t>
            </w:r>
            <w:r w:rsidR="009D0FAE">
              <w:rPr>
                <w:rFonts w:asciiTheme="majorHAnsi" w:hAnsiTheme="majorHAnsi"/>
                <w:sz w:val="16"/>
                <w:szCs w:val="16"/>
                <w:highlight w:val="yellow"/>
              </w:rPr>
              <w:t xml:space="preserve"> - Which of them will be used to inject the voltage?</w:t>
            </w:r>
            <w:r w:rsidR="00104788" w:rsidRPr="007C191D">
              <w:rPr>
                <w:rFonts w:asciiTheme="majorHAnsi" w:hAnsiTheme="majorHAnsi"/>
                <w:sz w:val="16"/>
                <w:szCs w:val="16"/>
                <w:highlight w:val="yellow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AE54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389C903E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5190D8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8384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818A5" w14:textId="55E70462" w:rsidR="001978A3" w:rsidRPr="00104788" w:rsidRDefault="001978A3" w:rsidP="0020662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104788">
              <w:rPr>
                <w:rFonts w:ascii="Calibri" w:hAnsi="Calibri"/>
                <w:strike/>
                <w:szCs w:val="24"/>
                <w:highlight w:val="yellow"/>
              </w:rPr>
              <w:t xml:space="preserve">Place voltage source 2 on  VT?_DAQ and set it at </w:t>
            </w:r>
            <w:r w:rsidR="0020662D" w:rsidRPr="00104788">
              <w:rPr>
                <w:rFonts w:ascii="Calibri" w:hAnsi="Calibri"/>
                <w:strike/>
                <w:szCs w:val="24"/>
                <w:highlight w:val="yellow"/>
              </w:rPr>
              <w:t>4</w:t>
            </w:r>
            <w:r w:rsidRPr="00104788">
              <w:rPr>
                <w:rFonts w:ascii="Calibri" w:hAnsi="Calibri"/>
                <w:strike/>
                <w:szCs w:val="24"/>
                <w:highlight w:val="yellow"/>
              </w:rPr>
              <w:t>0mV</w:t>
            </w:r>
            <w:r w:rsidR="000A3BE2">
              <w:rPr>
                <w:rFonts w:ascii="Calibri" w:hAnsi="Calibri"/>
                <w:strike/>
                <w:szCs w:val="24"/>
                <w:highlight w:val="yellow"/>
              </w:rPr>
              <w:t>.</w:t>
            </w:r>
            <w:r w:rsidR="00104788" w:rsidRPr="00104788">
              <w:rPr>
                <w:rFonts w:ascii="Calibri" w:hAnsi="Calibri"/>
                <w:strike/>
                <w:szCs w:val="24"/>
                <w:highlight w:val="yellow"/>
              </w:rPr>
              <w:t xml:space="preserve">  </w:t>
            </w:r>
            <w:r w:rsidR="00104788" w:rsidRPr="00104788">
              <w:rPr>
                <w:rFonts w:ascii="Calibri" w:hAnsi="Calibri"/>
                <w:szCs w:val="24"/>
                <w:highlight w:val="yellow"/>
              </w:rPr>
              <w:t>?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66CE6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3CF4F5F5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566872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1DA05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CE48" w14:textId="1AA012DF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a trip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592E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1A89A4C8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8C83FC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01511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501B1" w14:textId="0A00C4BD" w:rsidR="001978A3" w:rsidRPr="00EF0F29" w:rsidRDefault="001978A3" w:rsidP="00A941E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dump contactor </w:t>
            </w:r>
            <w:r>
              <w:rPr>
                <w:rFonts w:ascii="Calibri" w:hAnsi="Calibri"/>
                <w:color w:val="000000"/>
                <w:szCs w:val="24"/>
              </w:rPr>
              <w:t xml:space="preserve">has been </w:t>
            </w:r>
            <w:r w:rsidRPr="00EF0F29">
              <w:rPr>
                <w:rFonts w:ascii="Calibri" w:hAnsi="Calibri"/>
                <w:color w:val="000000"/>
                <w:szCs w:val="24"/>
              </w:rPr>
              <w:t>opened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in the MPS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DF4F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69CB0731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834049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5E9C4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D559" w14:textId="5A884453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A36428">
              <w:rPr>
                <w:rFonts w:ascii="Calibri" w:hAnsi="Calibri"/>
                <w:color w:val="000000"/>
                <w:szCs w:val="24"/>
              </w:rPr>
              <w:t xml:space="preserve">Verify the SOE module indicate </w:t>
            </w:r>
            <w:r>
              <w:rPr>
                <w:rFonts w:ascii="Calibri" w:hAnsi="Calibri"/>
                <w:color w:val="000000"/>
                <w:szCs w:val="24"/>
              </w:rPr>
              <w:t xml:space="preserve">"PLC 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Fast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A36428">
              <w:rPr>
                <w:rFonts w:ascii="Calibri" w:hAnsi="Calibri"/>
                <w:color w:val="000000"/>
                <w:szCs w:val="24"/>
              </w:rPr>
              <w:t>ump”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ACAC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739EBA66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86CB933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9E437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851A93" w14:textId="38B210CD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Fast Dump Interlocks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</w:t>
            </w:r>
            <w:r>
              <w:rPr>
                <w:rFonts w:ascii="Calibri" w:hAnsi="Calibri"/>
                <w:color w:val="000000"/>
                <w:szCs w:val="24"/>
              </w:rPr>
              <w:t xml:space="preserve"> “SW Quench, 2</w:t>
            </w:r>
            <w:r w:rsidRPr="00A36428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Threshold”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95855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09F66E3B" w14:textId="77777777" w:rsidTr="000F68F9">
        <w:trPr>
          <w:trHeight w:val="660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DFD24C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36BE1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E480B" w14:textId="223B4A7D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opening the PLC 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ump </w:t>
            </w:r>
            <w:r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9567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048F8606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EF90CB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2A0E5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379A2" w14:textId="57A551DC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 w:rsidR="0020662D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E3336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377A9342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153AC5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C5FF2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9B297" w14:textId="7C424474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Remove </w:t>
            </w: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>both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sources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4FF16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978A3" w:rsidRPr="00EF0F29" w14:paraId="223A43E0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702184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2BD4B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8EEF" w14:textId="57C30C24" w:rsidR="001978A3" w:rsidRPr="00EF0F29" w:rsidRDefault="00892CCB" w:rsidP="00892CC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MPS- c</w:t>
            </w:r>
            <w:r w:rsidRPr="00EF0F29">
              <w:rPr>
                <w:rFonts w:ascii="Calibri" w:hAnsi="Calibri"/>
                <w:color w:val="000000"/>
                <w:szCs w:val="24"/>
              </w:rPr>
              <w:t>lear the interlock fault on the GUI</w:t>
            </w:r>
            <w:r w:rsidR="00E46FD4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3280" w14:textId="77777777" w:rsidR="001978A3" w:rsidRPr="00EF0F29" w:rsidRDefault="001978A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97D4512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4AA70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6189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A7EC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2D" w:rsidRPr="00EF0F29" w14:paraId="03527868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CF9BA8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346E2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378C" w14:textId="2D923AAC" w:rsidR="0020662D" w:rsidRPr="008279A8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00mV</w:t>
            </w:r>
            <w:r w:rsidR="000A3BE2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E1D4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2D" w:rsidRPr="00EF0F29" w14:paraId="748C6289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E1E0F6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F32B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09323" w14:textId="5DE19CD1" w:rsidR="0020662D" w:rsidRPr="007C191D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szCs w:val="24"/>
              </w:rPr>
            </w:pPr>
            <w:r w:rsidRPr="007C191D">
              <w:rPr>
                <w:rFonts w:ascii="Calibri" w:hAnsi="Calibri"/>
                <w:strike/>
                <w:szCs w:val="24"/>
                <w:highlight w:val="yellow"/>
              </w:rPr>
              <w:t>Place voltage source 2 on  VT?_DAQ and set it at 40mV</w:t>
            </w:r>
            <w:r w:rsidR="000A3BE2">
              <w:rPr>
                <w:rFonts w:ascii="Calibri" w:hAnsi="Calibri"/>
                <w:strike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96960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2D" w:rsidRPr="00EF0F29" w14:paraId="5C27FF98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D19BB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ED6E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6E47" w14:textId="3349F0F1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7C191D">
              <w:rPr>
                <w:rFonts w:ascii="Calibri" w:hAnsi="Calibri"/>
                <w:color w:val="000000"/>
                <w:szCs w:val="24"/>
                <w:highlight w:val="yellow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a trip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0610D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2D" w:rsidRPr="00EF0F29" w14:paraId="0831CCC4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855C30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E5B7A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84072" w14:textId="36AD206C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dump contactor </w:t>
            </w:r>
            <w:r>
              <w:rPr>
                <w:rFonts w:ascii="Calibri" w:hAnsi="Calibri"/>
                <w:color w:val="000000"/>
                <w:szCs w:val="24"/>
              </w:rPr>
              <w:t xml:space="preserve">has been </w:t>
            </w:r>
            <w:r w:rsidRPr="00EF0F29">
              <w:rPr>
                <w:rFonts w:ascii="Calibri" w:hAnsi="Calibri"/>
                <w:color w:val="000000"/>
                <w:szCs w:val="24"/>
              </w:rPr>
              <w:t>opened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in the MPS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2930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2D" w:rsidRPr="00EF0F29" w14:paraId="49A15F0B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922C3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79AF3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02123" w14:textId="2AC1A50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A36428">
              <w:rPr>
                <w:rFonts w:ascii="Calibri" w:hAnsi="Calibri"/>
                <w:color w:val="000000"/>
                <w:szCs w:val="24"/>
              </w:rPr>
              <w:t xml:space="preserve">Verify the SOE module indicate </w:t>
            </w:r>
            <w:r>
              <w:rPr>
                <w:rFonts w:ascii="Calibri" w:hAnsi="Calibri"/>
                <w:color w:val="000000"/>
                <w:szCs w:val="24"/>
              </w:rPr>
              <w:t xml:space="preserve">"PLC 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Fast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A36428">
              <w:rPr>
                <w:rFonts w:ascii="Calibri" w:hAnsi="Calibri"/>
                <w:color w:val="000000"/>
                <w:szCs w:val="24"/>
              </w:rPr>
              <w:t>ump”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412C9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2D" w:rsidRPr="00EF0F29" w14:paraId="323BCC4C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B70923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65098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AE98A1" w14:textId="61E4D68E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Fast Dump Interlocks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</w:t>
            </w:r>
            <w:r>
              <w:rPr>
                <w:rFonts w:ascii="Calibri" w:hAnsi="Calibri"/>
                <w:color w:val="000000"/>
                <w:szCs w:val="24"/>
              </w:rPr>
              <w:t xml:space="preserve"> “SW Quench, 2</w:t>
            </w:r>
            <w:r w:rsidRPr="00A36428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Threshold”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24849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2D" w:rsidRPr="00EF0F29" w14:paraId="4292BD79" w14:textId="77777777" w:rsidTr="000F68F9">
        <w:trPr>
          <w:trHeight w:val="660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C80169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FFDE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6E8F9" w14:textId="2307FDB3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opening the PLC 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ump </w:t>
            </w:r>
            <w:r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485ED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2D" w:rsidRPr="00EF0F29" w14:paraId="6C3EDD0A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7BA5C6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561A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AEDA0" w14:textId="049C760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0A3BE2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E638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2D" w:rsidRPr="00EF0F29" w14:paraId="0D909EAC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2BBA6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A240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E4E02" w14:textId="3A8D3D68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39DFD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20662D" w:rsidRPr="00EF0F29" w14:paraId="41C68E55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3E2F6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6ACDD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28EA7" w14:textId="6B4932BE" w:rsidR="0020662D" w:rsidRPr="00EF0F29" w:rsidRDefault="00892CC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MPS- c</w:t>
            </w:r>
            <w:r w:rsidRPr="00EF0F29">
              <w:rPr>
                <w:rFonts w:ascii="Calibri" w:hAnsi="Calibri"/>
                <w:color w:val="000000"/>
                <w:szCs w:val="24"/>
              </w:rPr>
              <w:t>lear the interlock fault on the GUI</w:t>
            </w:r>
            <w:r w:rsidR="00CA017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61FB" w14:textId="77777777" w:rsidR="0020662D" w:rsidRPr="00EF0F29" w:rsidRDefault="0020662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BCCB036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4F3CE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500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A60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08C464C6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90C968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B60B0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2BD5" w14:textId="6B9C6E87" w:rsidR="00130A4E" w:rsidRPr="008279A8" w:rsidRDefault="00130A4E" w:rsidP="00F91EF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00mV</w:t>
            </w:r>
            <w:r w:rsidR="00CA0173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379CC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36E57E33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5AB55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C2B17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DF2B0" w14:textId="722C8D0B" w:rsidR="00130A4E" w:rsidRPr="00104788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szCs w:val="24"/>
              </w:rPr>
            </w:pPr>
            <w:r w:rsidRPr="00104788">
              <w:rPr>
                <w:rFonts w:ascii="Calibri" w:hAnsi="Calibri"/>
                <w:strike/>
                <w:szCs w:val="24"/>
                <w:highlight w:val="yellow"/>
              </w:rPr>
              <w:t>Place voltage source 2 on  VT?_DAQ and set it at 40mV</w:t>
            </w:r>
            <w:r w:rsidR="00CA0173">
              <w:rPr>
                <w:rFonts w:ascii="Calibri" w:hAnsi="Calibri"/>
                <w:strike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421E6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78594A2F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2737EE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714B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BF6D5" w14:textId="322BE019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a trip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8FFC7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1EE5EFBC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FE590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7BC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7A9E1" w14:textId="5840F7B9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dump contactor </w:t>
            </w:r>
            <w:r>
              <w:rPr>
                <w:rFonts w:ascii="Calibri" w:hAnsi="Calibri"/>
                <w:color w:val="000000"/>
                <w:szCs w:val="24"/>
              </w:rPr>
              <w:t xml:space="preserve">has been </w:t>
            </w:r>
            <w:r w:rsidRPr="00EF0F29">
              <w:rPr>
                <w:rFonts w:ascii="Calibri" w:hAnsi="Calibri"/>
                <w:color w:val="000000"/>
                <w:szCs w:val="24"/>
              </w:rPr>
              <w:t>opened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in the MPS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111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6501C02C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2AB83D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AFE29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54A6D" w14:textId="4F6C497A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A36428">
              <w:rPr>
                <w:rFonts w:ascii="Calibri" w:hAnsi="Calibri"/>
                <w:color w:val="000000"/>
                <w:szCs w:val="24"/>
              </w:rPr>
              <w:t xml:space="preserve">Verify the SOE module indicate </w:t>
            </w:r>
            <w:r>
              <w:rPr>
                <w:rFonts w:ascii="Calibri" w:hAnsi="Calibri"/>
                <w:color w:val="000000"/>
                <w:szCs w:val="24"/>
              </w:rPr>
              <w:t xml:space="preserve">"PLC 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Fast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A36428">
              <w:rPr>
                <w:rFonts w:ascii="Calibri" w:hAnsi="Calibri"/>
                <w:color w:val="000000"/>
                <w:szCs w:val="24"/>
              </w:rPr>
              <w:t>ump”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52825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27B231FF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9888F5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AF0D3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85B5FA" w14:textId="084B9BEC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Fast Dump Interlocks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</w:t>
            </w:r>
            <w:r>
              <w:rPr>
                <w:rFonts w:ascii="Calibri" w:hAnsi="Calibri"/>
                <w:color w:val="000000"/>
                <w:szCs w:val="24"/>
              </w:rPr>
              <w:t xml:space="preserve"> “SW Quench, 2</w:t>
            </w:r>
            <w:r w:rsidRPr="00A36428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A3243D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18DC2AFD" w14:textId="77777777" w:rsidTr="000F68F9">
        <w:trPr>
          <w:trHeight w:val="660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642B0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9003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A83F2" w14:textId="57A974F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opening the PLC 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ump </w:t>
            </w:r>
            <w:r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8A58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0CA5F21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69E2C2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D04D1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EA5AF" w14:textId="1AF90578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709A8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7972169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03A73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F0FDD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07310" w14:textId="5E5388FC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2E96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59570E1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E988B9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D0F0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255B7" w14:textId="0B0B384F" w:rsidR="00130A4E" w:rsidRPr="00EF0F29" w:rsidRDefault="00892CC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MPS- c</w:t>
            </w:r>
            <w:r w:rsidRPr="00EF0F29">
              <w:rPr>
                <w:rFonts w:ascii="Calibri" w:hAnsi="Calibri"/>
                <w:color w:val="000000"/>
                <w:szCs w:val="24"/>
              </w:rPr>
              <w:t>lear the interlock fault on the GUI</w:t>
            </w:r>
            <w:r w:rsidR="00CA017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F0EBE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3D9DAAF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184A1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04DB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759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7FD97A5C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A72C77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1903F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9182" w14:textId="351A9DFF" w:rsidR="00130A4E" w:rsidRPr="008279A8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00mV</w:t>
            </w:r>
            <w:r w:rsidR="00CA0173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61327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5F737F53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38084B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FC3C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38594" w14:textId="592C1414" w:rsidR="00130A4E" w:rsidRPr="008279A8" w:rsidRDefault="00130A4E" w:rsidP="0069089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104788">
              <w:rPr>
                <w:rFonts w:ascii="Calibri" w:hAnsi="Calibri"/>
                <w:strike/>
                <w:szCs w:val="24"/>
                <w:highlight w:val="yellow"/>
              </w:rPr>
              <w:t>Place voltage source 2 on  VT?_DAQ and set it at 40mV</w:t>
            </w:r>
            <w:r w:rsidR="00CA0173">
              <w:rPr>
                <w:rFonts w:ascii="Calibri" w:hAnsi="Calibri"/>
                <w:strike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85B4E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17A3A518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E871A2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55EE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4B86" w14:textId="487BD789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7C191D">
              <w:rPr>
                <w:rFonts w:ascii="Calibri" w:hAnsi="Calibri"/>
                <w:color w:val="000000"/>
                <w:szCs w:val="24"/>
                <w:highlight w:val="yellow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a trip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33923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060AD1E2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015817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D6A68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01F4" w14:textId="52087C62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dump contactor </w:t>
            </w:r>
            <w:r>
              <w:rPr>
                <w:rFonts w:ascii="Calibri" w:hAnsi="Calibri"/>
                <w:color w:val="000000"/>
                <w:szCs w:val="24"/>
              </w:rPr>
              <w:t xml:space="preserve">has been </w:t>
            </w:r>
            <w:r w:rsidRPr="00EF0F29">
              <w:rPr>
                <w:rFonts w:ascii="Calibri" w:hAnsi="Calibri"/>
                <w:color w:val="000000"/>
                <w:szCs w:val="24"/>
              </w:rPr>
              <w:t>opened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in the MPS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D63E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340051B0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2277E8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F0F3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E62D0" w14:textId="2A989EBC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A36428">
              <w:rPr>
                <w:rFonts w:ascii="Calibri" w:hAnsi="Calibri"/>
                <w:color w:val="000000"/>
                <w:szCs w:val="24"/>
              </w:rPr>
              <w:t xml:space="preserve">Verify the SOE module indicate </w:t>
            </w:r>
            <w:r>
              <w:rPr>
                <w:rFonts w:ascii="Calibri" w:hAnsi="Calibri"/>
                <w:color w:val="000000"/>
                <w:szCs w:val="24"/>
              </w:rPr>
              <w:t xml:space="preserve">"PLC 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Fast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A36428">
              <w:rPr>
                <w:rFonts w:ascii="Calibri" w:hAnsi="Calibri"/>
                <w:color w:val="000000"/>
                <w:szCs w:val="24"/>
              </w:rPr>
              <w:t>ump”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17271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7BB870E6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01FC58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A8FF6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B1C1F5" w14:textId="3C0E51B0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Fast Dump Interlocks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</w:t>
            </w:r>
            <w:r>
              <w:rPr>
                <w:rFonts w:ascii="Calibri" w:hAnsi="Calibri"/>
                <w:color w:val="000000"/>
                <w:szCs w:val="24"/>
              </w:rPr>
              <w:t xml:space="preserve"> “SW Quench, 2</w:t>
            </w:r>
            <w:r w:rsidRPr="00A36428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ABBEE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6B519B5E" w14:textId="77777777" w:rsidTr="000F68F9">
        <w:trPr>
          <w:trHeight w:val="660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4A9180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96B1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DF12C" w14:textId="0C609A0B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opening the PLC 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ump </w:t>
            </w:r>
            <w:r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9FBE8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35E9348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C245CF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ECE5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C6BC" w14:textId="710247F3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D0751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1CE27735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44F75E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8C31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912BC" w14:textId="7F8F18B4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Remove </w:t>
            </w:r>
            <w:r w:rsidRPr="007C191D">
              <w:rPr>
                <w:rFonts w:ascii="Calibri" w:hAnsi="Calibri"/>
                <w:color w:val="000000"/>
                <w:szCs w:val="24"/>
                <w:highlight w:val="yellow"/>
              </w:rPr>
              <w:t>both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sources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09576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352204E1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03ED98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EB9AF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43C5" w14:textId="09F35AE8" w:rsidR="00130A4E" w:rsidRPr="00EF0F29" w:rsidRDefault="00892CC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MPS- c</w:t>
            </w:r>
            <w:r w:rsidRPr="00EF0F29">
              <w:rPr>
                <w:rFonts w:ascii="Calibri" w:hAnsi="Calibri"/>
                <w:color w:val="000000"/>
                <w:szCs w:val="24"/>
              </w:rPr>
              <w:t>lear the interlock fault on the GUI</w:t>
            </w:r>
            <w:r w:rsidR="00CA017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2A433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83490E4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22091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3EA5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A30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7A4BCACE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75CC2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E67D3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1F27A" w14:textId="1BEA6362" w:rsidR="00130A4E" w:rsidRPr="008279A8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00mV</w:t>
            </w:r>
            <w:r w:rsidR="00CA0173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10A9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6CEBE1CB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B02F81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B4CA5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8152E" w14:textId="57F32184" w:rsidR="00130A4E" w:rsidRPr="008279A8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7C191D">
              <w:rPr>
                <w:rFonts w:ascii="Calibri" w:hAnsi="Calibri"/>
                <w:strike/>
                <w:szCs w:val="24"/>
                <w:highlight w:val="yellow"/>
              </w:rPr>
              <w:t>Place voltage source 2 on  VT?_DAQ and set it at 40mV</w:t>
            </w:r>
            <w:r w:rsidR="00CA0173">
              <w:rPr>
                <w:rFonts w:ascii="Calibri" w:hAnsi="Calibri"/>
                <w:strike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6B3C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3872F54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421279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B6AD2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DE357" w14:textId="25599760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7C191D">
              <w:rPr>
                <w:rFonts w:ascii="Calibri" w:hAnsi="Calibri"/>
                <w:color w:val="000000"/>
                <w:szCs w:val="24"/>
                <w:highlight w:val="yellow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a trip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4D8F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236062D0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2F9530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B2CF4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8504D" w14:textId="79111038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dump contactor </w:t>
            </w:r>
            <w:r>
              <w:rPr>
                <w:rFonts w:ascii="Calibri" w:hAnsi="Calibri"/>
                <w:color w:val="000000"/>
                <w:szCs w:val="24"/>
              </w:rPr>
              <w:t xml:space="preserve">has been </w:t>
            </w:r>
            <w:r w:rsidRPr="00EF0F29">
              <w:rPr>
                <w:rFonts w:ascii="Calibri" w:hAnsi="Calibri"/>
                <w:color w:val="000000"/>
                <w:szCs w:val="24"/>
              </w:rPr>
              <w:t>opened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in the MPS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D74A4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21D09942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B97FC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70E5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1CC91" w14:textId="1EA82616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A36428">
              <w:rPr>
                <w:rFonts w:ascii="Calibri" w:hAnsi="Calibri"/>
                <w:color w:val="000000"/>
                <w:szCs w:val="24"/>
              </w:rPr>
              <w:t xml:space="preserve">Verify the SOE module indicate </w:t>
            </w:r>
            <w:r>
              <w:rPr>
                <w:rFonts w:ascii="Calibri" w:hAnsi="Calibri"/>
                <w:color w:val="000000"/>
                <w:szCs w:val="24"/>
              </w:rPr>
              <w:t xml:space="preserve">"PLC 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Fast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A36428">
              <w:rPr>
                <w:rFonts w:ascii="Calibri" w:hAnsi="Calibri"/>
                <w:color w:val="000000"/>
                <w:szCs w:val="24"/>
              </w:rPr>
              <w:t>ump”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1CC8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E68FCBC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C5421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5B16B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424C5" w14:textId="33C9E97E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Fast Dump Interlocks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</w:t>
            </w:r>
            <w:r>
              <w:rPr>
                <w:rFonts w:ascii="Calibri" w:hAnsi="Calibri"/>
                <w:color w:val="000000"/>
                <w:szCs w:val="24"/>
              </w:rPr>
              <w:t xml:space="preserve"> “SW Quench, 2</w:t>
            </w:r>
            <w:r w:rsidRPr="00A36428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37DAC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1F0D3EE8" w14:textId="77777777" w:rsidTr="000F68F9">
        <w:trPr>
          <w:trHeight w:val="660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944B9F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5FA04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52A77" w14:textId="640F55E5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opening the PLC 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ump </w:t>
            </w:r>
            <w:r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B0E37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3C052F16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330579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DFD3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9EEF" w14:textId="3B5F2B34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0547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C78DF9E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EC44F9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D71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E7B3" w14:textId="4D092AC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Remove </w:t>
            </w:r>
            <w:r w:rsidRPr="007C191D">
              <w:rPr>
                <w:rFonts w:ascii="Calibri" w:hAnsi="Calibri"/>
                <w:color w:val="000000"/>
                <w:szCs w:val="24"/>
                <w:highlight w:val="yellow"/>
              </w:rPr>
              <w:t>both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sources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B7D0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29A85A1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279B52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E7A59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6ED7" w14:textId="67090C1B" w:rsidR="00130A4E" w:rsidRPr="00EF0F29" w:rsidRDefault="00892CC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MPS- c</w:t>
            </w:r>
            <w:r w:rsidRPr="00EF0F29">
              <w:rPr>
                <w:rFonts w:ascii="Calibri" w:hAnsi="Calibri"/>
                <w:color w:val="000000"/>
                <w:szCs w:val="24"/>
              </w:rPr>
              <w:t>lear the interlock fault on the GUI</w:t>
            </w:r>
            <w:r w:rsidR="00CA017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10506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C7DD6B1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05522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3B6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59E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B27CADC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A228D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2A43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FF181" w14:textId="612252BB" w:rsidR="00130A4E" w:rsidRPr="008279A8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00mV</w:t>
            </w:r>
            <w:r w:rsidR="00CA0173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BF4D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5E21E083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9E2440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8C48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889D" w14:textId="7CCCB17D" w:rsidR="00130A4E" w:rsidRPr="008279A8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7C191D">
              <w:rPr>
                <w:rFonts w:ascii="Calibri" w:hAnsi="Calibri"/>
                <w:strike/>
                <w:szCs w:val="24"/>
                <w:highlight w:val="yellow"/>
              </w:rPr>
              <w:t>Place voltage source 2 on  VT?_DAQ and set it at 40mV</w:t>
            </w:r>
            <w:r w:rsidR="00CA0173">
              <w:rPr>
                <w:rFonts w:ascii="Calibri" w:hAnsi="Calibri"/>
                <w:strike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BC70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72000C7A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AEFAE6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2651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6C652" w14:textId="53C1F548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7C191D">
              <w:rPr>
                <w:rFonts w:ascii="Calibri" w:hAnsi="Calibri"/>
                <w:color w:val="000000"/>
                <w:szCs w:val="24"/>
                <w:highlight w:val="yellow"/>
              </w:rPr>
              <w:t>2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a trip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309E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3336E177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EBA68D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11703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92E0" w14:textId="52EBA226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dump contactor </w:t>
            </w:r>
            <w:r>
              <w:rPr>
                <w:rFonts w:ascii="Calibri" w:hAnsi="Calibri"/>
                <w:color w:val="000000"/>
                <w:szCs w:val="24"/>
              </w:rPr>
              <w:t xml:space="preserve">has been </w:t>
            </w:r>
            <w:r w:rsidRPr="00EF0F29">
              <w:rPr>
                <w:rFonts w:ascii="Calibri" w:hAnsi="Calibri"/>
                <w:color w:val="000000"/>
                <w:szCs w:val="24"/>
              </w:rPr>
              <w:t>opened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in the MPS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B6B7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3E07968A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746A45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DC351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AC3A2" w14:textId="34B86139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A36428">
              <w:rPr>
                <w:rFonts w:ascii="Calibri" w:hAnsi="Calibri"/>
                <w:color w:val="000000"/>
                <w:szCs w:val="24"/>
              </w:rPr>
              <w:t xml:space="preserve">Verify the SOE module indicate </w:t>
            </w:r>
            <w:r>
              <w:rPr>
                <w:rFonts w:ascii="Calibri" w:hAnsi="Calibri"/>
                <w:color w:val="000000"/>
                <w:szCs w:val="24"/>
              </w:rPr>
              <w:t xml:space="preserve">"PLC 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Fast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A36428">
              <w:rPr>
                <w:rFonts w:ascii="Calibri" w:hAnsi="Calibri"/>
                <w:color w:val="000000"/>
                <w:szCs w:val="24"/>
              </w:rPr>
              <w:t>ump”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FE316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2ED48E5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E1101CE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F4A92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5CC44A" w14:textId="2076A43F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Fast Dump Interlocks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</w:t>
            </w:r>
            <w:r>
              <w:rPr>
                <w:rFonts w:ascii="Calibri" w:hAnsi="Calibri"/>
                <w:color w:val="000000"/>
                <w:szCs w:val="24"/>
              </w:rPr>
              <w:t xml:space="preserve"> “SW Quench, 2</w:t>
            </w:r>
            <w:r w:rsidRPr="00A36428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33176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4DCC9E0E" w14:textId="77777777" w:rsidTr="000F68F9">
        <w:trPr>
          <w:trHeight w:val="660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26F3EA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8324C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E62BB" w14:textId="0287C4E1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opening the PLC 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ump </w:t>
            </w:r>
            <w:r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E6099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0C3F98B0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D85C13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10857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9B75D" w14:textId="2D98A3DC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C48C0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57DA14D0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D14E7C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E4DF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170D" w14:textId="53D30AA3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Remove </w:t>
            </w:r>
            <w:r w:rsidRPr="007C191D">
              <w:rPr>
                <w:rFonts w:ascii="Calibri" w:hAnsi="Calibri"/>
                <w:color w:val="000000"/>
                <w:szCs w:val="24"/>
                <w:highlight w:val="yellow"/>
              </w:rPr>
              <w:t>both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sources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37F9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30A4E" w:rsidRPr="00EF0F29" w14:paraId="537ACD05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5D42BB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5F199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26979" w14:textId="543E215F" w:rsidR="00130A4E" w:rsidRPr="00EF0F29" w:rsidRDefault="00892CC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MPS- c</w:t>
            </w:r>
            <w:r w:rsidRPr="00EF0F29">
              <w:rPr>
                <w:rFonts w:ascii="Calibri" w:hAnsi="Calibri"/>
                <w:color w:val="000000"/>
                <w:szCs w:val="24"/>
              </w:rPr>
              <w:t>lear the interlock fault on the GUI</w:t>
            </w:r>
            <w:r w:rsidR="00CA017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54090" w14:textId="77777777" w:rsidR="00130A4E" w:rsidRPr="00EF0F29" w:rsidRDefault="00130A4E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EC8C990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182A8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57F7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72DE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4CB770F5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E980A4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D990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35D1" w14:textId="14CE348C" w:rsidR="007D746D" w:rsidRPr="008279A8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00mV</w:t>
            </w:r>
            <w:r w:rsidR="00CA0173">
              <w:rPr>
                <w:rFonts w:ascii="Calibri" w:hAnsi="Calibri"/>
                <w:szCs w:val="24"/>
              </w:rPr>
              <w:t>.</w:t>
            </w:r>
            <w:r w:rsidR="007C191D">
              <w:rPr>
                <w:rFonts w:ascii="Calibri" w:hAnsi="Calibri"/>
                <w:szCs w:val="24"/>
              </w:rPr>
              <w:t xml:space="preserve"> 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>(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>It could be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VT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>6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>_DAQ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 xml:space="preserve"> ?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  <w:r w:rsidR="007C191D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057DB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639453A9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4753F58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BF2BB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BA8A8" w14:textId="45C290E9" w:rsidR="007D746D" w:rsidRPr="008279A8" w:rsidRDefault="007D746D" w:rsidP="007C19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="007C191D">
              <w:rPr>
                <w:rFonts w:ascii="Calibri" w:hAnsi="Calibri"/>
                <w:szCs w:val="24"/>
              </w:rPr>
              <w:t xml:space="preserve">2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4</w:t>
            </w:r>
            <w:r w:rsidRPr="008279A8">
              <w:rPr>
                <w:rFonts w:ascii="Calibri" w:hAnsi="Calibri"/>
                <w:szCs w:val="24"/>
              </w:rPr>
              <w:t>0mV</w:t>
            </w:r>
            <w:r w:rsidR="00CA0173">
              <w:rPr>
                <w:rFonts w:ascii="Calibri" w:hAnsi="Calibri"/>
                <w:szCs w:val="24"/>
              </w:rPr>
              <w:t>.</w:t>
            </w:r>
            <w:r w:rsidR="007C191D">
              <w:rPr>
                <w:rFonts w:ascii="Calibri" w:hAnsi="Calibri"/>
                <w:szCs w:val="24"/>
              </w:rPr>
              <w:t xml:space="preserve"> 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>(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>It could be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VT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>14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>_DAQ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 xml:space="preserve"> ?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  <w:r w:rsidR="007C191D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1FBC3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1FFB44B7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5A62D8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EDA40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7A4A9" w14:textId="6E931479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a trip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D850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58A41995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87D72F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6CA1D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A289" w14:textId="1B85536E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dump contactor </w:t>
            </w:r>
            <w:r>
              <w:rPr>
                <w:rFonts w:ascii="Calibri" w:hAnsi="Calibri"/>
                <w:color w:val="000000"/>
                <w:szCs w:val="24"/>
              </w:rPr>
              <w:t xml:space="preserve">has been </w:t>
            </w:r>
            <w:r w:rsidRPr="00EF0F29">
              <w:rPr>
                <w:rFonts w:ascii="Calibri" w:hAnsi="Calibri"/>
                <w:color w:val="000000"/>
                <w:szCs w:val="24"/>
              </w:rPr>
              <w:t>opened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in the MPS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C401B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2D7CA3C0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7657CD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311D1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F3733" w14:textId="64DE64F9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A36428">
              <w:rPr>
                <w:rFonts w:ascii="Calibri" w:hAnsi="Calibri"/>
                <w:color w:val="000000"/>
                <w:szCs w:val="24"/>
              </w:rPr>
              <w:t xml:space="preserve">Verify the SOE module indicate </w:t>
            </w:r>
            <w:r>
              <w:rPr>
                <w:rFonts w:ascii="Calibri" w:hAnsi="Calibri"/>
                <w:color w:val="000000"/>
                <w:szCs w:val="24"/>
              </w:rPr>
              <w:t xml:space="preserve">"PLC 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Fast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A36428">
              <w:rPr>
                <w:rFonts w:ascii="Calibri" w:hAnsi="Calibri"/>
                <w:color w:val="000000"/>
                <w:szCs w:val="24"/>
              </w:rPr>
              <w:t>ump”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562CF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560EE686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9DB1DA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CE944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4D8CED" w14:textId="42D47F45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Fast Dump Interlocks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</w:t>
            </w:r>
            <w:r>
              <w:rPr>
                <w:rFonts w:ascii="Calibri" w:hAnsi="Calibri"/>
                <w:color w:val="000000"/>
                <w:szCs w:val="24"/>
              </w:rPr>
              <w:t xml:space="preserve"> “SW Quench, 2</w:t>
            </w:r>
            <w:r w:rsidRPr="00A36428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434EB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6B9C0B3F" w14:textId="77777777" w:rsidTr="000F68F9">
        <w:trPr>
          <w:trHeight w:val="660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A2BCAA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9D45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A6643" w14:textId="6D235999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opening the PLC 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ump </w:t>
            </w:r>
            <w:r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FE78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65C90B74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685EEE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EB1CB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90B6" w14:textId="00313321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77966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24B05E6F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C95354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B6D4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8997D" w14:textId="7A8325B8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52C46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132D88D1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239C79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680C1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722A" w14:textId="3EF330A6" w:rsidR="007D746D" w:rsidRPr="00EF0F29" w:rsidRDefault="00892CC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MPS- c</w:t>
            </w:r>
            <w:r w:rsidRPr="00EF0F29">
              <w:rPr>
                <w:rFonts w:ascii="Calibri" w:hAnsi="Calibri"/>
                <w:color w:val="000000"/>
                <w:szCs w:val="24"/>
              </w:rPr>
              <w:t>lear the interlock fault on the GUI</w:t>
            </w:r>
            <w:r w:rsidR="00CA017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66715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5B33B1C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E67AE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42D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10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F21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62650DCF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F7F35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FEC86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1831C" w14:textId="19AE2589" w:rsidR="007D746D" w:rsidRPr="008279A8" w:rsidRDefault="007D746D" w:rsidP="007C19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00mV</w:t>
            </w:r>
            <w:r w:rsidR="00CA0173">
              <w:rPr>
                <w:rFonts w:ascii="Calibri" w:hAnsi="Calibri"/>
                <w:szCs w:val="24"/>
              </w:rPr>
              <w:t>.</w:t>
            </w:r>
            <w:r w:rsidR="007C191D">
              <w:rPr>
                <w:rFonts w:ascii="Calibri" w:hAnsi="Calibri"/>
                <w:szCs w:val="24"/>
              </w:rPr>
              <w:t xml:space="preserve">  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>(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>It could be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VT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>18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>_DAQ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 xml:space="preserve"> ?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  <w:r w:rsidR="007C191D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F8603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5D8CE7C3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CFAD8B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8431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90558" w14:textId="48E2C6D8" w:rsidR="007D746D" w:rsidRPr="008279A8" w:rsidRDefault="007D746D" w:rsidP="007C191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="007C191D">
              <w:rPr>
                <w:rFonts w:ascii="Calibri" w:hAnsi="Calibri"/>
                <w:szCs w:val="24"/>
              </w:rPr>
              <w:t xml:space="preserve">2 on </w:t>
            </w:r>
            <w:r w:rsidRPr="005E5596">
              <w:rPr>
                <w:rFonts w:ascii="Calibri" w:hAnsi="Calibri"/>
                <w:szCs w:val="24"/>
                <w:highlight w:val="yellow"/>
              </w:rPr>
              <w:t>VT?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r w:rsidRPr="005E5596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4</w:t>
            </w:r>
            <w:r w:rsidRPr="008279A8">
              <w:rPr>
                <w:rFonts w:ascii="Calibri" w:hAnsi="Calibri"/>
                <w:szCs w:val="24"/>
              </w:rPr>
              <w:t>0mV</w:t>
            </w:r>
            <w:r w:rsidR="00CA0173">
              <w:rPr>
                <w:rFonts w:ascii="Calibri" w:hAnsi="Calibri"/>
                <w:szCs w:val="24"/>
              </w:rPr>
              <w:t>.</w:t>
            </w:r>
            <w:r w:rsidR="007C191D">
              <w:rPr>
                <w:rFonts w:ascii="Calibri" w:hAnsi="Calibri"/>
                <w:szCs w:val="24"/>
              </w:rPr>
              <w:t xml:space="preserve">  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>(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>It could be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VT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>12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>_DAQ</w:t>
            </w:r>
            <w:r w:rsidR="007C191D">
              <w:rPr>
                <w:rFonts w:ascii="Calibri" w:hAnsi="Calibri"/>
                <w:sz w:val="18"/>
                <w:szCs w:val="18"/>
                <w:highlight w:val="yellow"/>
              </w:rPr>
              <w:t xml:space="preserve"> ?</w:t>
            </w:r>
            <w:r w:rsidR="007C191D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  <w:r w:rsidR="007C191D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EDFD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49D2FA26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A4106A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6D8E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59929" w14:textId="129E248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a trip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7E30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1C558C20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D36C08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43BC8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4F6F" w14:textId="57EC08D0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dump contactor </w:t>
            </w:r>
            <w:r>
              <w:rPr>
                <w:rFonts w:ascii="Calibri" w:hAnsi="Calibri"/>
                <w:color w:val="000000"/>
                <w:szCs w:val="24"/>
              </w:rPr>
              <w:t xml:space="preserve">has been </w:t>
            </w:r>
            <w:r w:rsidRPr="00EF0F29">
              <w:rPr>
                <w:rFonts w:ascii="Calibri" w:hAnsi="Calibri"/>
                <w:color w:val="000000"/>
                <w:szCs w:val="24"/>
              </w:rPr>
              <w:t>opened</w:t>
            </w:r>
            <w:r w:rsidR="00A941EF">
              <w:rPr>
                <w:rFonts w:ascii="Calibri" w:hAnsi="Calibri"/>
                <w:color w:val="000000"/>
                <w:szCs w:val="24"/>
              </w:rPr>
              <w:t xml:space="preserve"> in the MPS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21ED5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3CB221AD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ED6AB0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2AB37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4F8C" w14:textId="151AEF21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A36428">
              <w:rPr>
                <w:rFonts w:ascii="Calibri" w:hAnsi="Calibri"/>
                <w:color w:val="000000"/>
                <w:szCs w:val="24"/>
              </w:rPr>
              <w:t xml:space="preserve">Verify the SOE module indicate </w:t>
            </w:r>
            <w:r>
              <w:rPr>
                <w:rFonts w:ascii="Calibri" w:hAnsi="Calibri"/>
                <w:color w:val="000000"/>
                <w:szCs w:val="24"/>
              </w:rPr>
              <w:t xml:space="preserve">"PLC </w:t>
            </w:r>
            <w:r w:rsidRPr="00A36428">
              <w:rPr>
                <w:rFonts w:ascii="Calibri" w:hAnsi="Calibri"/>
                <w:color w:val="000000"/>
                <w:szCs w:val="24"/>
              </w:rPr>
              <w:t xml:space="preserve">Fast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A36428">
              <w:rPr>
                <w:rFonts w:ascii="Calibri" w:hAnsi="Calibri"/>
                <w:color w:val="000000"/>
                <w:szCs w:val="24"/>
              </w:rPr>
              <w:t>ump”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B7D49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0C5BB874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0100C9A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021D9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DF5AA0" w14:textId="4554771E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the Fast Dump Interlocks Status screen </w:t>
            </w:r>
            <w:r w:rsidRPr="00EF0F29">
              <w:rPr>
                <w:rFonts w:ascii="Calibri" w:hAnsi="Calibri"/>
                <w:color w:val="000000"/>
                <w:szCs w:val="24"/>
              </w:rPr>
              <w:t>indicate</w:t>
            </w:r>
            <w:r>
              <w:rPr>
                <w:rFonts w:ascii="Calibri" w:hAnsi="Calibri"/>
                <w:color w:val="000000"/>
                <w:szCs w:val="24"/>
              </w:rPr>
              <w:t xml:space="preserve"> “SW Quench, 2</w:t>
            </w:r>
            <w:r w:rsidRPr="00A36428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468F8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724F7A42" w14:textId="77777777" w:rsidTr="000F68F9">
        <w:trPr>
          <w:trHeight w:val="660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2C09E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2DEA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22C8B" w14:textId="546A813B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opening the PLC </w:t>
            </w:r>
            <w:r>
              <w:rPr>
                <w:rFonts w:ascii="Calibri" w:hAnsi="Calibri"/>
                <w:color w:val="000000"/>
                <w:szCs w:val="24"/>
              </w:rPr>
              <w:t>F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ast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ump </w:t>
            </w:r>
            <w:r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B5B9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529A6FDC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122026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3A7B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85114" w14:textId="14EC8B4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68A6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26A7D817" w14:textId="77777777" w:rsidTr="000F68F9">
        <w:trPr>
          <w:trHeight w:val="338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9C236AC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1F99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3CDA" w14:textId="51A7EA46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2BDF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D746D" w:rsidRPr="00EF0F29" w14:paraId="4392F584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19A82D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7434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7CF06" w14:textId="6ED99CB0" w:rsidR="007D746D" w:rsidRPr="00EF0F29" w:rsidRDefault="00892CC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MPS- c</w:t>
            </w:r>
            <w:r w:rsidRPr="00EF0F29">
              <w:rPr>
                <w:rFonts w:ascii="Calibri" w:hAnsi="Calibri"/>
                <w:color w:val="000000"/>
                <w:szCs w:val="24"/>
              </w:rPr>
              <w:t>lear the interlock fault on the GUI</w:t>
            </w:r>
            <w:r w:rsidR="00797A7A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DF4BF" w14:textId="77777777" w:rsidR="007D746D" w:rsidRPr="00EF0F29" w:rsidRDefault="007D74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300D" w:rsidRPr="00EF0F29" w14:paraId="779B0A0F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18A359C" w14:textId="77777777" w:rsidR="00FB300D" w:rsidRPr="00EF0F29" w:rsidRDefault="00FB300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768A2" w14:textId="77777777" w:rsidR="00FB300D" w:rsidRPr="00EF0F29" w:rsidRDefault="00FB300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5C2DA" w14:textId="02624C2F" w:rsidR="00FB300D" w:rsidRDefault="00FB300D" w:rsidP="00D248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Enable the PLC QD </w:t>
            </w:r>
            <w:r w:rsidR="00D248EB"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 w:rsidR="00D248EB"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own by </w:t>
            </w:r>
            <w:r>
              <w:rPr>
                <w:rFonts w:ascii="Calibri" w:hAnsi="Calibri"/>
                <w:color w:val="000000"/>
                <w:szCs w:val="24"/>
              </w:rPr>
              <w:t>removing the temporary tag on Software_Quench_1st PLC routine.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010149" w14:textId="77777777" w:rsidR="00FB300D" w:rsidRPr="00EF0F29" w:rsidRDefault="00FB300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B300D" w:rsidRPr="00EF0F29" w14:paraId="597C5199" w14:textId="77777777" w:rsidTr="000F68F9">
        <w:trPr>
          <w:trHeight w:val="345"/>
        </w:trPr>
        <w:tc>
          <w:tcPr>
            <w:tcW w:w="94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E998AF8" w14:textId="77777777" w:rsidR="00FB300D" w:rsidRPr="00EF0F29" w:rsidRDefault="00FB300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50E69" w14:textId="77777777" w:rsidR="00FB300D" w:rsidRPr="00EF0F29" w:rsidRDefault="00FB300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67C1B" w14:textId="55BE0737" w:rsidR="00FB300D" w:rsidRDefault="00FB300D" w:rsidP="009D0FA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Reinstall the hardwire QD sums b</w:t>
            </w:r>
            <w:r w:rsidR="00CA0173">
              <w:rPr>
                <w:rFonts w:ascii="Calibri" w:hAnsi="Calibri"/>
                <w:color w:val="000000"/>
                <w:szCs w:val="24"/>
              </w:rPr>
              <w:t>y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removing "flagged" jumpers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3E6DC" w14:textId="77777777" w:rsidR="00FB300D" w:rsidRPr="00EF0F29" w:rsidRDefault="00FB300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1BBF806" w14:textId="77777777" w:rsidR="00B56A95" w:rsidRDefault="00B56A95"/>
    <w:p w14:paraId="22D89B95" w14:textId="77777777" w:rsidR="00583E19" w:rsidRDefault="00583E19"/>
    <w:p w14:paraId="6AD5648A" w14:textId="77777777" w:rsidR="00583E19" w:rsidRDefault="00583E19"/>
    <w:p w14:paraId="177EF1EE" w14:textId="77777777" w:rsidR="00583E19" w:rsidRDefault="00583E19"/>
    <w:p w14:paraId="7C13EB3C" w14:textId="77777777" w:rsidR="00583E19" w:rsidRDefault="00583E19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583E19" w:rsidRPr="00EF0F29" w14:paraId="298CC7AF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9A0EC5B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80B90" w14:textId="71B4FA90" w:rsidR="00583E1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 xml:space="preserve">Test </w:t>
            </w:r>
            <w:r>
              <w:rPr>
                <w:rFonts w:ascii="Calibri" w:hAnsi="Calibri"/>
                <w:b/>
                <w:color w:val="000000"/>
                <w:szCs w:val="24"/>
              </w:rPr>
              <w:t>Vapor Cooled Lead Voltage Drop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08F78" w14:textId="77777777" w:rsidR="00583E19" w:rsidRPr="00EF0F29" w:rsidRDefault="00583E19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7E91" w:rsidRPr="00EF0F29" w14:paraId="4E566AB4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8D55D4B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8BC1E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5BBBD" w14:textId="4655BD69" w:rsidR="00FC7E91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D13088">
              <w:rPr>
                <w:rFonts w:ascii="Calibri" w:hAnsi="Calibri"/>
                <w:color w:val="000000"/>
                <w:szCs w:val="24"/>
              </w:rPr>
              <w:t>(MPS-Interlocks screen)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030A2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7E91" w:rsidRPr="00EF0F29" w14:paraId="5C89634D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48498A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A1E48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A88042" w14:textId="620907CF" w:rsidR="00FC7E91" w:rsidRDefault="00FC7E91" w:rsidP="000A72B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In the PL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C expert screen disassociate the </w:t>
            </w:r>
            <w:r>
              <w:rPr>
                <w:rFonts w:ascii="Calibri" w:hAnsi="Calibri"/>
                <w:color w:val="000000"/>
                <w:szCs w:val="24"/>
              </w:rPr>
              <w:t xml:space="preserve">VT19 DAQ </w:t>
            </w:r>
            <w:r w:rsidR="000A72B9">
              <w:rPr>
                <w:rFonts w:ascii="Calibri" w:hAnsi="Calibri"/>
                <w:color w:val="000000"/>
                <w:szCs w:val="24"/>
              </w:rPr>
              <w:t>and VT1_DAQ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tag</w:t>
            </w:r>
            <w:r w:rsidR="000A72B9"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from </w:t>
            </w:r>
            <w:r w:rsidR="000A72B9">
              <w:rPr>
                <w:rFonts w:ascii="Calibri" w:hAnsi="Calibri"/>
                <w:color w:val="000000"/>
                <w:szCs w:val="24"/>
              </w:rPr>
              <w:t>the “</w:t>
            </w:r>
            <w:proofErr w:type="spellStart"/>
            <w:r w:rsidR="000A72B9">
              <w:rPr>
                <w:rFonts w:ascii="Calibri" w:hAnsi="Calibri"/>
                <w:color w:val="000000"/>
                <w:szCs w:val="24"/>
              </w:rPr>
              <w:t>VaporCooledLead</w:t>
            </w:r>
            <w:proofErr w:type="spellEnd"/>
            <w:r w:rsidR="000A72B9">
              <w:rPr>
                <w:rFonts w:ascii="Calibri" w:hAnsi="Calibri"/>
                <w:color w:val="000000"/>
                <w:szCs w:val="24"/>
              </w:rPr>
              <w:t xml:space="preserve">” routine 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D1E1F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7E91" w:rsidRPr="00EF0F29" w14:paraId="76E36051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B36B39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532EA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1F003E" w14:textId="0F7D7B5A" w:rsidR="00FC7E91" w:rsidRDefault="00FC7E91" w:rsidP="000A72B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Insert a test tag</w:t>
            </w:r>
            <w:r w:rsidR="000A72B9"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with a number greater than</w:t>
            </w:r>
            <w:r w:rsidRPr="00DB21A3">
              <w:rPr>
                <w:rFonts w:ascii="Calibri" w:hAnsi="Calibri"/>
                <w:b/>
                <w:color w:val="000000"/>
                <w:szCs w:val="24"/>
              </w:rPr>
              <w:t xml:space="preserve"> </w:t>
            </w:r>
            <w:r w:rsidR="000A72B9">
              <w:rPr>
                <w:rFonts w:ascii="Calibri" w:hAnsi="Calibri"/>
                <w:color w:val="000000"/>
                <w:szCs w:val="24"/>
              </w:rPr>
              <w:t>80</w:t>
            </w:r>
            <w:r>
              <w:rPr>
                <w:rFonts w:ascii="Calibri" w:hAnsi="Calibri"/>
                <w:color w:val="000000"/>
                <w:szCs w:val="24"/>
              </w:rPr>
              <w:t xml:space="preserve"> [</w:t>
            </w:r>
            <w:r w:rsidR="000A72B9">
              <w:rPr>
                <w:rFonts w:ascii="Calibri" w:hAnsi="Calibri"/>
                <w:color w:val="000000"/>
                <w:szCs w:val="24"/>
              </w:rPr>
              <w:t>mV</w:t>
            </w:r>
            <w:r>
              <w:rPr>
                <w:rFonts w:ascii="Calibri" w:hAnsi="Calibri"/>
                <w:color w:val="000000"/>
                <w:szCs w:val="24"/>
              </w:rPr>
              <w:t>]</w:t>
            </w:r>
            <w:r w:rsidRPr="00ED7DF8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591E11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7E91" w:rsidRPr="00EF0F29" w14:paraId="2FE1688F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BF30415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04877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189E80" w14:textId="16B70B3C" w:rsidR="00FC7E91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the </w:t>
            </w:r>
            <w:r>
              <w:rPr>
                <w:rFonts w:ascii="Calibri" w:hAnsi="Calibri"/>
                <w:color w:val="000000"/>
                <w:szCs w:val="24"/>
              </w:rPr>
              <w:t xml:space="preserve">fast </w:t>
            </w:r>
            <w:r w:rsidRPr="00EF0F29">
              <w:rPr>
                <w:rFonts w:ascii="Calibri" w:hAnsi="Calibri"/>
                <w:color w:val="000000"/>
                <w:szCs w:val="24"/>
              </w:rPr>
              <w:t>dump contactor</w:t>
            </w:r>
            <w:r>
              <w:rPr>
                <w:rFonts w:ascii="Calibri" w:hAnsi="Calibri"/>
                <w:color w:val="000000"/>
                <w:szCs w:val="24"/>
              </w:rPr>
              <w:t xml:space="preserve"> has opened on the MPS.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560D9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7E91" w:rsidRPr="00EF0F29" w14:paraId="771D62F0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574F5DC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8F6CE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F0F64F" w14:textId="5ADB5629" w:rsidR="00FC7E91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SOE indicates "PLC fast dump"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5F464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7E91" w:rsidRPr="00EF0F29" w14:paraId="11C29DD2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D697D62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BFD88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3A1795" w14:textId="76927CA2" w:rsidR="00FC7E91" w:rsidRDefault="00FC7E91" w:rsidP="000A72B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on GUI that Fast Dump Interlocks screen indicates “</w:t>
            </w:r>
            <w:r w:rsidR="000A72B9">
              <w:rPr>
                <w:rFonts w:ascii="Calibri" w:hAnsi="Calibri"/>
                <w:color w:val="000000"/>
                <w:szCs w:val="24"/>
              </w:rPr>
              <w:t>VCL Voltage Drop</w:t>
            </w:r>
            <w:r>
              <w:rPr>
                <w:rFonts w:ascii="Calibri" w:hAnsi="Calibri"/>
                <w:color w:val="000000"/>
                <w:szCs w:val="24"/>
              </w:rPr>
              <w:t>” tripped.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78C6B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7E91" w:rsidRPr="00EF0F29" w14:paraId="2ACBD5E5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51D14B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D70058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34D821" w14:textId="1A5A5C3D" w:rsidR="00FC7E91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hard </w:t>
            </w:r>
            <w:r>
              <w:rPr>
                <w:rFonts w:ascii="Calibri" w:hAnsi="Calibri"/>
                <w:color w:val="000000"/>
                <w:szCs w:val="24"/>
              </w:rPr>
              <w:t>over</w:t>
            </w:r>
            <w:r w:rsidRPr="00EF0F29">
              <w:rPr>
                <w:rFonts w:ascii="Calibri" w:hAnsi="Calibri"/>
                <w:color w:val="000000"/>
                <w:szCs w:val="24"/>
              </w:rPr>
              <w:t>current was</w:t>
            </w:r>
            <w:r>
              <w:rPr>
                <w:rFonts w:ascii="Calibri" w:hAnsi="Calibri"/>
                <w:color w:val="000000"/>
                <w:szCs w:val="24"/>
              </w:rPr>
              <w:t xml:space="preserve"> the source for opening the PLC Fast Dump Sum.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4519D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7E91" w:rsidRPr="00EF0F29" w14:paraId="010B6F93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22D368F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311C5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1D9C23" w14:textId="34FC600F" w:rsidR="00FC7E91" w:rsidRDefault="00FC7E91" w:rsidP="000A72B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Re-associate the </w:t>
            </w:r>
            <w:r w:rsidR="000A72B9">
              <w:rPr>
                <w:rFonts w:ascii="Calibri" w:hAnsi="Calibri"/>
                <w:color w:val="000000"/>
                <w:szCs w:val="24"/>
              </w:rPr>
              <w:t>VT1_DAQ and VT19_DAQ</w:t>
            </w:r>
            <w:r>
              <w:rPr>
                <w:rFonts w:ascii="Calibri" w:hAnsi="Calibri"/>
                <w:color w:val="000000"/>
                <w:szCs w:val="24"/>
              </w:rPr>
              <w:t xml:space="preserve"> tag</w:t>
            </w:r>
            <w:r w:rsidR="000A72B9">
              <w:rPr>
                <w:rFonts w:ascii="Calibri" w:hAnsi="Calibri"/>
                <w:color w:val="000000"/>
                <w:szCs w:val="24"/>
              </w:rPr>
              <w:t>s</w:t>
            </w:r>
            <w:r>
              <w:rPr>
                <w:rFonts w:ascii="Calibri" w:hAnsi="Calibri"/>
                <w:color w:val="000000"/>
                <w:szCs w:val="24"/>
              </w:rPr>
              <w:t xml:space="preserve"> on the PLC expert screen.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BE84B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C7E91" w:rsidRPr="00EF0F29" w14:paraId="3CC521F8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C40437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27318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63F23" w14:textId="63EEC7E7" w:rsidR="00FC7E91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Clear the interlock fault on the GUI </w:t>
            </w:r>
            <w:r w:rsidRPr="00156892">
              <w:rPr>
                <w:rFonts w:ascii="Calibri" w:hAnsi="Calibri"/>
                <w:color w:val="000000"/>
                <w:szCs w:val="24"/>
              </w:rPr>
              <w:t>(MPS Control screen)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“PLC Expert Screen”</w:t>
            </w:r>
            <w:r>
              <w:rPr>
                <w:rFonts w:ascii="Calibri" w:hAnsi="Calibri"/>
                <w:color w:val="000000"/>
                <w:szCs w:val="24"/>
              </w:rPr>
              <w:t>/ Reset the MPS.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11AFD" w14:textId="77777777" w:rsidR="00FC7E91" w:rsidRPr="00EF0F29" w:rsidRDefault="00FC7E9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872DD4F" w14:textId="77777777" w:rsidR="00583E19" w:rsidRPr="00583E19" w:rsidRDefault="00583E19">
      <w:pPr>
        <w:rPr>
          <w:i/>
        </w:rPr>
      </w:pPr>
    </w:p>
    <w:p w14:paraId="29EF00C8" w14:textId="1A941FCA" w:rsidR="007B5CED" w:rsidRPr="00583E19" w:rsidRDefault="007B5CED" w:rsidP="007B5CED">
      <w:pPr>
        <w:rPr>
          <w:b/>
          <w:i/>
          <w:color w:val="FF0000"/>
        </w:rPr>
      </w:pPr>
      <w:r w:rsidRPr="00583E19">
        <w:rPr>
          <w:b/>
          <w:i/>
          <w:color w:val="FF0000"/>
        </w:rPr>
        <w:t xml:space="preserve">PLC Controlled Ramp </w:t>
      </w:r>
      <w:r w:rsidR="000717F6">
        <w:rPr>
          <w:b/>
          <w:i/>
          <w:color w:val="FF0000"/>
        </w:rPr>
        <w:t>D</w:t>
      </w:r>
      <w:r w:rsidRPr="00583E19">
        <w:rPr>
          <w:b/>
          <w:i/>
          <w:color w:val="FF0000"/>
        </w:rPr>
        <w:t xml:space="preserve">own Interlocks </w:t>
      </w:r>
    </w:p>
    <w:tbl>
      <w:tblPr>
        <w:tblpPr w:leftFromText="180" w:rightFromText="180" w:vertAnchor="text" w:horzAnchor="margin" w:tblpX="108" w:tblpY="284"/>
        <w:tblW w:w="10424" w:type="dxa"/>
        <w:tblLayout w:type="fixed"/>
        <w:tblLook w:val="04A0" w:firstRow="1" w:lastRow="0" w:firstColumn="1" w:lastColumn="0" w:noHBand="0" w:noVBand="1"/>
      </w:tblPr>
      <w:tblGrid>
        <w:gridCol w:w="1008"/>
        <w:gridCol w:w="236"/>
        <w:gridCol w:w="8801"/>
        <w:gridCol w:w="93"/>
        <w:gridCol w:w="193"/>
        <w:gridCol w:w="93"/>
      </w:tblGrid>
      <w:tr w:rsidR="007B5CED" w:rsidRPr="00EF0F29" w14:paraId="2ECDECBE" w14:textId="77777777" w:rsidTr="007B5CED">
        <w:trPr>
          <w:gridAfter w:val="1"/>
          <w:wAfter w:w="93" w:type="dxa"/>
          <w:trHeight w:val="338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1CDFA7" w14:textId="71C2E62F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CCE73" w14:textId="77777777" w:rsidR="007B5CED" w:rsidRPr="007D746D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7D746D">
              <w:rPr>
                <w:rFonts w:ascii="Calibri" w:hAnsi="Calibri"/>
                <w:b/>
                <w:color w:val="000000"/>
                <w:szCs w:val="24"/>
              </w:rPr>
              <w:t>Test PLC UPS battery low signal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083E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5CED" w:rsidRPr="00EF0F29" w14:paraId="2ED56896" w14:textId="77777777" w:rsidTr="007B5CED">
        <w:trPr>
          <w:trHeight w:val="338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001409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D5D08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6EBD9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AD7086">
              <w:rPr>
                <w:rFonts w:ascii="Calibri" w:hAnsi="Calibri"/>
                <w:color w:val="000000"/>
                <w:szCs w:val="24"/>
              </w:rPr>
              <w:t>(MPS-Interlocks screen)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2CBE8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5CED" w:rsidRPr="00EF0F29" w14:paraId="5875EB63" w14:textId="77777777" w:rsidTr="007B5CED">
        <w:trPr>
          <w:trHeight w:val="338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1A0C25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D67D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343B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In the PLC expert screen force the "</w:t>
            </w:r>
            <w:r>
              <w:rPr>
                <w:rFonts w:ascii="Calibri" w:hAnsi="Calibri"/>
                <w:color w:val="000000"/>
                <w:szCs w:val="24"/>
              </w:rPr>
              <w:t>UPS Batt LOW</w:t>
            </w:r>
            <w:r w:rsidRPr="00EF0F29">
              <w:rPr>
                <w:rFonts w:ascii="Calibri" w:hAnsi="Calibri"/>
                <w:color w:val="000000"/>
                <w:szCs w:val="24"/>
              </w:rPr>
              <w:t>”</w:t>
            </w:r>
            <w:r>
              <w:rPr>
                <w:rFonts w:ascii="Calibri" w:hAnsi="Calibri"/>
                <w:color w:val="000000"/>
                <w:szCs w:val="24"/>
              </w:rPr>
              <w:t xml:space="preserve"> bit by using a temporary tag.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8576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5CED" w:rsidRPr="00EF0F29" w14:paraId="7AA31B7D" w14:textId="77777777" w:rsidTr="007B5CED">
        <w:trPr>
          <w:trHeight w:val="338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D427E8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BBB2E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D3FE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Wait 60 seconds and verify that 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UPS_Battery_Low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 xml:space="preserve"> bit is active.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698C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5CED" w:rsidRPr="00EF0F29" w14:paraId="4FBAC2BA" w14:textId="77777777" w:rsidTr="007B5CED">
        <w:trPr>
          <w:trHeight w:val="34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627F5F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4E2F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D1F6B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In PLC Expert screen verify that the UPS battery Low was</w:t>
            </w:r>
            <w:r>
              <w:rPr>
                <w:rFonts w:ascii="Calibri" w:hAnsi="Calibri"/>
                <w:color w:val="000000"/>
                <w:szCs w:val="24"/>
              </w:rPr>
              <w:t xml:space="preserve"> the source for opening the PLC Controlled Ramp Down.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0424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5CED" w:rsidRPr="00EF0F29" w14:paraId="3B9B51D3" w14:textId="77777777" w:rsidTr="007B5CED">
        <w:trPr>
          <w:trHeight w:val="345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ACD37C1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0CD51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316CF9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Verify that trip for “UPS Battery Low” appears on the PLC Controlled Ramp Down screen. 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E706A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B5CED" w:rsidRPr="00EF0F29" w14:paraId="4FE61A85" w14:textId="77777777" w:rsidTr="007B5CED">
        <w:trPr>
          <w:trHeight w:val="387"/>
        </w:trPr>
        <w:tc>
          <w:tcPr>
            <w:tcW w:w="100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09ED1C9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2E674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AFF98F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Reset the MPS, </w:t>
            </w:r>
            <w:r>
              <w:rPr>
                <w:rFonts w:ascii="Calibri" w:hAnsi="Calibri"/>
                <w:color w:val="000000"/>
                <w:szCs w:val="24"/>
              </w:rPr>
              <w:t>and v</w:t>
            </w:r>
            <w:r w:rsidRPr="00EF0F29">
              <w:rPr>
                <w:rFonts w:ascii="Calibri" w:hAnsi="Calibri"/>
                <w:color w:val="000000"/>
                <w:szCs w:val="24"/>
              </w:rPr>
              <w:t>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5C1BC" w14:textId="77777777" w:rsidR="007B5CED" w:rsidRPr="00EF0F29" w:rsidRDefault="007B5CED" w:rsidP="007B5CE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0326E7E8" w14:textId="77777777" w:rsidR="00B56A95" w:rsidRDefault="00B56A95"/>
    <w:p w14:paraId="13DA8AA0" w14:textId="77777777" w:rsidR="00B56A95" w:rsidRDefault="00B56A95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EF0F29" w:rsidRPr="00EF0F29" w14:paraId="655A2CD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EB743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69FEC" w14:textId="2D203510" w:rsidR="00EF0F29" w:rsidRPr="00BE421B" w:rsidRDefault="00ED13F1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 xml:space="preserve">Test Load Cell - </w:t>
            </w:r>
            <w:r w:rsidR="00EF0F29" w:rsidRPr="00BE421B">
              <w:rPr>
                <w:rFonts w:ascii="Calibri" w:hAnsi="Calibri"/>
                <w:b/>
                <w:color w:val="000000"/>
                <w:szCs w:val="24"/>
              </w:rPr>
              <w:t>Controlled Ramp Down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0C2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793DAB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76C55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D6BE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159D4" w14:textId="60418DC9" w:rsidR="00EF0F29" w:rsidRPr="00EF0F29" w:rsidRDefault="00E675F0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AD7086">
              <w:rPr>
                <w:rFonts w:ascii="Calibri" w:hAnsi="Calibri"/>
                <w:color w:val="000000"/>
                <w:szCs w:val="24"/>
              </w:rPr>
              <w:t>(MPS-Interlocks screen)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FFCD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174DB2A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3A55B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6AF3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C75C5" w14:textId="615377A8" w:rsidR="00EF0F29" w:rsidRPr="00EF0F29" w:rsidRDefault="00EF0F29" w:rsidP="0073152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In the PLC expert screen associate a temporary tag as the CCM Load Cell with a value higher than the current limit</w:t>
            </w:r>
            <w:r w:rsidR="00CA0173">
              <w:rPr>
                <w:rFonts w:ascii="Calibri" w:hAnsi="Calibri"/>
                <w:color w:val="000000"/>
                <w:szCs w:val="24"/>
              </w:rPr>
              <w:t xml:space="preserve">.  </w:t>
            </w:r>
            <w:r w:rsidR="00193747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731520" w:rsidRPr="00731520">
              <w:rPr>
                <w:rFonts w:ascii="Calibri" w:hAnsi="Calibri"/>
                <w:color w:val="000000"/>
                <w:szCs w:val="24"/>
                <w:highlight w:val="yellow"/>
              </w:rPr>
              <w:t>Do we need to test for the 16 LC</w:t>
            </w:r>
            <w:r w:rsidR="0075114A">
              <w:rPr>
                <w:rFonts w:ascii="Calibri" w:hAnsi="Calibri"/>
                <w:color w:val="000000"/>
                <w:szCs w:val="24"/>
                <w:highlight w:val="yellow"/>
              </w:rPr>
              <w:t xml:space="preserve">/ </w:t>
            </w:r>
            <w:r w:rsidR="001B769F">
              <w:rPr>
                <w:rFonts w:ascii="Calibri" w:hAnsi="Calibri"/>
                <w:color w:val="000000"/>
                <w:szCs w:val="24"/>
                <w:highlight w:val="yellow"/>
              </w:rPr>
              <w:t>axials and Radials</w:t>
            </w:r>
            <w:r w:rsidR="00731520" w:rsidRPr="00731520">
              <w:rPr>
                <w:rFonts w:ascii="Calibri" w:hAnsi="Calibri"/>
                <w:color w:val="000000"/>
                <w:szCs w:val="24"/>
                <w:highlight w:val="yellow"/>
              </w:rPr>
              <w:t>?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E78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C7C80D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08D22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2A0E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347A8" w14:textId="07B464E1" w:rsidR="00EF0F29" w:rsidRPr="00EF0F29" w:rsidRDefault="00EF0F29" w:rsidP="0073152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</w:t>
            </w:r>
            <w:r w:rsidR="00731520">
              <w:rPr>
                <w:rFonts w:ascii="Calibri" w:hAnsi="Calibri"/>
                <w:color w:val="000000"/>
                <w:szCs w:val="24"/>
              </w:rPr>
              <w:t>the MPS ramp down was initiated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0E98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47A9AF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6AD6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8D0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A375C" w14:textId="36DA00AD" w:rsidR="00EF0F29" w:rsidRPr="00EF0F29" w:rsidRDefault="00EF0F29" w:rsidP="002E177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CCM Load Cell was the source </w:t>
            </w:r>
            <w:r w:rsidR="00731520">
              <w:rPr>
                <w:rFonts w:ascii="Calibri" w:hAnsi="Calibri"/>
                <w:color w:val="000000"/>
                <w:szCs w:val="24"/>
              </w:rPr>
              <w:t>to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731520">
              <w:rPr>
                <w:rFonts w:ascii="Calibri" w:hAnsi="Calibri"/>
                <w:color w:val="000000"/>
                <w:szCs w:val="24"/>
              </w:rPr>
              <w:t>starts</w:t>
            </w:r>
            <w:r w:rsidR="00CA0173">
              <w:rPr>
                <w:rFonts w:ascii="Calibri" w:hAnsi="Calibri"/>
                <w:color w:val="000000"/>
                <w:szCs w:val="24"/>
              </w:rPr>
              <w:t xml:space="preserve"> a Controlled Ramp Down.</w:t>
            </w:r>
          </w:p>
        </w:tc>
      </w:tr>
      <w:tr w:rsidR="002E177D" w:rsidRPr="00EF0F29" w14:paraId="61EDF6C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C8B688" w14:textId="77777777" w:rsidR="002E177D" w:rsidRPr="00EF0F29" w:rsidRDefault="002E177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0F6CCD" w14:textId="77777777" w:rsidR="002E177D" w:rsidRPr="00EF0F29" w:rsidRDefault="002E177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CDD5CE" w14:textId="6458C8DC" w:rsidR="002E177D" w:rsidRPr="00EF0F29" w:rsidRDefault="002E177D" w:rsidP="002E177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trip for “Load Cell” appears on the MPS-Interlocks Status screen at the section of the PLC Controlled Ramp Down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017CC" w14:textId="77777777" w:rsidR="002E177D" w:rsidRPr="00EF0F29" w:rsidRDefault="002E177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2102D2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97C7B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5134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1E1FD" w14:textId="3D1E7BDC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the temporary test tag and re</w:t>
            </w:r>
            <w:r w:rsidR="00470341">
              <w:rPr>
                <w:rFonts w:ascii="Calibri" w:hAnsi="Calibri"/>
                <w:color w:val="000000"/>
                <w:szCs w:val="24"/>
              </w:rPr>
              <w:t>-</w:t>
            </w:r>
            <w:r w:rsidRPr="00EF0F29">
              <w:rPr>
                <w:rFonts w:ascii="Calibri" w:hAnsi="Calibri"/>
                <w:color w:val="000000"/>
                <w:szCs w:val="24"/>
              </w:rPr>
              <w:t>associate correct tag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742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71C810D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A0E5F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41D4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45576" w14:textId="04B27A0A" w:rsidR="00EF0F29" w:rsidRPr="00EF0F29" w:rsidRDefault="00ED13F1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>
              <w:rPr>
                <w:rFonts w:ascii="Calibri" w:hAnsi="Calibri"/>
                <w:color w:val="000000"/>
                <w:szCs w:val="24"/>
              </w:rPr>
              <w:t xml:space="preserve"> (MPS- Control) or PLC expert screen.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3E7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79BC621C" w14:textId="77777777" w:rsidR="007B5CED" w:rsidRDefault="007B5CED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E84AA6" w:rsidRPr="00EF0F29" w14:paraId="2666181F" w14:textId="77777777" w:rsidTr="00583E19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B0F584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7856C" w14:textId="47A081C6" w:rsidR="00E84AA6" w:rsidRPr="00BE421B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 xml:space="preserve">Test </w:t>
            </w:r>
            <w:r w:rsidR="00304929">
              <w:rPr>
                <w:rFonts w:ascii="Calibri" w:hAnsi="Calibri"/>
                <w:b/>
                <w:color w:val="000000"/>
                <w:szCs w:val="24"/>
              </w:rPr>
              <w:t>Vapor Cool</w:t>
            </w:r>
            <w:r w:rsidR="004A09B3">
              <w:rPr>
                <w:rFonts w:ascii="Calibri" w:hAnsi="Calibri"/>
                <w:b/>
                <w:color w:val="000000"/>
                <w:szCs w:val="24"/>
              </w:rPr>
              <w:t>ed</w:t>
            </w:r>
            <w:r w:rsidR="00304929">
              <w:rPr>
                <w:rFonts w:ascii="Calibri" w:hAnsi="Calibri"/>
                <w:b/>
                <w:color w:val="000000"/>
                <w:szCs w:val="24"/>
              </w:rPr>
              <w:t xml:space="preserve"> Lead high Te</w:t>
            </w:r>
            <w:r>
              <w:rPr>
                <w:rFonts w:ascii="Calibri" w:hAnsi="Calibri"/>
                <w:b/>
                <w:color w:val="000000"/>
                <w:szCs w:val="24"/>
              </w:rPr>
              <w:t xml:space="preserve">mperatures - </w:t>
            </w:r>
            <w:r w:rsidR="00304929">
              <w:rPr>
                <w:rFonts w:ascii="Calibri" w:hAnsi="Calibri"/>
                <w:b/>
                <w:color w:val="000000"/>
                <w:szCs w:val="24"/>
              </w:rPr>
              <w:t>Controlled Ramp Down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64A1D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4AA6" w:rsidRPr="00EF0F29" w14:paraId="3E0C6334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B83215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1AC7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E4B9D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AD7086">
              <w:rPr>
                <w:rFonts w:ascii="Calibri" w:hAnsi="Calibri"/>
                <w:color w:val="000000"/>
                <w:szCs w:val="24"/>
              </w:rPr>
              <w:t>(MPS-Interlocks screen)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A187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4AA6" w:rsidRPr="00EF0F29" w14:paraId="62E02884" w14:textId="77777777" w:rsidTr="00583E19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468D57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93F70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376B1" w14:textId="73901E22" w:rsidR="00E84AA6" w:rsidRPr="00EF0F29" w:rsidRDefault="004A09B3" w:rsidP="00ED13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the </w:t>
            </w:r>
            <w:r>
              <w:rPr>
                <w:rFonts w:ascii="Calibri" w:hAnsi="Calibri"/>
                <w:color w:val="000000"/>
                <w:szCs w:val="24"/>
              </w:rPr>
              <w:t>“</w:t>
            </w:r>
            <w:r w:rsidRPr="00EF0F29">
              <w:rPr>
                <w:rFonts w:ascii="Calibri" w:hAnsi="Calibri"/>
                <w:color w:val="000000"/>
                <w:szCs w:val="24"/>
              </w:rPr>
              <w:t>PLC expert screen</w:t>
            </w:r>
            <w:r>
              <w:rPr>
                <w:rFonts w:ascii="Calibri" w:hAnsi="Calibri"/>
                <w:color w:val="000000"/>
                <w:szCs w:val="24"/>
              </w:rPr>
              <w:t>”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associate a temporary test tag to the </w:t>
            </w:r>
            <w:r>
              <w:rPr>
                <w:rFonts w:ascii="Calibri" w:hAnsi="Calibri"/>
                <w:color w:val="000000"/>
                <w:szCs w:val="24"/>
              </w:rPr>
              <w:t xml:space="preserve">temperature sensors TR8622 A &amp; B,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and force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raise the value above threshold</w:t>
            </w:r>
            <w:r>
              <w:rPr>
                <w:rFonts w:ascii="Calibri" w:hAnsi="Calibri"/>
                <w:color w:val="000000"/>
                <w:szCs w:val="24"/>
              </w:rPr>
              <w:t xml:space="preserve"> established</w:t>
            </w:r>
            <w:r w:rsidR="00ED13F1">
              <w:rPr>
                <w:rFonts w:ascii="Calibri" w:hAnsi="Calibri"/>
                <w:color w:val="000000"/>
                <w:szCs w:val="24"/>
              </w:rPr>
              <w:t xml:space="preserve"> (&gt;12 [K])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3753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4AA6" w:rsidRPr="00EF0F29" w14:paraId="047F0BB6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7F4717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0FDA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7F782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</w:t>
            </w:r>
            <w:r>
              <w:rPr>
                <w:rFonts w:ascii="Calibri" w:hAnsi="Calibri"/>
                <w:color w:val="000000"/>
                <w:szCs w:val="24"/>
              </w:rPr>
              <w:t>the MPS ramp down was initiated.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23D9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4AA6" w:rsidRPr="00EF0F29" w14:paraId="27BD501F" w14:textId="77777777" w:rsidTr="00583E19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F0EA5C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B8976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55CFD" w14:textId="23648CD7" w:rsidR="00E84AA6" w:rsidRPr="00EF0F29" w:rsidRDefault="00E84AA6" w:rsidP="00ED13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</w:t>
            </w:r>
            <w:r w:rsidR="00ED13F1">
              <w:rPr>
                <w:rFonts w:ascii="Calibri" w:hAnsi="Calibri"/>
                <w:color w:val="000000"/>
                <w:szCs w:val="24"/>
              </w:rPr>
              <w:t xml:space="preserve">Vapor Cooled Lead Temperature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was the source </w:t>
            </w:r>
            <w:r>
              <w:rPr>
                <w:rFonts w:ascii="Calibri" w:hAnsi="Calibri"/>
                <w:color w:val="000000"/>
                <w:szCs w:val="24"/>
              </w:rPr>
              <w:t>to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starts a Controlled Ramp Down.</w:t>
            </w:r>
          </w:p>
        </w:tc>
      </w:tr>
      <w:tr w:rsidR="00E84AA6" w:rsidRPr="00EF0F29" w14:paraId="7E43E8B4" w14:textId="77777777" w:rsidTr="00583E19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4B772A1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55B43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AEBD6" w14:textId="3E76C57E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trip for “</w:t>
            </w:r>
            <w:r w:rsidR="00ED13F1">
              <w:rPr>
                <w:rFonts w:ascii="Calibri" w:hAnsi="Calibri"/>
                <w:color w:val="000000"/>
                <w:szCs w:val="24"/>
              </w:rPr>
              <w:t>Vapor Cooled Lead Temperature</w:t>
            </w:r>
            <w:r>
              <w:rPr>
                <w:rFonts w:ascii="Calibri" w:hAnsi="Calibri"/>
                <w:color w:val="000000"/>
                <w:szCs w:val="24"/>
              </w:rPr>
              <w:t>” appears on the MPS-Interlocks Status screen at the section of the PLC Controlled Ramp Down.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64A0F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4AA6" w:rsidRPr="00EF0F29" w14:paraId="22111FB8" w14:textId="77777777" w:rsidTr="00583E19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4337A1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E717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341C2" w14:textId="60EB3708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the temporary test tag and re</w:t>
            </w:r>
            <w:r>
              <w:rPr>
                <w:rFonts w:ascii="Calibri" w:hAnsi="Calibri"/>
                <w:color w:val="000000"/>
                <w:szCs w:val="24"/>
              </w:rPr>
              <w:t>-</w:t>
            </w:r>
            <w:r w:rsidR="00ED13F1">
              <w:rPr>
                <w:rFonts w:ascii="Calibri" w:hAnsi="Calibri"/>
                <w:color w:val="000000"/>
                <w:szCs w:val="24"/>
              </w:rPr>
              <w:t>associate correct tags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E989A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84AA6" w:rsidRPr="00EF0F29" w14:paraId="4E41409C" w14:textId="77777777" w:rsidTr="00583E19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FA8C2C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01B8B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DA019" w14:textId="06BFC0AC" w:rsidR="00E84AA6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>
              <w:rPr>
                <w:rFonts w:ascii="Calibri" w:hAnsi="Calibri"/>
                <w:color w:val="000000"/>
                <w:szCs w:val="24"/>
              </w:rPr>
              <w:t xml:space="preserve"> (MPS- Control) or PLC expert screen.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E1FC" w14:textId="77777777" w:rsidR="00E84AA6" w:rsidRPr="00EF0F29" w:rsidRDefault="00E84AA6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140A70A" w14:textId="77777777" w:rsidR="00ED13F1" w:rsidRDefault="00ED13F1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ED13F1" w:rsidRPr="00EF0F29" w14:paraId="777DCBF5" w14:textId="77777777" w:rsidTr="00583E19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E781F1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103F8" w14:textId="739F7666" w:rsidR="00ED13F1" w:rsidRPr="00BE421B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Test Current Lead high Temperatures - Controlled Ramp Down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1FE1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3F1" w:rsidRPr="00EF0F29" w14:paraId="72EACAFC" w14:textId="77777777" w:rsidTr="00ED13F1">
        <w:trPr>
          <w:trHeight w:val="249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067250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27BB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CDB0C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AD7086">
              <w:rPr>
                <w:rFonts w:ascii="Calibri" w:hAnsi="Calibri"/>
                <w:color w:val="000000"/>
                <w:szCs w:val="24"/>
              </w:rPr>
              <w:t>(MPS-Interlocks screen)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11FB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3F1" w:rsidRPr="00EF0F29" w14:paraId="2CC3458F" w14:textId="77777777" w:rsidTr="00ED13F1">
        <w:trPr>
          <w:trHeight w:val="55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7A08AE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BAAD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552EA" w14:textId="50FA8F9C" w:rsidR="00ED13F1" w:rsidRPr="00EF0F29" w:rsidRDefault="00ED13F1" w:rsidP="00ED13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the </w:t>
            </w:r>
            <w:r>
              <w:rPr>
                <w:rFonts w:ascii="Calibri" w:hAnsi="Calibri"/>
                <w:color w:val="000000"/>
                <w:szCs w:val="24"/>
              </w:rPr>
              <w:t>“</w:t>
            </w:r>
            <w:r w:rsidRPr="00EF0F29">
              <w:rPr>
                <w:rFonts w:ascii="Calibri" w:hAnsi="Calibri"/>
                <w:color w:val="000000"/>
                <w:szCs w:val="24"/>
              </w:rPr>
              <w:t>PLC expert screen</w:t>
            </w:r>
            <w:r>
              <w:rPr>
                <w:rFonts w:ascii="Calibri" w:hAnsi="Calibri"/>
                <w:color w:val="000000"/>
                <w:szCs w:val="24"/>
              </w:rPr>
              <w:t>”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associate a temporary test tag to the </w:t>
            </w:r>
            <w:r>
              <w:rPr>
                <w:rFonts w:ascii="Calibri" w:hAnsi="Calibri"/>
                <w:color w:val="000000"/>
                <w:szCs w:val="24"/>
              </w:rPr>
              <w:t xml:space="preserve">temperature sensors TR8621 A &amp; B,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and force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raise the value above threshold</w:t>
            </w:r>
            <w:r>
              <w:rPr>
                <w:rFonts w:ascii="Calibri" w:hAnsi="Calibri"/>
                <w:color w:val="000000"/>
                <w:szCs w:val="24"/>
              </w:rPr>
              <w:t xml:space="preserve"> established (&gt;350 [K]).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AD391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3F1" w:rsidRPr="00EF0F29" w14:paraId="0B0E03AD" w14:textId="77777777" w:rsidTr="00583E19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50374B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28DD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805A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that </w:t>
            </w:r>
            <w:r>
              <w:rPr>
                <w:rFonts w:ascii="Calibri" w:hAnsi="Calibri"/>
                <w:color w:val="000000"/>
                <w:szCs w:val="24"/>
              </w:rPr>
              <w:t>the MPS ramp down was initiated.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BCE9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3F1" w:rsidRPr="00EF0F29" w14:paraId="4F81CBE9" w14:textId="77777777" w:rsidTr="00583E19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AFACD6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64EED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DB59" w14:textId="21ED2693" w:rsidR="00ED13F1" w:rsidRPr="00EF0F29" w:rsidRDefault="00ED13F1" w:rsidP="00ED13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</w:t>
            </w:r>
            <w:r>
              <w:rPr>
                <w:rFonts w:ascii="Calibri" w:hAnsi="Calibri"/>
                <w:color w:val="000000"/>
                <w:szCs w:val="24"/>
              </w:rPr>
              <w:t xml:space="preserve">Current Lead Temperature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was the source </w:t>
            </w:r>
            <w:r>
              <w:rPr>
                <w:rFonts w:ascii="Calibri" w:hAnsi="Calibri"/>
                <w:color w:val="000000"/>
                <w:szCs w:val="24"/>
              </w:rPr>
              <w:t>to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starts a Controlled Ramp Down.</w:t>
            </w:r>
          </w:p>
        </w:tc>
      </w:tr>
      <w:tr w:rsidR="00ED13F1" w:rsidRPr="00EF0F29" w14:paraId="70AEAED5" w14:textId="77777777" w:rsidTr="00583E19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7876AC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D73D5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199EF" w14:textId="5E0EBA79" w:rsidR="00ED13F1" w:rsidRPr="00EF0F29" w:rsidRDefault="00ED13F1" w:rsidP="00ED13F1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trip for “Current Lead Temperature” appears on the MPS-Interlocks Status screen at the section of the PLC Controlled Ramp Down.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B1A59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3F1" w:rsidRPr="00EF0F29" w14:paraId="111D4D06" w14:textId="77777777" w:rsidTr="00583E19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760DCC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C4504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098AC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the temporary test tag and re</w:t>
            </w:r>
            <w:r>
              <w:rPr>
                <w:rFonts w:ascii="Calibri" w:hAnsi="Calibri"/>
                <w:color w:val="000000"/>
                <w:szCs w:val="24"/>
              </w:rPr>
              <w:t>-associate correct tags.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DFBE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D13F1" w:rsidRPr="00EF0F29" w14:paraId="5AA5E7A4" w14:textId="77777777" w:rsidTr="00583E19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20A038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F514B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E98FE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>
              <w:rPr>
                <w:rFonts w:ascii="Calibri" w:hAnsi="Calibri"/>
                <w:color w:val="000000"/>
                <w:szCs w:val="24"/>
              </w:rPr>
              <w:t xml:space="preserve"> (MPS- Control) or PLC expert screen.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0D95" w14:textId="77777777" w:rsidR="00ED13F1" w:rsidRPr="00EF0F29" w:rsidRDefault="00ED13F1" w:rsidP="00583E1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91F8969" w14:textId="77777777" w:rsidR="00ED13F1" w:rsidRDefault="00ED13F1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381706" w:rsidRPr="00EF0F29" w14:paraId="628446D9" w14:textId="77777777" w:rsidTr="00883630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F6EA88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052D4" w14:textId="4CD7F063" w:rsidR="00381706" w:rsidRPr="00BE421B" w:rsidRDefault="00381706" w:rsidP="0038170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>Test FAST DAQ Communication Error Controlled Ramp Down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4650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706" w:rsidRPr="00EF0F29" w14:paraId="0ACE2E6E" w14:textId="77777777" w:rsidTr="00883630">
        <w:trPr>
          <w:trHeight w:val="249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9EE03B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CF266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3163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AD7086">
              <w:rPr>
                <w:rFonts w:ascii="Calibri" w:hAnsi="Calibri"/>
                <w:color w:val="000000"/>
                <w:szCs w:val="24"/>
              </w:rPr>
              <w:t>(MPS-Interlocks screen)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5FE2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706" w:rsidRPr="00EF0F29" w14:paraId="57A9DCBE" w14:textId="77777777" w:rsidTr="00883630">
        <w:trPr>
          <w:trHeight w:val="55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D7F6D2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4AD5B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B5871" w14:textId="6FCED8EF" w:rsidR="00381706" w:rsidRPr="00EF0F29" w:rsidRDefault="00381706" w:rsidP="00E86AC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the </w:t>
            </w:r>
            <w:r>
              <w:rPr>
                <w:rFonts w:ascii="Calibri" w:hAnsi="Calibri"/>
                <w:color w:val="000000"/>
                <w:szCs w:val="24"/>
              </w:rPr>
              <w:t>“</w:t>
            </w:r>
            <w:r w:rsidRPr="00EF0F29">
              <w:rPr>
                <w:rFonts w:ascii="Calibri" w:hAnsi="Calibri"/>
                <w:color w:val="000000"/>
                <w:szCs w:val="24"/>
              </w:rPr>
              <w:t>PLC expert screen</w:t>
            </w:r>
            <w:r w:rsidR="00E86AC7">
              <w:rPr>
                <w:rFonts w:ascii="Calibri" w:hAnsi="Calibri"/>
                <w:color w:val="000000"/>
                <w:szCs w:val="24"/>
              </w:rPr>
              <w:t>”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associate a temporary test tag to the </w:t>
            </w:r>
            <w:r w:rsidR="00E86AC7">
              <w:rPr>
                <w:rFonts w:ascii="Calibri" w:hAnsi="Calibri"/>
                <w:color w:val="000000"/>
                <w:szCs w:val="24"/>
              </w:rPr>
              <w:t xml:space="preserve">frequency </w:t>
            </w:r>
            <w:proofErr w:type="spellStart"/>
            <w:r w:rsidR="00E86AC7">
              <w:rPr>
                <w:rFonts w:ascii="Calibri" w:hAnsi="Calibri"/>
                <w:color w:val="000000"/>
                <w:szCs w:val="24"/>
              </w:rPr>
              <w:t>vT_HZ</w:t>
            </w:r>
            <w:proofErr w:type="spellEnd"/>
            <w:r w:rsidR="00E86AC7">
              <w:rPr>
                <w:rFonts w:ascii="Calibri" w:hAnsi="Calibri"/>
                <w:color w:val="000000"/>
                <w:szCs w:val="24"/>
              </w:rPr>
              <w:t xml:space="preserve"> in the </w:t>
            </w:r>
            <w:proofErr w:type="spellStart"/>
            <w:r w:rsidR="00E86AC7">
              <w:rPr>
                <w:rFonts w:ascii="Calibri" w:hAnsi="Calibri"/>
                <w:color w:val="000000"/>
                <w:szCs w:val="24"/>
              </w:rPr>
              <w:t>VT_Test</w:t>
            </w:r>
            <w:proofErr w:type="spellEnd"/>
            <w:r w:rsidR="00E86AC7">
              <w:rPr>
                <w:rFonts w:ascii="Calibri" w:hAnsi="Calibri"/>
                <w:color w:val="000000"/>
                <w:szCs w:val="24"/>
              </w:rPr>
              <w:t xml:space="preserve"> routine, 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and force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raise the value </w:t>
            </w:r>
            <w:r w:rsidR="00E86AC7">
              <w:rPr>
                <w:rFonts w:ascii="Calibri" w:hAnsi="Calibri"/>
                <w:color w:val="000000"/>
                <w:szCs w:val="24"/>
              </w:rPr>
              <w:t>below the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threshold</w:t>
            </w:r>
            <w:r w:rsidR="00E86AC7">
              <w:rPr>
                <w:rFonts w:ascii="Calibri" w:hAnsi="Calibri"/>
                <w:color w:val="000000"/>
                <w:szCs w:val="24"/>
              </w:rPr>
              <w:t xml:space="preserve"> established (1Hz)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E5D5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706" w:rsidRPr="00EF0F29" w14:paraId="40C52AA9" w14:textId="77777777" w:rsidTr="00883630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863FFD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9404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45C2" w14:textId="36133207" w:rsidR="00381706" w:rsidRPr="00EF0F29" w:rsidRDefault="00E86AC7" w:rsidP="00E86AC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Wait 8 seconds and v</w:t>
            </w:r>
            <w:r w:rsidR="00381706" w:rsidRPr="00EF0F29">
              <w:rPr>
                <w:rFonts w:ascii="Calibri" w:hAnsi="Calibri"/>
                <w:color w:val="000000"/>
                <w:szCs w:val="24"/>
              </w:rPr>
              <w:t xml:space="preserve">erify that </w:t>
            </w:r>
            <w:r w:rsidR="00381706">
              <w:rPr>
                <w:rFonts w:ascii="Calibri" w:hAnsi="Calibri"/>
                <w:color w:val="000000"/>
                <w:szCs w:val="24"/>
              </w:rPr>
              <w:t>the MPS ramp down was initiated.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8D0F5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706" w:rsidRPr="00EF0F29" w14:paraId="7CC93C60" w14:textId="77777777" w:rsidTr="00883630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025F32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AFE25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4AA61" w14:textId="126C8271" w:rsidR="00381706" w:rsidRPr="00EF0F29" w:rsidRDefault="00381706" w:rsidP="00E86AC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</w:t>
            </w:r>
            <w:proofErr w:type="spellStart"/>
            <w:r w:rsidR="00E86AC7">
              <w:rPr>
                <w:rFonts w:ascii="Calibri" w:hAnsi="Calibri"/>
                <w:color w:val="000000"/>
                <w:szCs w:val="24"/>
              </w:rPr>
              <w:t>FastDAQ_Comm_Error</w:t>
            </w:r>
            <w:proofErr w:type="spellEnd"/>
            <w:r w:rsidR="00E86AC7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was the source </w:t>
            </w:r>
            <w:r>
              <w:rPr>
                <w:rFonts w:ascii="Calibri" w:hAnsi="Calibri"/>
                <w:color w:val="000000"/>
                <w:szCs w:val="24"/>
              </w:rPr>
              <w:t>to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starts a Controlled Ramp Down.</w:t>
            </w:r>
          </w:p>
        </w:tc>
      </w:tr>
      <w:tr w:rsidR="00381706" w:rsidRPr="00EF0F29" w14:paraId="59ED90B3" w14:textId="77777777" w:rsidTr="00883630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1E39B7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911A6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46E3EB" w14:textId="504E5828" w:rsidR="00381706" w:rsidRPr="00EF0F29" w:rsidRDefault="00381706" w:rsidP="00E86AC7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trip for “</w:t>
            </w:r>
            <w:proofErr w:type="spellStart"/>
            <w:r w:rsidR="00E86AC7">
              <w:rPr>
                <w:rFonts w:ascii="Calibri" w:hAnsi="Calibri"/>
                <w:color w:val="000000"/>
                <w:szCs w:val="24"/>
              </w:rPr>
              <w:t>Crio</w:t>
            </w:r>
            <w:proofErr w:type="spellEnd"/>
            <w:r w:rsidR="00E86AC7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="00E86AC7">
              <w:rPr>
                <w:rFonts w:ascii="Calibri" w:hAnsi="Calibri"/>
                <w:color w:val="000000"/>
                <w:szCs w:val="24"/>
              </w:rPr>
              <w:t>FastDAQ</w:t>
            </w:r>
            <w:proofErr w:type="spellEnd"/>
            <w:r w:rsidR="00E86AC7">
              <w:rPr>
                <w:rFonts w:ascii="Calibri" w:hAnsi="Calibri"/>
                <w:color w:val="000000"/>
                <w:szCs w:val="24"/>
              </w:rPr>
              <w:t xml:space="preserve"> </w:t>
            </w:r>
            <w:proofErr w:type="spellStart"/>
            <w:r w:rsidR="00E86AC7">
              <w:rPr>
                <w:rFonts w:ascii="Calibri" w:hAnsi="Calibri"/>
                <w:color w:val="000000"/>
                <w:szCs w:val="24"/>
              </w:rPr>
              <w:t>Comm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>” appears on the MPS-Interlocks Status screen at the section of the PLC Controlled Ramp Down.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A2ADAC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706" w:rsidRPr="00EF0F29" w14:paraId="4FFA9D06" w14:textId="77777777" w:rsidTr="00883630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D50E8E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C03CD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A9B5F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the temporary test tag and re</w:t>
            </w:r>
            <w:r>
              <w:rPr>
                <w:rFonts w:ascii="Calibri" w:hAnsi="Calibri"/>
                <w:color w:val="000000"/>
                <w:szCs w:val="24"/>
              </w:rPr>
              <w:t>-associate correct tags.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8BCA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81706" w:rsidRPr="00EF0F29" w14:paraId="71EC1D45" w14:textId="77777777" w:rsidTr="00883630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66C472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3E60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4D779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>
              <w:rPr>
                <w:rFonts w:ascii="Calibri" w:hAnsi="Calibri"/>
                <w:color w:val="000000"/>
                <w:szCs w:val="24"/>
              </w:rPr>
              <w:t xml:space="preserve"> (MPS- Control) or PLC expert screen.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AF455" w14:textId="77777777" w:rsidR="00381706" w:rsidRPr="00EF0F29" w:rsidRDefault="00381706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6F0668FF" w14:textId="77777777" w:rsidR="00381706" w:rsidRDefault="00381706"/>
    <w:p w14:paraId="29B4689A" w14:textId="77777777" w:rsidR="00ED13F1" w:rsidRDefault="00ED13F1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EF0F29" w:rsidRPr="00EF0F29" w14:paraId="14181E7A" w14:textId="77777777" w:rsidTr="00B56A95">
        <w:trPr>
          <w:trHeight w:val="312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A83CD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3FEC" w14:textId="33215C63" w:rsidR="00EF0F29" w:rsidRPr="004578F4" w:rsidRDefault="00ED13F1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 xml:space="preserve">Software Quench, 1st threshold - </w:t>
            </w:r>
            <w:r w:rsidR="00EF0F29" w:rsidRPr="004578F4">
              <w:rPr>
                <w:rFonts w:ascii="Calibri" w:hAnsi="Calibri"/>
                <w:b/>
                <w:color w:val="000000"/>
                <w:szCs w:val="24"/>
              </w:rPr>
              <w:t>Controlled Ramp Down</w:t>
            </w:r>
            <w:r w:rsidR="00CA0173">
              <w:rPr>
                <w:rFonts w:ascii="Calibri" w:hAnsi="Calibr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B0F5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56980" w:rsidRPr="00EF0F29" w14:paraId="1A3578D7" w14:textId="77777777" w:rsidTr="00B56A95">
        <w:trPr>
          <w:trHeight w:val="312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7B87BAF" w14:textId="77777777" w:rsidR="00156980" w:rsidRPr="00EF0F29" w:rsidRDefault="00156980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DA93C" w14:textId="09D7B2EC" w:rsidR="00156980" w:rsidRPr="004578F4" w:rsidRDefault="00156980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        </w:t>
            </w: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AD7086">
              <w:rPr>
                <w:rFonts w:ascii="Calibri" w:hAnsi="Calibri"/>
                <w:color w:val="000000"/>
                <w:szCs w:val="24"/>
              </w:rPr>
              <w:t>(MPS-Interlocks screen)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259A2" w14:textId="77777777" w:rsidR="00156980" w:rsidRPr="00EF0F29" w:rsidRDefault="00156980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5034D3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C55E5B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99A0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7F483" w14:textId="034F609E" w:rsidR="00EF0F29" w:rsidRPr="00EF0F29" w:rsidRDefault="007A69D8" w:rsidP="00CA017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Disable the t</w:t>
            </w:r>
            <w:r>
              <w:rPr>
                <w:rFonts w:ascii="Calibri" w:hAnsi="Calibri"/>
                <w:color w:val="000000"/>
                <w:szCs w:val="24"/>
              </w:rPr>
              <w:t>wo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hardwire Q</w:t>
            </w:r>
            <w:r>
              <w:rPr>
                <w:rFonts w:ascii="Calibri" w:hAnsi="Calibri"/>
                <w:color w:val="000000"/>
                <w:szCs w:val="24"/>
              </w:rPr>
              <w:t xml:space="preserve">uench </w:t>
            </w:r>
            <w:r w:rsidRPr="00EF0F29">
              <w:rPr>
                <w:rFonts w:ascii="Calibri" w:hAnsi="Calibri"/>
                <w:color w:val="000000"/>
                <w:szCs w:val="24"/>
              </w:rPr>
              <w:t>D</w:t>
            </w:r>
            <w:r>
              <w:rPr>
                <w:rFonts w:ascii="Calibri" w:hAnsi="Calibri"/>
                <w:color w:val="000000"/>
                <w:szCs w:val="24"/>
              </w:rPr>
              <w:t>etectors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S</w:t>
            </w:r>
            <w:r w:rsidRPr="00EF0F29">
              <w:rPr>
                <w:rFonts w:ascii="Calibri" w:hAnsi="Calibri"/>
                <w:color w:val="000000"/>
                <w:szCs w:val="24"/>
              </w:rPr>
              <w:t>ums with "flagged" jumpers</w:t>
            </w:r>
            <w:r>
              <w:rPr>
                <w:rFonts w:ascii="Calibri" w:hAnsi="Calibri"/>
                <w:color w:val="000000"/>
                <w:szCs w:val="24"/>
              </w:rPr>
              <w:t xml:space="preserve"> at the hardware relays that go to the SOE, use reference DWG B00000-00-09-0645 and </w:t>
            </w:r>
            <w:r w:rsidR="00CA0173">
              <w:rPr>
                <w:rFonts w:ascii="Calibri" w:hAnsi="Calibri"/>
                <w:color w:val="000000"/>
                <w:szCs w:val="24"/>
              </w:rPr>
              <w:t>-</w:t>
            </w:r>
            <w:r>
              <w:rPr>
                <w:rFonts w:ascii="Calibri" w:hAnsi="Calibri"/>
                <w:color w:val="000000"/>
                <w:szCs w:val="24"/>
              </w:rPr>
              <w:t>0687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0ED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386138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B6066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8BF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54CF4" w14:textId="2D808731" w:rsidR="00EF0F29" w:rsidRPr="00EF0F29" w:rsidRDefault="00A20469" w:rsidP="00A2046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Disable the PLC </w:t>
            </w:r>
            <w:r>
              <w:rPr>
                <w:rFonts w:ascii="Calibri" w:hAnsi="Calibri"/>
                <w:color w:val="000000"/>
                <w:szCs w:val="24"/>
              </w:rPr>
              <w:t>Soft_Quench_2nd (used for 2nd threshold) bit that generates a Fast Dump by using a temporary tag on Software_Quench_2</w:t>
            </w:r>
            <w:r w:rsidRPr="00A20469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>
              <w:rPr>
                <w:rFonts w:ascii="Calibri" w:hAnsi="Calibri"/>
                <w:color w:val="000000"/>
                <w:szCs w:val="24"/>
              </w:rPr>
              <w:t xml:space="preserve"> PLC routine.</w:t>
            </w:r>
          </w:p>
        </w:tc>
      </w:tr>
      <w:tr w:rsidR="00EF0F29" w:rsidRPr="00EF0F29" w14:paraId="5BF179D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A797E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C4B4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612C" w14:textId="173A4140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that the VT panel is isolated from the magnet checking position of switches</w:t>
            </w:r>
            <w:r w:rsidR="00CA017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C89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0A1C02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9DBE1E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437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454E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The below steps will be repeated and recorded for each of the ten comparators: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9AA2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967913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54BF0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05D5D" w14:textId="4E28D526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1</w:t>
            </w:r>
            <w:r w:rsidR="00CA0173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CA0173">
              <w:rPr>
                <w:rFonts w:ascii="Calibri" w:hAnsi="Calibri"/>
                <w:szCs w:val="24"/>
                <w:highlight w:val="yellow"/>
              </w:rPr>
              <w:t>F</w:t>
            </w:r>
            <w:r w:rsidR="00CA0173" w:rsidRPr="005E5596">
              <w:rPr>
                <w:rFonts w:ascii="Calibri" w:hAnsi="Calibri"/>
                <w:szCs w:val="24"/>
                <w:highlight w:val="yellow"/>
              </w:rPr>
              <w:t>or all comparator</w:t>
            </w:r>
            <w:r w:rsidR="00CA0173">
              <w:rPr>
                <w:rFonts w:ascii="Calibri" w:hAnsi="Calibri"/>
                <w:szCs w:val="24"/>
                <w:highlight w:val="yellow"/>
              </w:rPr>
              <w:t>.</w:t>
            </w:r>
            <w:r w:rsidR="00CA0173" w:rsidRPr="005E5596">
              <w:rPr>
                <w:rFonts w:ascii="Calibri" w:hAnsi="Calibri"/>
                <w:szCs w:val="24"/>
                <w:highlight w:val="yellow"/>
              </w:rPr>
              <w:t xml:space="preserve"> Which VT</w:t>
            </w:r>
            <w:r w:rsidR="00CA0173">
              <w:rPr>
                <w:rFonts w:ascii="Calibri" w:hAnsi="Calibri"/>
                <w:szCs w:val="24"/>
                <w:highlight w:val="yellow"/>
              </w:rPr>
              <w:t>X</w:t>
            </w:r>
            <w:r w:rsidR="00CA0173" w:rsidRPr="005E5596">
              <w:rPr>
                <w:rFonts w:ascii="Calibri" w:hAnsi="Calibri"/>
                <w:szCs w:val="24"/>
                <w:highlight w:val="yellow"/>
              </w:rPr>
              <w:t xml:space="preserve">_DAQ will </w:t>
            </w:r>
            <w:r w:rsidR="00CA0173">
              <w:rPr>
                <w:rFonts w:ascii="Calibri" w:hAnsi="Calibri"/>
                <w:szCs w:val="24"/>
                <w:highlight w:val="yellow"/>
              </w:rPr>
              <w:t xml:space="preserve">we </w:t>
            </w:r>
            <w:r w:rsidR="00CA0173" w:rsidRPr="005E5596">
              <w:rPr>
                <w:rFonts w:ascii="Calibri" w:hAnsi="Calibri"/>
                <w:szCs w:val="24"/>
                <w:highlight w:val="yellow"/>
              </w:rPr>
              <w:t>use to inject the voltage across</w:t>
            </w:r>
            <w:r w:rsidR="00CA0173">
              <w:rPr>
                <w:rFonts w:ascii="Calibri" w:hAnsi="Calibri"/>
                <w:szCs w:val="24"/>
                <w:highlight w:val="yellow"/>
              </w:rPr>
              <w:t xml:space="preserve"> on VT panel</w:t>
            </w:r>
            <w:r w:rsidR="00CA0173" w:rsidRPr="005E5596">
              <w:rPr>
                <w:rFonts w:ascii="Calibri" w:hAnsi="Calibri"/>
                <w:szCs w:val="24"/>
                <w:highlight w:val="yellow"/>
              </w:rPr>
              <w:t>?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5DA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805221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3B5BC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D996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19985" w14:textId="598F8949" w:rsidR="00EF0F29" w:rsidRPr="008279A8" w:rsidRDefault="00EF0F29" w:rsidP="00E54E4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 w:rsidR="00A941EF"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A941EF">
              <w:rPr>
                <w:rFonts w:ascii="Calibri" w:hAnsi="Calibri"/>
                <w:szCs w:val="24"/>
                <w:highlight w:val="yellow"/>
              </w:rPr>
              <w:t>VT</w:t>
            </w:r>
            <w:r w:rsidR="00A941EF" w:rsidRPr="00A941EF">
              <w:rPr>
                <w:rFonts w:ascii="Calibri" w:hAnsi="Calibri"/>
                <w:szCs w:val="24"/>
                <w:highlight w:val="yellow"/>
              </w:rPr>
              <w:t>?</w:t>
            </w:r>
            <w:r w:rsidR="00A941EF">
              <w:rPr>
                <w:rFonts w:ascii="Calibri" w:hAnsi="Calibri"/>
                <w:szCs w:val="24"/>
                <w:highlight w:val="yellow"/>
              </w:rPr>
              <w:t>_</w:t>
            </w:r>
            <w:r w:rsidR="00470341"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 w:rsidR="00A941EF"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</w:t>
            </w:r>
            <w:r w:rsidR="005617BD">
              <w:rPr>
                <w:rFonts w:ascii="Calibri" w:hAnsi="Calibri"/>
                <w:szCs w:val="24"/>
              </w:rPr>
              <w:t xml:space="preserve"> </w:t>
            </w:r>
            <w:r w:rsidR="00CA0173">
              <w:rPr>
                <w:rFonts w:ascii="Calibri" w:hAnsi="Calibri"/>
                <w:szCs w:val="24"/>
              </w:rPr>
              <w:t>m.</w:t>
            </w:r>
            <w:r w:rsidR="00E54E4B">
              <w:rPr>
                <w:rFonts w:ascii="Calibri" w:hAnsi="Calibri"/>
                <w:szCs w:val="24"/>
              </w:rPr>
              <w:t xml:space="preserve"> </w:t>
            </w:r>
            <w:r w:rsidR="00E54E4B" w:rsidRPr="009B70B0">
              <w:rPr>
                <w:rFonts w:ascii="Calibri" w:hAnsi="Calibri"/>
                <w:sz w:val="18"/>
                <w:szCs w:val="18"/>
                <w:highlight w:val="yellow"/>
              </w:rPr>
              <w:t>(</w:t>
            </w:r>
            <w:r w:rsidR="00E54E4B">
              <w:rPr>
                <w:rFonts w:ascii="Calibri" w:hAnsi="Calibri"/>
                <w:sz w:val="18"/>
                <w:szCs w:val="18"/>
                <w:highlight w:val="yellow"/>
              </w:rPr>
              <w:t>It could be</w:t>
            </w:r>
            <w:r w:rsidR="00E54E4B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VT</w:t>
            </w:r>
            <w:r w:rsidR="00E54E4B">
              <w:rPr>
                <w:rFonts w:ascii="Calibri" w:hAnsi="Calibri"/>
                <w:sz w:val="18"/>
                <w:szCs w:val="18"/>
                <w:highlight w:val="yellow"/>
              </w:rPr>
              <w:t>5</w:t>
            </w:r>
            <w:r w:rsidR="00E54E4B" w:rsidRPr="009B70B0">
              <w:rPr>
                <w:rFonts w:ascii="Calibri" w:hAnsi="Calibri"/>
                <w:sz w:val="18"/>
                <w:szCs w:val="18"/>
                <w:highlight w:val="yellow"/>
              </w:rPr>
              <w:t>_DAQ</w:t>
            </w:r>
            <w:r w:rsidR="00E54E4B">
              <w:rPr>
                <w:rFonts w:ascii="Calibri" w:hAnsi="Calibri"/>
                <w:sz w:val="18"/>
                <w:szCs w:val="18"/>
                <w:highlight w:val="yellow"/>
              </w:rPr>
              <w:t xml:space="preserve"> ?</w:t>
            </w:r>
            <w:r w:rsidR="00E54E4B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  <w:r w:rsidR="00E54E4B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4C2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6FC342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F8904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AD8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822C7" w14:textId="3C7BD8A7" w:rsidR="00EF0F29" w:rsidRPr="008279A8" w:rsidRDefault="00EF0F29" w:rsidP="00E54E4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</w:t>
            </w:r>
            <w:r w:rsidR="00470341" w:rsidRPr="008279A8">
              <w:rPr>
                <w:rFonts w:ascii="Calibri" w:hAnsi="Calibri"/>
                <w:szCs w:val="24"/>
              </w:rPr>
              <w:t>l</w:t>
            </w:r>
            <w:r w:rsidRPr="008279A8">
              <w:rPr>
                <w:rFonts w:ascii="Calibri" w:hAnsi="Calibri"/>
                <w:szCs w:val="24"/>
              </w:rPr>
              <w:t xml:space="preserve">tage source2 </w:t>
            </w:r>
            <w:r w:rsidR="00143EA4" w:rsidRPr="008279A8">
              <w:rPr>
                <w:rFonts w:ascii="Calibri" w:hAnsi="Calibri"/>
                <w:szCs w:val="24"/>
              </w:rPr>
              <w:t>on VT</w:t>
            </w:r>
            <w:r w:rsidR="00A941EF" w:rsidRPr="00A941EF">
              <w:rPr>
                <w:rFonts w:ascii="Calibri" w:hAnsi="Calibri"/>
                <w:szCs w:val="24"/>
                <w:highlight w:val="yellow"/>
              </w:rPr>
              <w:t>?_</w:t>
            </w:r>
            <w:r w:rsidR="00470341"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 w:rsidR="00A941EF">
              <w:rPr>
                <w:rFonts w:ascii="Calibri" w:hAnsi="Calibri"/>
                <w:szCs w:val="24"/>
              </w:rPr>
              <w:t>70</w:t>
            </w:r>
            <w:r w:rsidR="005617BD"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CE5793">
              <w:rPr>
                <w:rFonts w:ascii="Calibri" w:hAnsi="Calibri"/>
                <w:szCs w:val="24"/>
              </w:rPr>
              <w:t>.</w:t>
            </w:r>
            <w:r w:rsidR="00E54E4B">
              <w:rPr>
                <w:rFonts w:ascii="Calibri" w:hAnsi="Calibri"/>
                <w:szCs w:val="24"/>
              </w:rPr>
              <w:t xml:space="preserve"> </w:t>
            </w:r>
            <w:r w:rsidR="00E54E4B" w:rsidRPr="009B70B0">
              <w:rPr>
                <w:rFonts w:ascii="Calibri" w:hAnsi="Calibri"/>
                <w:sz w:val="18"/>
                <w:szCs w:val="18"/>
                <w:highlight w:val="yellow"/>
              </w:rPr>
              <w:t>(</w:t>
            </w:r>
            <w:r w:rsidR="00E54E4B">
              <w:rPr>
                <w:rFonts w:ascii="Calibri" w:hAnsi="Calibri"/>
                <w:sz w:val="18"/>
                <w:szCs w:val="18"/>
                <w:highlight w:val="yellow"/>
              </w:rPr>
              <w:t>It could be</w:t>
            </w:r>
            <w:r w:rsidR="00E54E4B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VT</w:t>
            </w:r>
            <w:r w:rsidR="00E54E4B">
              <w:rPr>
                <w:rFonts w:ascii="Calibri" w:hAnsi="Calibri"/>
                <w:sz w:val="18"/>
                <w:szCs w:val="18"/>
                <w:highlight w:val="yellow"/>
              </w:rPr>
              <w:t>13</w:t>
            </w:r>
            <w:r w:rsidR="00E54E4B" w:rsidRPr="009B70B0">
              <w:rPr>
                <w:rFonts w:ascii="Calibri" w:hAnsi="Calibri"/>
                <w:sz w:val="18"/>
                <w:szCs w:val="18"/>
                <w:highlight w:val="yellow"/>
              </w:rPr>
              <w:t>_DAQ</w:t>
            </w:r>
            <w:r w:rsidR="00E54E4B">
              <w:rPr>
                <w:rFonts w:ascii="Calibri" w:hAnsi="Calibri"/>
                <w:sz w:val="18"/>
                <w:szCs w:val="18"/>
                <w:highlight w:val="yellow"/>
              </w:rPr>
              <w:t xml:space="preserve"> ?</w:t>
            </w:r>
            <w:r w:rsidR="00E54E4B" w:rsidRPr="009B70B0">
              <w:rPr>
                <w:rFonts w:ascii="Calibri" w:hAnsi="Calibri"/>
                <w:sz w:val="18"/>
                <w:szCs w:val="18"/>
                <w:highlight w:val="yellow"/>
              </w:rPr>
              <w:t xml:space="preserve"> </w:t>
            </w:r>
            <w:r w:rsidR="00E54E4B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B2D7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3BA52A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68A02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64B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5AB2F" w14:textId="763363AB" w:rsidR="00EF0F29" w:rsidRPr="00EF0F29" w:rsidRDefault="00A941EF" w:rsidP="00A941E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</w:t>
            </w:r>
            <w:r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Pr="00EF0F29">
              <w:rPr>
                <w:rFonts w:ascii="Calibri" w:hAnsi="Calibri"/>
                <w:color w:val="000000"/>
                <w:szCs w:val="24"/>
              </w:rPr>
              <w:t>trip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D05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51CF31C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01D85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4BB2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6AB6" w14:textId="2C8391A1" w:rsidR="00EF0F29" w:rsidRPr="00EF0F29" w:rsidRDefault="00EF0F29" w:rsidP="00A941EF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 w:rsidR="00A941EF"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3BF4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8CF6590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A7527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4CA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E0BFE" w14:textId="4E76A6BA" w:rsidR="00EF0F29" w:rsidRPr="00EF0F29" w:rsidRDefault="00EF0F29" w:rsidP="00704D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initiating the </w:t>
            </w:r>
            <w:r w:rsidR="00704D88"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 w:rsidR="00704D88"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013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9C65E04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782E7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A528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D0F11" w14:textId="38E71439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 w:rsidR="00704D88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7A29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4B5897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11986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0257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A5112" w14:textId="13FFA2B4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50FA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719B20F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68D0A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CEA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D1452" w14:textId="435B9E37" w:rsidR="00EF0F29" w:rsidRPr="00EF0F29" w:rsidRDefault="00704D88" w:rsidP="00704D8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CE579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148F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2903C5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D09A0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0E6D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2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9A3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4D88" w:rsidRPr="00EF0F29" w14:paraId="39F6BB0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66F7E0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F6EF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0F43" w14:textId="2BFEFB53" w:rsidR="00704D88" w:rsidRPr="008279A8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A941EF">
              <w:rPr>
                <w:rFonts w:ascii="Calibri" w:hAnsi="Calibri"/>
                <w:szCs w:val="24"/>
                <w:highlight w:val="yellow"/>
              </w:rPr>
              <w:t>VT?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r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</w:t>
            </w:r>
            <w:r w:rsidR="005617BD"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CE5793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33F0D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4D88" w:rsidRPr="00EF0F29" w14:paraId="58A83A0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71C532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6FE36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31870" w14:textId="792891BD" w:rsidR="00704D88" w:rsidRPr="008279A8" w:rsidRDefault="00CE579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Place voltage source2 on </w:t>
            </w:r>
            <w:r w:rsidR="00704D88" w:rsidRPr="00A941EF">
              <w:rPr>
                <w:rFonts w:ascii="Calibri" w:hAnsi="Calibri"/>
                <w:szCs w:val="24"/>
                <w:highlight w:val="yellow"/>
              </w:rPr>
              <w:t>VT?_DAQ</w:t>
            </w:r>
            <w:r w:rsidR="00704D88" w:rsidRPr="008279A8">
              <w:rPr>
                <w:rFonts w:ascii="Calibri" w:hAnsi="Calibri"/>
                <w:szCs w:val="24"/>
              </w:rPr>
              <w:t xml:space="preserve"> and set it at </w:t>
            </w:r>
            <w:r w:rsidR="00704D88">
              <w:rPr>
                <w:rFonts w:ascii="Calibri" w:hAnsi="Calibri"/>
                <w:szCs w:val="24"/>
              </w:rPr>
              <w:t>70</w:t>
            </w:r>
            <w:r w:rsidR="005617BD">
              <w:rPr>
                <w:rFonts w:ascii="Calibri" w:hAnsi="Calibri"/>
                <w:szCs w:val="24"/>
              </w:rPr>
              <w:t xml:space="preserve"> </w:t>
            </w:r>
            <w:r w:rsidR="00704D88" w:rsidRPr="008279A8">
              <w:rPr>
                <w:rFonts w:ascii="Calibri" w:hAnsi="Calibri"/>
                <w:szCs w:val="24"/>
              </w:rPr>
              <w:t>mV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D4AB7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4D88" w:rsidRPr="00EF0F29" w14:paraId="66A72ED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C604F1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85D73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050F" w14:textId="246BEEC8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</w:t>
            </w:r>
            <w:r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Pr="00EF0F29">
              <w:rPr>
                <w:rFonts w:ascii="Calibri" w:hAnsi="Calibri"/>
                <w:color w:val="000000"/>
                <w:szCs w:val="24"/>
              </w:rPr>
              <w:t>trip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CC2BA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4D88" w:rsidRPr="00EF0F29" w14:paraId="09E7C37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BCBCB5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033FD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2847" w14:textId="5BB43084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134EA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4D88" w:rsidRPr="00EF0F29" w14:paraId="78A4161E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42402A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44ADF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92F04" w14:textId="2AB62B32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9CC6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4D88" w:rsidRPr="00EF0F29" w14:paraId="22B69430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F173F6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6FF8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6617F" w14:textId="29A3DE94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2E43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4D88" w:rsidRPr="00EF0F29" w14:paraId="72F19113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FB2BA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879BD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31E47" w14:textId="0E9E9D33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62BD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704D88" w:rsidRPr="00EF0F29" w14:paraId="1E72B16B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576A62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FB69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F19B66" w14:textId="4501296E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CE579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70FF" w14:textId="77777777" w:rsidR="00704D88" w:rsidRPr="00EF0F29" w:rsidRDefault="00704D88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F6B6F2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0D13F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0AA4E" w14:textId="1F619FA0" w:rsidR="003056E3" w:rsidRDefault="003056E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>For COMP 3,</w:t>
            </w:r>
            <w:r>
              <w:rPr>
                <w:rFonts w:ascii="Calibri" w:hAnsi="Calibri"/>
                <w:color w:val="000000"/>
                <w:szCs w:val="24"/>
                <w:highlight w:val="yellow"/>
              </w:rPr>
              <w:t xml:space="preserve"> </w:t>
            </w: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>4,</w:t>
            </w:r>
            <w:r>
              <w:rPr>
                <w:rFonts w:ascii="Calibri" w:hAnsi="Calibri"/>
                <w:color w:val="000000"/>
                <w:szCs w:val="24"/>
                <w:highlight w:val="yellow"/>
              </w:rPr>
              <w:t xml:space="preserve"> </w:t>
            </w: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>5,</w:t>
            </w:r>
            <w:r>
              <w:rPr>
                <w:rFonts w:ascii="Calibri" w:hAnsi="Calibri"/>
                <w:color w:val="000000"/>
                <w:szCs w:val="24"/>
                <w:highlight w:val="yellow"/>
              </w:rPr>
              <w:t xml:space="preserve"> </w:t>
            </w: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>6,</w:t>
            </w:r>
            <w:r>
              <w:rPr>
                <w:rFonts w:ascii="Calibri" w:hAnsi="Calibri"/>
                <w:color w:val="000000"/>
                <w:szCs w:val="24"/>
                <w:highlight w:val="yellow"/>
              </w:rPr>
              <w:t xml:space="preserve"> </w:t>
            </w: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 xml:space="preserve">7 and 8 Will be required inject voltage </w:t>
            </w:r>
            <w:r>
              <w:rPr>
                <w:rFonts w:ascii="Calibri" w:hAnsi="Calibri"/>
                <w:color w:val="000000"/>
                <w:szCs w:val="24"/>
                <w:highlight w:val="yellow"/>
              </w:rPr>
              <w:t>in two taps</w:t>
            </w: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 xml:space="preserve"> VT</w:t>
            </w:r>
            <w:r>
              <w:rPr>
                <w:rFonts w:ascii="Calibri" w:hAnsi="Calibri"/>
                <w:color w:val="000000"/>
                <w:szCs w:val="24"/>
                <w:highlight w:val="yellow"/>
              </w:rPr>
              <w:t>X</w:t>
            </w:r>
            <w:r w:rsidRPr="00104788">
              <w:rPr>
                <w:rFonts w:ascii="Calibri" w:hAnsi="Calibri"/>
                <w:color w:val="000000"/>
                <w:szCs w:val="24"/>
                <w:highlight w:val="yellow"/>
              </w:rPr>
              <w:t>_DAQ on the VT panel</w:t>
            </w:r>
            <w:r>
              <w:rPr>
                <w:rFonts w:ascii="Calibri" w:hAnsi="Calibri"/>
                <w:color w:val="000000"/>
                <w:szCs w:val="24"/>
              </w:rPr>
              <w:t>?</w:t>
            </w:r>
          </w:p>
          <w:p w14:paraId="5DC49AA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3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D553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519C148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335C1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151C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D7DF" w14:textId="2DFEB485" w:rsidR="005617BD" w:rsidRPr="008279A8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A941EF">
              <w:rPr>
                <w:rFonts w:ascii="Calibri" w:hAnsi="Calibri"/>
                <w:szCs w:val="24"/>
                <w:highlight w:val="yellow"/>
              </w:rPr>
              <w:t>VT?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r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CE5793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53DC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62FBEE5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CD92AE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0A28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F7E92" w14:textId="71268A8E" w:rsidR="005617BD" w:rsidRPr="008279A8" w:rsidRDefault="00CE579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Place voltage source2 on </w:t>
            </w:r>
            <w:r w:rsidR="005617BD" w:rsidRPr="00A941EF">
              <w:rPr>
                <w:rFonts w:ascii="Calibri" w:hAnsi="Calibri"/>
                <w:szCs w:val="24"/>
                <w:highlight w:val="yellow"/>
              </w:rPr>
              <w:t>VT?_DAQ</w:t>
            </w:r>
            <w:r w:rsidR="005617BD" w:rsidRPr="008279A8">
              <w:rPr>
                <w:rFonts w:ascii="Calibri" w:hAnsi="Calibri"/>
                <w:szCs w:val="24"/>
              </w:rPr>
              <w:t xml:space="preserve"> and set it at </w:t>
            </w:r>
            <w:r w:rsidR="005617BD">
              <w:rPr>
                <w:rFonts w:ascii="Calibri" w:hAnsi="Calibri"/>
                <w:szCs w:val="24"/>
              </w:rPr>
              <w:t xml:space="preserve">70 </w:t>
            </w:r>
            <w:r w:rsidR="005617BD" w:rsidRPr="008279A8">
              <w:rPr>
                <w:rFonts w:ascii="Calibri" w:hAnsi="Calibri"/>
                <w:szCs w:val="24"/>
              </w:rPr>
              <w:t>mV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758F0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170CC5C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F362CF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28BEC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EA5CA" w14:textId="6E9E51F5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</w:t>
            </w:r>
            <w:r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Pr="00EF0F29">
              <w:rPr>
                <w:rFonts w:ascii="Calibri" w:hAnsi="Calibri"/>
                <w:color w:val="000000"/>
                <w:szCs w:val="24"/>
              </w:rPr>
              <w:t>trip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140A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66760D35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0C7720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2EEED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4CDF0" w14:textId="4ABB2541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D7A35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5FB31C22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E58ECE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46BE5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C2214" w14:textId="08911532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45D11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2F19F92D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4B1EB6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62E91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553A7" w14:textId="40E6C5D4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72BDA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2DA66EE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7908EB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E37B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EC3CA" w14:textId="7040255D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A21FB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049400ED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FA64A5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3F304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EE1EE" w14:textId="68E6B5D4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CE579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3C82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DA83B5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F4325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B9D2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4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C1F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10A02D03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F9CEC0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D7A88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2AAFD" w14:textId="0871E622" w:rsidR="005617BD" w:rsidRPr="008279A8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A941EF">
              <w:rPr>
                <w:rFonts w:ascii="Calibri" w:hAnsi="Calibri"/>
                <w:szCs w:val="24"/>
                <w:highlight w:val="yellow"/>
              </w:rPr>
              <w:t>VT?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r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CE5793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A838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00480BD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EB7632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25F83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70E77" w14:textId="5A678F02" w:rsidR="005617BD" w:rsidRPr="008279A8" w:rsidRDefault="00CE579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Place voltage source2 on </w:t>
            </w:r>
            <w:r w:rsidR="005617BD" w:rsidRPr="00A941EF">
              <w:rPr>
                <w:rFonts w:ascii="Calibri" w:hAnsi="Calibri"/>
                <w:szCs w:val="24"/>
                <w:highlight w:val="yellow"/>
              </w:rPr>
              <w:t>VT?_DAQ</w:t>
            </w:r>
            <w:r w:rsidR="005617BD" w:rsidRPr="008279A8">
              <w:rPr>
                <w:rFonts w:ascii="Calibri" w:hAnsi="Calibri"/>
                <w:szCs w:val="24"/>
              </w:rPr>
              <w:t xml:space="preserve"> and set it at </w:t>
            </w:r>
            <w:r w:rsidR="005617BD">
              <w:rPr>
                <w:rFonts w:ascii="Calibri" w:hAnsi="Calibri"/>
                <w:szCs w:val="24"/>
              </w:rPr>
              <w:t xml:space="preserve">70 </w:t>
            </w:r>
            <w:r w:rsidR="005617BD" w:rsidRPr="008279A8">
              <w:rPr>
                <w:rFonts w:ascii="Calibri" w:hAnsi="Calibri"/>
                <w:szCs w:val="24"/>
              </w:rPr>
              <w:t>mV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2B7F5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2260F6F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FB2F23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C5178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E4536" w14:textId="51E61E36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</w:t>
            </w:r>
            <w:r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Pr="00EF0F29">
              <w:rPr>
                <w:rFonts w:ascii="Calibri" w:hAnsi="Calibri"/>
                <w:color w:val="000000"/>
                <w:szCs w:val="24"/>
              </w:rPr>
              <w:t>trip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1C937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0AD52BE4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EFD745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607A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BE17D" w14:textId="0421D955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68F5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1D41051D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0175BD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9811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CBE28" w14:textId="219B51F2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7F9A6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196127BF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6DD8AA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DD544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4D92" w14:textId="5EA37001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B8E6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4591B39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3E9C35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8494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0E1D" w14:textId="3F0CADF4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3B0A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6A0E4A57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A29FB7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E162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44564" w14:textId="6E3BD814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CE579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6FBFE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EDA33C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46CA3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6FC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5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3366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3C00942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023663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D318F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FA44" w14:textId="436CE0FB" w:rsidR="005617BD" w:rsidRPr="008279A8" w:rsidRDefault="005617BD" w:rsidP="00F02DDA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A941EF">
              <w:rPr>
                <w:rFonts w:ascii="Calibri" w:hAnsi="Calibri"/>
                <w:szCs w:val="24"/>
                <w:highlight w:val="yellow"/>
              </w:rPr>
              <w:t>VT?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r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CE5793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C8D6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2C04831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418BC3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BCFD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E0735" w14:textId="0B7F3377" w:rsidR="005617BD" w:rsidRPr="008279A8" w:rsidRDefault="00CE5793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Place voltage source2 on </w:t>
            </w:r>
            <w:r w:rsidR="005617BD" w:rsidRPr="00A941EF">
              <w:rPr>
                <w:rFonts w:ascii="Calibri" w:hAnsi="Calibri"/>
                <w:szCs w:val="24"/>
                <w:highlight w:val="yellow"/>
              </w:rPr>
              <w:t>VT?_DAQ</w:t>
            </w:r>
            <w:r w:rsidR="005617BD" w:rsidRPr="008279A8">
              <w:rPr>
                <w:rFonts w:ascii="Calibri" w:hAnsi="Calibri"/>
                <w:szCs w:val="24"/>
              </w:rPr>
              <w:t xml:space="preserve"> and set it at </w:t>
            </w:r>
            <w:r w:rsidR="005617BD">
              <w:rPr>
                <w:rFonts w:ascii="Calibri" w:hAnsi="Calibri"/>
                <w:szCs w:val="24"/>
              </w:rPr>
              <w:t xml:space="preserve">70 </w:t>
            </w:r>
            <w:r w:rsidR="005617BD" w:rsidRPr="008279A8">
              <w:rPr>
                <w:rFonts w:ascii="Calibri" w:hAnsi="Calibri"/>
                <w:szCs w:val="24"/>
              </w:rPr>
              <w:t>mV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7592A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2D18B6E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25D33C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58261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7BE6D" w14:textId="08DD6DF5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</w:t>
            </w:r>
            <w:r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Pr="00EF0F29">
              <w:rPr>
                <w:rFonts w:ascii="Calibri" w:hAnsi="Calibri"/>
                <w:color w:val="000000"/>
                <w:szCs w:val="24"/>
              </w:rPr>
              <w:t>trip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0064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6848D2D3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2E5739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F73B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D5DE3" w14:textId="31CFF8B1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7A3F0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7B07B7A6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CCE209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56FF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E6BC6" w14:textId="128469FB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5D93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76F6295B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1D6731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C7CC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9C6D6" w14:textId="7CE28730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DBE9B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1FDF1F23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D7B5F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DA55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BB28" w14:textId="196947CF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C3EC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17BD" w:rsidRPr="00EF0F29" w14:paraId="68C5095C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DBA327E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FEF20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59948" w14:textId="58C22691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CE5793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64656" w14:textId="77777777" w:rsidR="005617BD" w:rsidRPr="00EF0F29" w:rsidRDefault="005617B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41CA31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05107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CA0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6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4BF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12A0C13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8969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53F3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366C" w14:textId="1C91DF5A" w:rsidR="00586C39" w:rsidRPr="008279A8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A941EF">
              <w:rPr>
                <w:rFonts w:ascii="Calibri" w:hAnsi="Calibri"/>
                <w:szCs w:val="24"/>
                <w:highlight w:val="yellow"/>
              </w:rPr>
              <w:t>VT?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r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CE5793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7B3D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13A665FD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21C7D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F038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B9D3D" w14:textId="2F686867" w:rsidR="00586C39" w:rsidRPr="008279A8" w:rsidRDefault="00CE5793" w:rsidP="001450B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Place voltage source2 on </w:t>
            </w:r>
            <w:r w:rsidR="00586C39" w:rsidRPr="00A941EF">
              <w:rPr>
                <w:rFonts w:ascii="Calibri" w:hAnsi="Calibri"/>
                <w:szCs w:val="24"/>
                <w:highlight w:val="yellow"/>
              </w:rPr>
              <w:t>VT?_DAQ</w:t>
            </w:r>
            <w:r w:rsidR="00586C39" w:rsidRPr="008279A8">
              <w:rPr>
                <w:rFonts w:ascii="Calibri" w:hAnsi="Calibri"/>
                <w:szCs w:val="24"/>
              </w:rPr>
              <w:t xml:space="preserve"> and set it at </w:t>
            </w:r>
            <w:r w:rsidR="00586C39">
              <w:rPr>
                <w:rFonts w:ascii="Calibri" w:hAnsi="Calibri"/>
                <w:szCs w:val="24"/>
              </w:rPr>
              <w:t xml:space="preserve">70 </w:t>
            </w:r>
            <w:r w:rsidR="00586C39" w:rsidRPr="008279A8">
              <w:rPr>
                <w:rFonts w:ascii="Calibri" w:hAnsi="Calibri"/>
                <w:szCs w:val="24"/>
              </w:rPr>
              <w:t>mV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C019B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33D9AC2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A343BE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AD00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7321" w14:textId="2B4E79E5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</w:t>
            </w:r>
            <w:r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Pr="00EF0F29">
              <w:rPr>
                <w:rFonts w:ascii="Calibri" w:hAnsi="Calibri"/>
                <w:color w:val="000000"/>
                <w:szCs w:val="24"/>
              </w:rPr>
              <w:t>trip</w:t>
            </w:r>
            <w:r w:rsidR="00CE5793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9EB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70FBF794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D1DF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289FB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3D71" w14:textId="794CD3BE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216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49EF0C58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5EB72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61F80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335FD" w14:textId="136414EA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DF23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23EE853E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B96282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0D90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61C5C" w14:textId="01831646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AE776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0C35FF0D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7A5A3E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B146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19F7A" w14:textId="1CFA36ED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FC50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0088B71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864BF9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566A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FADE" w14:textId="478C2803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3805FD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D1919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BC41F8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E3B8A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ECDD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7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B457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175DA97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AA94A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D6E4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BD1A4" w14:textId="696AF6D5" w:rsidR="00586C39" w:rsidRPr="008279A8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A941EF">
              <w:rPr>
                <w:rFonts w:ascii="Calibri" w:hAnsi="Calibri"/>
                <w:szCs w:val="24"/>
                <w:highlight w:val="yellow"/>
              </w:rPr>
              <w:t>VT?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r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3805FD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6372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66F8ADD6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3AB76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A083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8EE55" w14:textId="459669DC" w:rsidR="00586C39" w:rsidRPr="008279A8" w:rsidRDefault="003805F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Place voltage source2 on </w:t>
            </w:r>
            <w:r w:rsidR="00586C39" w:rsidRPr="00A941EF">
              <w:rPr>
                <w:rFonts w:ascii="Calibri" w:hAnsi="Calibri"/>
                <w:szCs w:val="24"/>
                <w:highlight w:val="yellow"/>
              </w:rPr>
              <w:t>VT?_DAQ</w:t>
            </w:r>
            <w:r w:rsidR="00586C39" w:rsidRPr="008279A8">
              <w:rPr>
                <w:rFonts w:ascii="Calibri" w:hAnsi="Calibri"/>
                <w:szCs w:val="24"/>
              </w:rPr>
              <w:t xml:space="preserve"> and set it at </w:t>
            </w:r>
            <w:r w:rsidR="00586C39">
              <w:rPr>
                <w:rFonts w:ascii="Calibri" w:hAnsi="Calibri"/>
                <w:szCs w:val="24"/>
              </w:rPr>
              <w:t xml:space="preserve">70 </w:t>
            </w:r>
            <w:r w:rsidR="00586C39" w:rsidRPr="008279A8">
              <w:rPr>
                <w:rFonts w:ascii="Calibri" w:hAnsi="Calibri"/>
                <w:szCs w:val="24"/>
              </w:rPr>
              <w:t>mV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04F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3752219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1C6AD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FD62E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87BF3" w14:textId="693F04D8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</w:t>
            </w:r>
            <w:r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Pr="00EF0F29">
              <w:rPr>
                <w:rFonts w:ascii="Calibri" w:hAnsi="Calibri"/>
                <w:color w:val="000000"/>
                <w:szCs w:val="24"/>
              </w:rPr>
              <w:t>trip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FFEE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2E411D6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E01079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D1A5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B58B2" w14:textId="31A9B8AC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6F86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18BF503B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11DB5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7D000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6977" w14:textId="3668029A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1CF6D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35B21C80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6C161D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93BD7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09970C3" w14:textId="4F389414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7B186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1074D822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94E00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5B0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91CE" w14:textId="48959DB4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A4E26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243DA96D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943909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D004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C23A" w14:textId="78A22532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3805FD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4D149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7C1FC8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D963C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5AF7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8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6BB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65E89882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01ACB8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BFB58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6130C" w14:textId="7F79E6BF" w:rsidR="00586C39" w:rsidRPr="008279A8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A941EF">
              <w:rPr>
                <w:rFonts w:ascii="Calibri" w:hAnsi="Calibri"/>
                <w:szCs w:val="24"/>
                <w:highlight w:val="yellow"/>
              </w:rPr>
              <w:t>VT?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r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3805FD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700E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27F0826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2FA1B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F327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9060C" w14:textId="7DBA5149" w:rsidR="00586C39" w:rsidRPr="008279A8" w:rsidRDefault="003805F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Place voltage source2 on </w:t>
            </w:r>
            <w:r w:rsidR="00586C39" w:rsidRPr="00A941EF">
              <w:rPr>
                <w:rFonts w:ascii="Calibri" w:hAnsi="Calibri"/>
                <w:szCs w:val="24"/>
                <w:highlight w:val="yellow"/>
              </w:rPr>
              <w:t>VT?_DAQ</w:t>
            </w:r>
            <w:r w:rsidR="00586C39" w:rsidRPr="008279A8">
              <w:rPr>
                <w:rFonts w:ascii="Calibri" w:hAnsi="Calibri"/>
                <w:szCs w:val="24"/>
              </w:rPr>
              <w:t xml:space="preserve"> and set it at </w:t>
            </w:r>
            <w:r w:rsidR="00586C39">
              <w:rPr>
                <w:rFonts w:ascii="Calibri" w:hAnsi="Calibri"/>
                <w:szCs w:val="24"/>
              </w:rPr>
              <w:t xml:space="preserve">70 </w:t>
            </w:r>
            <w:r w:rsidR="00586C39" w:rsidRPr="008279A8">
              <w:rPr>
                <w:rFonts w:ascii="Calibri" w:hAnsi="Calibri"/>
                <w:szCs w:val="24"/>
              </w:rPr>
              <w:t>mV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BCE5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5A8BC143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82BEB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9C98A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56D93" w14:textId="55CA5254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</w:t>
            </w:r>
            <w:r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Pr="00EF0F29">
              <w:rPr>
                <w:rFonts w:ascii="Calibri" w:hAnsi="Calibri"/>
                <w:color w:val="000000"/>
                <w:szCs w:val="24"/>
              </w:rPr>
              <w:t>trip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99452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72E3D0F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821F60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7F4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121EE" w14:textId="4DC530FE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F7336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155CDA6A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D4280A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0C3CC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63D8" w14:textId="6FCD4A76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1D53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65DF8FA4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E9B96C0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31AAB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52E093" w14:textId="31AE951E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E21B3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3DAE1A5E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4E5257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BDA0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CA427" w14:textId="119B6A4E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23DE9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0C981C80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365267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137B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C3C44" w14:textId="3A2175CB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3805FD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0A35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EFAC3A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4515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E1E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9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15D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3A6D9F5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30C2C0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BF480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FA78A" w14:textId="30B0BA86" w:rsidR="00586C39" w:rsidRPr="008279A8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A941EF">
              <w:rPr>
                <w:rFonts w:ascii="Calibri" w:hAnsi="Calibri"/>
                <w:szCs w:val="24"/>
                <w:highlight w:val="yellow"/>
              </w:rPr>
              <w:t>VT?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r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3805FD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5F8E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2D89744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86441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FEE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84BF0" w14:textId="4A7DE1EF" w:rsidR="00586C39" w:rsidRPr="008279A8" w:rsidRDefault="003805F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Place voltage source2 on </w:t>
            </w:r>
            <w:r w:rsidR="00586C39" w:rsidRPr="00A941EF">
              <w:rPr>
                <w:rFonts w:ascii="Calibri" w:hAnsi="Calibri"/>
                <w:szCs w:val="24"/>
                <w:highlight w:val="yellow"/>
              </w:rPr>
              <w:t>VT?_DAQ</w:t>
            </w:r>
            <w:r w:rsidR="00586C39" w:rsidRPr="008279A8">
              <w:rPr>
                <w:rFonts w:ascii="Calibri" w:hAnsi="Calibri"/>
                <w:szCs w:val="24"/>
              </w:rPr>
              <w:t xml:space="preserve"> and set it at </w:t>
            </w:r>
            <w:r w:rsidR="00586C39">
              <w:rPr>
                <w:rFonts w:ascii="Calibri" w:hAnsi="Calibri"/>
                <w:szCs w:val="24"/>
              </w:rPr>
              <w:t xml:space="preserve">70 </w:t>
            </w:r>
            <w:r w:rsidR="00586C39" w:rsidRPr="008279A8">
              <w:rPr>
                <w:rFonts w:ascii="Calibri" w:hAnsi="Calibri"/>
                <w:szCs w:val="24"/>
              </w:rPr>
              <w:t>mV</w:t>
            </w:r>
            <w:r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3199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08C38E2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3E9C6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25E9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1ABA" w14:textId="50DE9E40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</w:t>
            </w:r>
            <w:r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Pr="00EF0F29">
              <w:rPr>
                <w:rFonts w:ascii="Calibri" w:hAnsi="Calibri"/>
                <w:color w:val="000000"/>
                <w:szCs w:val="24"/>
              </w:rPr>
              <w:t>trip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5059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43E2FDAB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2088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CED7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FD030" w14:textId="0769DBE3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C456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771024E0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2A6EA5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B4DD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E651E" w14:textId="5A51740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9F9C7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3AB4AACE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63A08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3591B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1B67" w14:textId="01DD1819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19E9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186FB85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096C4B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405A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A4FF" w14:textId="19F22B9C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F9E7A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3F94DA8B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FFAB90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718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03290" w14:textId="7A7FBFCF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089D8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0BB89F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90CD6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D5A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Comparator 10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880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2D28270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A936A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18D29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15375" w14:textId="11EE6BA0" w:rsidR="00586C39" w:rsidRPr="008279A8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>Place voltage source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 xml:space="preserve">1 on </w:t>
            </w:r>
            <w:r w:rsidRPr="00A941EF">
              <w:rPr>
                <w:rFonts w:ascii="Calibri" w:hAnsi="Calibri"/>
                <w:szCs w:val="24"/>
                <w:highlight w:val="yellow"/>
              </w:rPr>
              <w:t>VT?</w:t>
            </w:r>
            <w:r>
              <w:rPr>
                <w:rFonts w:ascii="Calibri" w:hAnsi="Calibri"/>
                <w:szCs w:val="24"/>
                <w:highlight w:val="yellow"/>
              </w:rPr>
              <w:t>_</w:t>
            </w:r>
            <w:r w:rsidRPr="00A941EF">
              <w:rPr>
                <w:rFonts w:ascii="Calibri" w:hAnsi="Calibri"/>
                <w:szCs w:val="24"/>
                <w:highlight w:val="yellow"/>
              </w:rPr>
              <w:t>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>1</w:t>
            </w:r>
            <w:r w:rsidRPr="008279A8">
              <w:rPr>
                <w:rFonts w:ascii="Calibri" w:hAnsi="Calibri"/>
                <w:szCs w:val="24"/>
              </w:rPr>
              <w:t>00</w:t>
            </w:r>
            <w:r>
              <w:rPr>
                <w:rFonts w:ascii="Calibri" w:hAnsi="Calibri"/>
                <w:szCs w:val="24"/>
              </w:rPr>
              <w:t xml:space="preserve">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3805FD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891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549B1B4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6E1D4B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6B9B6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5183" w14:textId="02A3A388" w:rsidR="00586C39" w:rsidRPr="008279A8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zCs w:val="24"/>
              </w:rPr>
            </w:pPr>
            <w:r w:rsidRPr="008279A8">
              <w:rPr>
                <w:rFonts w:ascii="Calibri" w:hAnsi="Calibri"/>
                <w:szCs w:val="24"/>
              </w:rPr>
              <w:t xml:space="preserve">Place voltage source2 on  </w:t>
            </w:r>
            <w:r w:rsidRPr="00A941EF">
              <w:rPr>
                <w:rFonts w:ascii="Calibri" w:hAnsi="Calibri"/>
                <w:szCs w:val="24"/>
                <w:highlight w:val="yellow"/>
              </w:rPr>
              <w:t>VT?_DAQ</w:t>
            </w:r>
            <w:r w:rsidRPr="008279A8">
              <w:rPr>
                <w:rFonts w:ascii="Calibri" w:hAnsi="Calibri"/>
                <w:szCs w:val="24"/>
              </w:rPr>
              <w:t xml:space="preserve"> and set it at </w:t>
            </w:r>
            <w:r>
              <w:rPr>
                <w:rFonts w:ascii="Calibri" w:hAnsi="Calibri"/>
                <w:szCs w:val="24"/>
              </w:rPr>
              <w:t xml:space="preserve">70 </w:t>
            </w:r>
            <w:r w:rsidRPr="008279A8">
              <w:rPr>
                <w:rFonts w:ascii="Calibri" w:hAnsi="Calibri"/>
                <w:szCs w:val="24"/>
              </w:rPr>
              <w:t>mV</w:t>
            </w:r>
            <w:r w:rsidR="003805FD">
              <w:rPr>
                <w:rFonts w:ascii="Calibri" w:hAnsi="Calibri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6D2A0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0178AE1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71E30E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8ABE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821F" w14:textId="5AC55A0B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Slowly decrease the voltage on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 by 5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mV </w:t>
            </w:r>
            <w:r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increments</w:t>
            </w:r>
            <w:r>
              <w:rPr>
                <w:rFonts w:ascii="Calibri" w:hAnsi="Calibri"/>
                <w:color w:val="000000"/>
                <w:szCs w:val="24"/>
              </w:rPr>
              <w:t xml:space="preserve"> the differential of voltage between the two taps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until you get </w:t>
            </w:r>
            <w:r>
              <w:rPr>
                <w:rFonts w:ascii="Calibri" w:hAnsi="Calibri"/>
                <w:color w:val="000000"/>
                <w:szCs w:val="24"/>
              </w:rPr>
              <w:t xml:space="preserve">the </w:t>
            </w:r>
            <w:r w:rsidRPr="00EF0F29">
              <w:rPr>
                <w:rFonts w:ascii="Calibri" w:hAnsi="Calibri"/>
                <w:color w:val="000000"/>
                <w:szCs w:val="24"/>
              </w:rPr>
              <w:t>trip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DD12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0DC2472A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BC7FAE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AF455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C0FBE" w14:textId="601C3655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4F0AF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12049139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30C4B6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76BA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06E3" w14:textId="355D3FA9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PLC QD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amp </w:t>
            </w:r>
            <w:r>
              <w:rPr>
                <w:rFonts w:ascii="Calibri" w:hAnsi="Calibri"/>
                <w:color w:val="000000"/>
                <w:szCs w:val="24"/>
              </w:rPr>
              <w:t>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EEA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226A5EB3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43FF6A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A58D4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9641" w14:textId="555FF5A2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Record the difference of source 1 and source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0F29">
              <w:rPr>
                <w:rFonts w:ascii="Calibri" w:hAnsi="Calibri"/>
                <w:color w:val="000000"/>
                <w:szCs w:val="24"/>
              </w:rPr>
              <w:t>2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2245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6E02BAFC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BFC44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D98B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E5A81" w14:textId="5D5F2D61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Remove both sources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2B265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86C39" w:rsidRPr="00EF0F29" w14:paraId="7D5AAB18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CC54C6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1A41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FFDC" w14:textId="0EBF0BB1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3805FD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8895E" w14:textId="77777777" w:rsidR="00586C39" w:rsidRPr="00EF0F29" w:rsidRDefault="00586C3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A13700E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2B0A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FD71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D184" w14:textId="5734E6A6" w:rsidR="00EF0F29" w:rsidRPr="00EF0F29" w:rsidRDefault="00EF0F29" w:rsidP="00D248E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Enable the PLC QD </w:t>
            </w:r>
            <w:r w:rsidR="00D248EB">
              <w:rPr>
                <w:rFonts w:ascii="Calibri" w:hAnsi="Calibri"/>
                <w:color w:val="000000"/>
                <w:szCs w:val="24"/>
              </w:rPr>
              <w:t>Fast Dump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by </w:t>
            </w:r>
            <w:r w:rsidR="00586C39">
              <w:rPr>
                <w:rFonts w:ascii="Calibri" w:hAnsi="Calibri"/>
                <w:color w:val="000000"/>
                <w:szCs w:val="24"/>
              </w:rPr>
              <w:t>removing the temporary tag on Software_Quench_2</w:t>
            </w:r>
            <w:r w:rsidR="00586C39" w:rsidRPr="00A20469">
              <w:rPr>
                <w:rFonts w:ascii="Calibri" w:hAnsi="Calibri"/>
                <w:color w:val="000000"/>
                <w:szCs w:val="24"/>
                <w:vertAlign w:val="superscript"/>
              </w:rPr>
              <w:t>nd</w:t>
            </w:r>
            <w:r w:rsidR="00586C39">
              <w:rPr>
                <w:rFonts w:ascii="Calibri" w:hAnsi="Calibri"/>
                <w:color w:val="000000"/>
                <w:szCs w:val="24"/>
              </w:rPr>
              <w:t xml:space="preserve"> PLC routine.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A35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487970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6BEBF2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DF0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062BC" w14:textId="275CC0CD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Reinstall the three hardwire QD sums be removing "flagged" jumpers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AED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3BC4BF12" w14:textId="77777777" w:rsidR="00EF7805" w:rsidRDefault="00EF7805"/>
    <w:p w14:paraId="05E2ECD6" w14:textId="77777777" w:rsidR="00EF7805" w:rsidRDefault="00EF7805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EF0F29" w:rsidRPr="00EF0F29" w14:paraId="0CAD8CF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BA31E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A1C1A" w14:textId="515FF0B9" w:rsidR="00EF0F29" w:rsidRPr="00D248EB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D248EB">
              <w:rPr>
                <w:rFonts w:ascii="Calibri" w:hAnsi="Calibri"/>
                <w:b/>
                <w:color w:val="000000"/>
                <w:szCs w:val="24"/>
              </w:rPr>
              <w:t>Vacuum Interlock</w:t>
            </w:r>
            <w:r w:rsidR="0021654C">
              <w:rPr>
                <w:rFonts w:ascii="Calibri" w:hAnsi="Calibri"/>
                <w:b/>
                <w:color w:val="000000"/>
                <w:szCs w:val="24"/>
              </w:rPr>
              <w:t xml:space="preserve"> - </w:t>
            </w:r>
            <w:r w:rsidRPr="00D248EB">
              <w:rPr>
                <w:rFonts w:ascii="Calibri" w:hAnsi="Calibri"/>
                <w:b/>
                <w:color w:val="000000"/>
                <w:szCs w:val="24"/>
              </w:rPr>
              <w:t xml:space="preserve"> Controlled Ramp Down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E47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17C6E35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058A2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1599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635CB" w14:textId="23173AA1" w:rsidR="00EF0F29" w:rsidRPr="00EF0F29" w:rsidRDefault="003B110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3805FD">
              <w:rPr>
                <w:rFonts w:ascii="Calibri" w:hAnsi="Calibri"/>
                <w:color w:val="000000"/>
                <w:szCs w:val="24"/>
              </w:rPr>
              <w:t>(MPS-Interlocks screen)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7AF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C0A555B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9CD99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47D4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5E2B4" w14:textId="4D30EFEE" w:rsidR="00EF0F29" w:rsidRPr="00EF0F29" w:rsidRDefault="00EF0F29" w:rsidP="003B11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the </w:t>
            </w:r>
            <w:r w:rsidR="005D196D">
              <w:rPr>
                <w:rFonts w:ascii="Calibri" w:hAnsi="Calibri"/>
                <w:color w:val="000000"/>
                <w:szCs w:val="24"/>
              </w:rPr>
              <w:t>“</w:t>
            </w:r>
            <w:r w:rsidRPr="00EF0F29">
              <w:rPr>
                <w:rFonts w:ascii="Calibri" w:hAnsi="Calibri"/>
                <w:color w:val="000000"/>
                <w:szCs w:val="24"/>
              </w:rPr>
              <w:t>PLC expert screen</w:t>
            </w:r>
            <w:r w:rsidR="005D196D">
              <w:rPr>
                <w:rFonts w:ascii="Calibri" w:hAnsi="Calibri"/>
                <w:color w:val="000000"/>
                <w:szCs w:val="24"/>
              </w:rPr>
              <w:t>”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associate a temporary test tag to the vacuum interlock and </w:t>
            </w:r>
            <w:r w:rsidR="003B1105" w:rsidRPr="00EF0F29">
              <w:rPr>
                <w:rFonts w:ascii="Calibri" w:hAnsi="Calibri"/>
                <w:color w:val="000000"/>
                <w:szCs w:val="24"/>
              </w:rPr>
              <w:t xml:space="preserve">force </w:t>
            </w:r>
            <w:r w:rsidR="003B1105">
              <w:rPr>
                <w:rFonts w:ascii="Calibri" w:hAnsi="Calibri"/>
                <w:color w:val="000000"/>
                <w:szCs w:val="24"/>
              </w:rPr>
              <w:t xml:space="preserve">to </w:t>
            </w:r>
            <w:r w:rsidRPr="00EF0F29">
              <w:rPr>
                <w:rFonts w:ascii="Calibri" w:hAnsi="Calibri"/>
                <w:color w:val="000000"/>
                <w:szCs w:val="24"/>
              </w:rPr>
              <w:t>raise the value above threshold</w:t>
            </w:r>
            <w:r w:rsidR="003B1105">
              <w:rPr>
                <w:rFonts w:ascii="Calibri" w:hAnsi="Calibri"/>
                <w:color w:val="000000"/>
                <w:szCs w:val="24"/>
              </w:rPr>
              <w:t xml:space="preserve"> established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  <w:r w:rsidR="003B1105">
              <w:rPr>
                <w:rFonts w:ascii="Calibri" w:hAnsi="Calibri"/>
                <w:color w:val="000000"/>
                <w:szCs w:val="24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7072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E1F28A8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797D5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B5BF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4AE68" w14:textId="69715533" w:rsidR="00EF0F29" w:rsidRPr="00EF0F29" w:rsidRDefault="00EF0F29" w:rsidP="003B110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 w:rsidR="003B1105">
              <w:rPr>
                <w:rFonts w:ascii="Calibri" w:hAnsi="Calibri"/>
                <w:color w:val="000000"/>
                <w:szCs w:val="24"/>
              </w:rPr>
              <w:t>Controlled Ramp Down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3C02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196D" w:rsidRPr="00EF0F29" w14:paraId="74ED9714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107029" w14:textId="77777777" w:rsidR="005D196D" w:rsidRPr="00EF0F29" w:rsidRDefault="005D19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B91CF" w14:textId="77777777" w:rsidR="005D196D" w:rsidRPr="00EF0F29" w:rsidRDefault="005D19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05A5E3" w14:textId="25B6526E" w:rsidR="005D196D" w:rsidRPr="00EF0F29" w:rsidRDefault="003805FD" w:rsidP="005D196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trip for “Vacuum</w:t>
            </w:r>
            <w:r w:rsidR="005D196D">
              <w:rPr>
                <w:rFonts w:ascii="Calibri" w:hAnsi="Calibri"/>
                <w:color w:val="000000"/>
                <w:szCs w:val="24"/>
              </w:rPr>
              <w:t>” appears on the MPS-Interlocks Status screen at the section of the PLC Controlled Ramp Down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9E0B1" w14:textId="77777777" w:rsidR="005D196D" w:rsidRPr="00EF0F29" w:rsidRDefault="005D19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87C1B73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67670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7977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B4F21" w14:textId="5E85013A" w:rsidR="00EF0F29" w:rsidRPr="00EF0F29" w:rsidRDefault="00EF0F29" w:rsidP="005D196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</w:t>
            </w:r>
            <w:r w:rsidR="003B1105">
              <w:rPr>
                <w:rFonts w:ascii="Calibri" w:hAnsi="Calibri"/>
                <w:color w:val="000000"/>
                <w:szCs w:val="24"/>
              </w:rPr>
              <w:t>“</w:t>
            </w:r>
            <w:r w:rsidRPr="00EF0F29">
              <w:rPr>
                <w:rFonts w:ascii="Calibri" w:hAnsi="Calibri"/>
                <w:color w:val="000000"/>
                <w:szCs w:val="24"/>
              </w:rPr>
              <w:t>PLC Expert screen</w:t>
            </w:r>
            <w:r w:rsidR="003B1105">
              <w:rPr>
                <w:rFonts w:ascii="Calibri" w:hAnsi="Calibri"/>
                <w:color w:val="000000"/>
                <w:szCs w:val="24"/>
              </w:rPr>
              <w:t>”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verify that the vacuum was the source for initiating the PLC </w:t>
            </w:r>
            <w:r w:rsidR="005D196D">
              <w:rPr>
                <w:rFonts w:ascii="Calibri" w:hAnsi="Calibri"/>
                <w:color w:val="000000"/>
                <w:szCs w:val="24"/>
              </w:rPr>
              <w:t>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7921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080BA37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35F34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3B9C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BA55F" w14:textId="2F8D01E9" w:rsidR="00EF0F29" w:rsidRPr="00EF0F29" w:rsidRDefault="005D196D" w:rsidP="005D196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Remove the temporary test 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>tag and re</w:t>
            </w:r>
            <w:r w:rsidR="00470341">
              <w:rPr>
                <w:rFonts w:ascii="Calibri" w:hAnsi="Calibri"/>
                <w:color w:val="000000"/>
                <w:szCs w:val="24"/>
              </w:rPr>
              <w:t>-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>associate the correct tag</w:t>
            </w:r>
            <w:r>
              <w:rPr>
                <w:rFonts w:ascii="Calibri" w:hAnsi="Calibri"/>
                <w:color w:val="000000"/>
                <w:szCs w:val="24"/>
              </w:rPr>
              <w:t xml:space="preserve"> on “</w:t>
            </w:r>
            <w:r w:rsidRPr="00EF0F29">
              <w:rPr>
                <w:rFonts w:ascii="Calibri" w:hAnsi="Calibri"/>
                <w:color w:val="000000"/>
                <w:szCs w:val="24"/>
              </w:rPr>
              <w:t>PLC expert screen</w:t>
            </w:r>
            <w:r>
              <w:rPr>
                <w:rFonts w:ascii="Calibri" w:hAnsi="Calibri"/>
                <w:color w:val="000000"/>
                <w:szCs w:val="24"/>
              </w:rPr>
              <w:t>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F45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4A90C9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74B44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1CD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DD599" w14:textId="3FF62FE0" w:rsidR="00EF0F29" w:rsidRPr="00EF0F29" w:rsidRDefault="005D19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3805FD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838D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CABED7F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549BB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021D" w14:textId="7456D429" w:rsidR="00EF0F29" w:rsidRPr="00D248EB" w:rsidRDefault="0021654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>
              <w:rPr>
                <w:rFonts w:ascii="Calibri" w:hAnsi="Calibri"/>
                <w:b/>
                <w:color w:val="000000"/>
                <w:szCs w:val="24"/>
              </w:rPr>
              <w:t xml:space="preserve">EPIC's </w:t>
            </w:r>
            <w:proofErr w:type="spellStart"/>
            <w:r>
              <w:rPr>
                <w:rFonts w:ascii="Calibri" w:hAnsi="Calibri"/>
                <w:b/>
                <w:color w:val="000000"/>
                <w:szCs w:val="24"/>
              </w:rPr>
              <w:t>WatchDog</w:t>
            </w:r>
            <w:proofErr w:type="spellEnd"/>
            <w:r>
              <w:rPr>
                <w:rFonts w:ascii="Calibri" w:hAnsi="Calibri"/>
                <w:b/>
                <w:color w:val="000000"/>
                <w:szCs w:val="24"/>
              </w:rPr>
              <w:t xml:space="preserve"> - </w:t>
            </w:r>
            <w:r w:rsidR="00EF0F29" w:rsidRPr="00D248EB">
              <w:rPr>
                <w:rFonts w:ascii="Calibri" w:hAnsi="Calibri"/>
                <w:b/>
                <w:color w:val="000000"/>
                <w:szCs w:val="24"/>
              </w:rPr>
              <w:t xml:space="preserve">Controlled Ramp Down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00A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8D7877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C31C9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C06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E613" w14:textId="3E02290F" w:rsidR="00EF0F29" w:rsidRPr="00EF0F29" w:rsidRDefault="005D19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3805FD">
              <w:rPr>
                <w:rFonts w:ascii="Calibri" w:hAnsi="Calibri"/>
                <w:color w:val="000000"/>
                <w:szCs w:val="24"/>
              </w:rPr>
              <w:t>(MPS-Interlocks screen)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61D8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3A3D3C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753F7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FB00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03489" w14:textId="3FB90C26" w:rsidR="00EF0F29" w:rsidRPr="00EF0F29" w:rsidRDefault="005D196D" w:rsidP="005D196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the </w:t>
            </w:r>
            <w:r>
              <w:rPr>
                <w:rFonts w:ascii="Calibri" w:hAnsi="Calibri"/>
                <w:color w:val="000000"/>
                <w:szCs w:val="24"/>
              </w:rPr>
              <w:t>“</w:t>
            </w:r>
            <w:r w:rsidRPr="00EF0F29">
              <w:rPr>
                <w:rFonts w:ascii="Calibri" w:hAnsi="Calibri"/>
                <w:color w:val="000000"/>
                <w:szCs w:val="24"/>
              </w:rPr>
              <w:t>PLC expert screen</w:t>
            </w:r>
            <w:r>
              <w:rPr>
                <w:rFonts w:ascii="Calibri" w:hAnsi="Calibri"/>
                <w:color w:val="000000"/>
                <w:szCs w:val="24"/>
              </w:rPr>
              <w:t>”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associate a temporary test tag to </w:t>
            </w:r>
            <w:r>
              <w:rPr>
                <w:rFonts w:ascii="Calibri" w:hAnsi="Calibri"/>
                <w:color w:val="000000"/>
                <w:szCs w:val="24"/>
              </w:rPr>
              <w:t xml:space="preserve">force the 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EPICS_Heartbeat</w:t>
            </w:r>
            <w:proofErr w:type="spellEnd"/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569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6AC70E53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002DB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B19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38521" w14:textId="62978182" w:rsidR="00EF0F29" w:rsidRPr="00EF0F29" w:rsidRDefault="00EF0F29" w:rsidP="005D196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the </w:t>
            </w:r>
            <w:r w:rsidR="005D196D">
              <w:rPr>
                <w:rFonts w:ascii="Calibri" w:hAnsi="Calibri"/>
                <w:color w:val="000000"/>
                <w:szCs w:val="24"/>
              </w:rPr>
              <w:t>Controlled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7161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D196D" w:rsidRPr="00EF0F29" w14:paraId="73CF23C3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FB553F" w14:textId="77777777" w:rsidR="005D196D" w:rsidRPr="00EF0F29" w:rsidRDefault="005D19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2074F" w14:textId="77777777" w:rsidR="005D196D" w:rsidRPr="00EF0F29" w:rsidRDefault="005D19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DF4F17" w14:textId="714F1269" w:rsidR="005D196D" w:rsidRPr="00EF0F29" w:rsidRDefault="005D196D" w:rsidP="005D196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tr</w:t>
            </w:r>
            <w:r w:rsidR="003805FD">
              <w:rPr>
                <w:rFonts w:ascii="Calibri" w:hAnsi="Calibri"/>
                <w:color w:val="000000"/>
                <w:szCs w:val="24"/>
              </w:rPr>
              <w:t>ip for “EPICS Watchdog</w:t>
            </w:r>
            <w:r>
              <w:rPr>
                <w:rFonts w:ascii="Calibri" w:hAnsi="Calibri"/>
                <w:color w:val="000000"/>
                <w:szCs w:val="24"/>
              </w:rPr>
              <w:t>” appears on the MPS-Interlocks Status screen at the section of the PLC 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A2D0D" w14:textId="77777777" w:rsidR="005D196D" w:rsidRPr="00EF0F29" w:rsidRDefault="005D196D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8A7643D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7D792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E451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DF898" w14:textId="69504FF6" w:rsidR="00EF0F29" w:rsidRPr="00EF0F29" w:rsidRDefault="00EF0F29" w:rsidP="005D196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EPIC's Watchdog was the source for initiating the PLC </w:t>
            </w:r>
            <w:r w:rsidR="005D196D">
              <w:rPr>
                <w:rFonts w:ascii="Calibri" w:hAnsi="Calibri"/>
                <w:color w:val="000000"/>
                <w:szCs w:val="24"/>
              </w:rPr>
              <w:t>Controlled Ramp D</w:t>
            </w:r>
            <w:r w:rsidRPr="00EF0F29">
              <w:rPr>
                <w:rFonts w:ascii="Calibri" w:hAnsi="Calibri"/>
                <w:color w:val="000000"/>
                <w:szCs w:val="24"/>
              </w:rPr>
              <w:t>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CCB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C9EF32D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BD4C0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9A60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2D79F" w14:textId="0182398A" w:rsidR="00EF0F29" w:rsidRPr="00EF0F29" w:rsidRDefault="00EF0F29" w:rsidP="005D196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Re</w:t>
            </w:r>
            <w:r w:rsidR="00470341">
              <w:rPr>
                <w:rFonts w:ascii="Calibri" w:hAnsi="Calibri"/>
                <w:color w:val="000000"/>
                <w:szCs w:val="24"/>
              </w:rPr>
              <w:t>-e</w:t>
            </w:r>
            <w:r w:rsidRPr="00EF0F29">
              <w:rPr>
                <w:rFonts w:ascii="Calibri" w:hAnsi="Calibri"/>
                <w:color w:val="000000"/>
                <w:szCs w:val="24"/>
              </w:rPr>
              <w:t>nable EPIC's heartbeat</w:t>
            </w:r>
            <w:r w:rsidR="005D196D">
              <w:rPr>
                <w:rFonts w:ascii="Calibri" w:hAnsi="Calibri"/>
                <w:color w:val="000000"/>
                <w:szCs w:val="24"/>
              </w:rPr>
              <w:t xml:space="preserve"> by removing the temporary test </w:t>
            </w:r>
            <w:r w:rsidR="005D196D" w:rsidRPr="00EF0F29">
              <w:rPr>
                <w:rFonts w:ascii="Calibri" w:hAnsi="Calibri"/>
                <w:color w:val="000000"/>
                <w:szCs w:val="24"/>
              </w:rPr>
              <w:t>tag and re</w:t>
            </w:r>
            <w:r w:rsidR="005D196D">
              <w:rPr>
                <w:rFonts w:ascii="Calibri" w:hAnsi="Calibri"/>
                <w:color w:val="000000"/>
                <w:szCs w:val="24"/>
              </w:rPr>
              <w:t>-</w:t>
            </w:r>
            <w:r w:rsidR="005D196D" w:rsidRPr="00EF0F29">
              <w:rPr>
                <w:rFonts w:ascii="Calibri" w:hAnsi="Calibri"/>
                <w:color w:val="000000"/>
                <w:szCs w:val="24"/>
              </w:rPr>
              <w:t>associate the correct tag</w:t>
            </w:r>
            <w:r w:rsidR="005D196D">
              <w:rPr>
                <w:rFonts w:ascii="Calibri" w:hAnsi="Calibri"/>
                <w:color w:val="000000"/>
                <w:szCs w:val="24"/>
              </w:rPr>
              <w:t xml:space="preserve"> on “</w:t>
            </w:r>
            <w:r w:rsidR="005D196D" w:rsidRPr="00EF0F29">
              <w:rPr>
                <w:rFonts w:ascii="Calibri" w:hAnsi="Calibri"/>
                <w:color w:val="000000"/>
                <w:szCs w:val="24"/>
              </w:rPr>
              <w:t>PLC expert screen</w:t>
            </w:r>
            <w:r w:rsidR="005D196D">
              <w:rPr>
                <w:rFonts w:ascii="Calibri" w:hAnsi="Calibri"/>
                <w:color w:val="000000"/>
                <w:szCs w:val="24"/>
              </w:rPr>
              <w:t>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6C56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C8F78B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E3F67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3FDE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FDD8E" w14:textId="4884540A" w:rsidR="00EF0F29" w:rsidRPr="00EF0F29" w:rsidRDefault="009B6DC4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7B5CED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3869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397C997" w14:textId="77777777" w:rsidR="00B56A95" w:rsidRDefault="00B56A95"/>
    <w:p w14:paraId="411D695E" w14:textId="6FCF790E" w:rsidR="00B56A95" w:rsidRPr="00B56A95" w:rsidRDefault="00B56A95">
      <w:pPr>
        <w:rPr>
          <w:b/>
          <w:color w:val="FF0000"/>
        </w:rPr>
      </w:pPr>
      <w:r w:rsidRPr="00B56A95">
        <w:rPr>
          <w:b/>
          <w:color w:val="FF0000"/>
        </w:rPr>
        <w:t>Cryogenics Control</w:t>
      </w:r>
    </w:p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EF0F29" w:rsidRPr="00EF0F29" w14:paraId="50D6A41B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16FC3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455D" w14:textId="77777777" w:rsidR="00EF0F29" w:rsidRDefault="00EF0F29" w:rsidP="001D17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C54E61">
              <w:rPr>
                <w:rFonts w:ascii="Calibri" w:hAnsi="Calibri"/>
                <w:b/>
                <w:color w:val="000000"/>
                <w:szCs w:val="24"/>
              </w:rPr>
              <w:t>Helium Pressure Controlled Ramp Down</w:t>
            </w:r>
            <w:r w:rsidR="008E61AC">
              <w:rPr>
                <w:rFonts w:ascii="Calibri" w:hAnsi="Calibri"/>
                <w:b/>
                <w:color w:val="000000"/>
                <w:szCs w:val="24"/>
              </w:rPr>
              <w:t xml:space="preserve"> – Lead Reservoir </w:t>
            </w:r>
            <w:r w:rsidRPr="00C54E61">
              <w:rPr>
                <w:rFonts w:ascii="Calibri" w:hAnsi="Calibri"/>
                <w:b/>
                <w:color w:val="000000"/>
                <w:szCs w:val="24"/>
              </w:rPr>
              <w:t xml:space="preserve"> (</w:t>
            </w:r>
            <w:r w:rsidR="001D175B">
              <w:rPr>
                <w:rFonts w:ascii="Calibri" w:hAnsi="Calibri"/>
                <w:b/>
                <w:color w:val="000000"/>
                <w:szCs w:val="24"/>
              </w:rPr>
              <w:t>Normal range 1.1-</w:t>
            </w:r>
            <w:r w:rsidR="00D91073">
              <w:rPr>
                <w:rFonts w:ascii="Calibri" w:hAnsi="Calibri"/>
                <w:b/>
                <w:color w:val="000000"/>
                <w:szCs w:val="24"/>
              </w:rPr>
              <w:t>1.3 [</w:t>
            </w:r>
            <w:proofErr w:type="spellStart"/>
            <w:r w:rsidR="00D91073">
              <w:rPr>
                <w:rFonts w:ascii="Calibri" w:hAnsi="Calibri"/>
                <w:b/>
                <w:color w:val="000000"/>
                <w:szCs w:val="24"/>
              </w:rPr>
              <w:t>A</w:t>
            </w:r>
            <w:r w:rsidR="008E61AC">
              <w:rPr>
                <w:rFonts w:ascii="Calibri" w:hAnsi="Calibri"/>
                <w:b/>
                <w:color w:val="000000"/>
                <w:szCs w:val="24"/>
              </w:rPr>
              <w:t>tm</w:t>
            </w:r>
            <w:proofErr w:type="spellEnd"/>
            <w:r w:rsidR="00D91073">
              <w:rPr>
                <w:rFonts w:ascii="Calibri" w:hAnsi="Calibri"/>
                <w:b/>
                <w:color w:val="000000"/>
                <w:szCs w:val="24"/>
              </w:rPr>
              <w:t>]</w:t>
            </w:r>
            <w:r w:rsidR="00FF3481">
              <w:rPr>
                <w:rFonts w:ascii="Calibri" w:hAnsi="Calibri"/>
                <w:b/>
                <w:color w:val="000000"/>
                <w:szCs w:val="24"/>
              </w:rPr>
              <w:t>)</w:t>
            </w:r>
          </w:p>
          <w:p w14:paraId="57D6ADDC" w14:textId="4D02B78F" w:rsidR="001C3D48" w:rsidRPr="00C54E61" w:rsidRDefault="001C3D48" w:rsidP="001D17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1D175B">
              <w:rPr>
                <w:rFonts w:ascii="Calibri" w:hAnsi="Calibri"/>
                <w:color w:val="000000"/>
                <w:szCs w:val="24"/>
                <w:highlight w:val="yellow"/>
              </w:rPr>
              <w:t>Do we need to have an interlock task to check the low pressure</w:t>
            </w:r>
            <w:r>
              <w:rPr>
                <w:rFonts w:ascii="Calibri" w:hAnsi="Calibri"/>
                <w:color w:val="000000"/>
                <w:szCs w:val="24"/>
                <w:highlight w:val="yellow"/>
              </w:rPr>
              <w:t xml:space="preserve"> (Under Pressure) </w:t>
            </w:r>
            <w:r w:rsidRPr="001D175B">
              <w:rPr>
                <w:rFonts w:ascii="Calibri" w:hAnsi="Calibri"/>
                <w:color w:val="000000"/>
                <w:szCs w:val="24"/>
                <w:highlight w:val="yellow"/>
              </w:rPr>
              <w:t>in the Tanks?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8AFA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04DEF55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6279D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469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DBE1" w14:textId="436BC273" w:rsidR="00EF0F29" w:rsidRPr="00EF0F29" w:rsidRDefault="00C54E61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</w:t>
            </w:r>
            <w:r w:rsidRPr="003805FD">
              <w:rPr>
                <w:rFonts w:ascii="Calibri" w:hAnsi="Calibri"/>
                <w:color w:val="000000"/>
                <w:szCs w:val="24"/>
              </w:rPr>
              <w:t>I (MPS-Interlocks screen)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A3C7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FA69007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E34467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09E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D68CC" w14:textId="00D735F5" w:rsidR="00EF0F29" w:rsidRPr="00EF0F29" w:rsidRDefault="008E61AC" w:rsidP="00AF139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In the “PLC Expert screen” l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>ower the</w:t>
            </w:r>
            <w:r>
              <w:rPr>
                <w:rFonts w:ascii="Calibri" w:hAnsi="Calibri"/>
                <w:color w:val="000000"/>
                <w:szCs w:val="24"/>
              </w:rPr>
              <w:t xml:space="preserve"> helium pressure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 interlock </w:t>
            </w:r>
            <w:r w:rsidRPr="00EF0F29">
              <w:rPr>
                <w:rFonts w:ascii="Calibri" w:hAnsi="Calibri"/>
                <w:color w:val="000000"/>
                <w:szCs w:val="24"/>
              </w:rPr>
              <w:t>threshold</w:t>
            </w:r>
            <w:r>
              <w:rPr>
                <w:rFonts w:ascii="Calibri" w:hAnsi="Calibri"/>
                <w:color w:val="000000"/>
                <w:szCs w:val="24"/>
              </w:rPr>
              <w:t xml:space="preserve"> until </w:t>
            </w:r>
            <w:r w:rsidR="00564115">
              <w:rPr>
                <w:rFonts w:ascii="Calibri" w:hAnsi="Calibri"/>
                <w:color w:val="000000"/>
                <w:szCs w:val="24"/>
              </w:rPr>
              <w:t xml:space="preserve">it </w:t>
            </w:r>
            <w:r>
              <w:rPr>
                <w:rFonts w:ascii="Calibri" w:hAnsi="Calibri"/>
                <w:color w:val="000000"/>
                <w:szCs w:val="24"/>
              </w:rPr>
              <w:t>hit</w:t>
            </w:r>
            <w:r w:rsidR="00564115">
              <w:rPr>
                <w:rFonts w:ascii="Calibri" w:hAnsi="Calibri"/>
                <w:color w:val="000000"/>
                <w:szCs w:val="24"/>
              </w:rPr>
              <w:t>s</w:t>
            </w:r>
            <w:r>
              <w:rPr>
                <w:rFonts w:ascii="Calibri" w:hAnsi="Calibri"/>
                <w:color w:val="000000"/>
                <w:szCs w:val="24"/>
              </w:rPr>
              <w:t xml:space="preserve"> a value </w:t>
            </w:r>
            <w:r w:rsidR="00AF1394">
              <w:rPr>
                <w:rFonts w:ascii="Calibri" w:hAnsi="Calibri"/>
                <w:color w:val="000000"/>
                <w:szCs w:val="24"/>
              </w:rPr>
              <w:t>bellow</w:t>
            </w:r>
            <w:r>
              <w:rPr>
                <w:rFonts w:ascii="Calibri" w:hAnsi="Calibri"/>
                <w:color w:val="000000"/>
                <w:szCs w:val="24"/>
              </w:rPr>
              <w:t xml:space="preserve"> of the actual </w:t>
            </w:r>
            <w:r w:rsidR="00AF1394">
              <w:rPr>
                <w:rFonts w:ascii="Calibri" w:hAnsi="Calibri"/>
                <w:color w:val="000000"/>
                <w:szCs w:val="24"/>
              </w:rPr>
              <w:t xml:space="preserve">pressure </w:t>
            </w:r>
            <w:r>
              <w:rPr>
                <w:rFonts w:ascii="Calibri" w:hAnsi="Calibri"/>
                <w:color w:val="000000"/>
                <w:szCs w:val="24"/>
              </w:rPr>
              <w:t>reading in PT8620.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074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2572F1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F036D5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5E7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1529" w14:textId="0CCABAEF" w:rsidR="00EF0F29" w:rsidRPr="00EF0F29" w:rsidRDefault="00333B16" w:rsidP="00333B1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Wait 3 sec and v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erify the </w:t>
            </w:r>
            <w:r w:rsidR="008E61AC">
              <w:rPr>
                <w:rFonts w:ascii="Calibri" w:hAnsi="Calibri"/>
                <w:color w:val="000000"/>
                <w:szCs w:val="24"/>
              </w:rPr>
              <w:t>Controlled Ramp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BCBB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61AC" w:rsidRPr="00EF0F29" w14:paraId="249A6A57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D1F289F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6542D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7F1DA" w14:textId="29E85C58" w:rsidR="008E61AC" w:rsidRPr="00EF0F29" w:rsidRDefault="008E61AC" w:rsidP="008E61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trip for “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Cryo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>” displays on the MPS-Interlocks Status screen at the section of the PLC 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6182E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AFAC357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B596E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B4CA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94F22" w14:textId="522B738F" w:rsidR="00EF0F29" w:rsidRPr="00EF0F29" w:rsidRDefault="00EF0F29" w:rsidP="008E61AC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Helium Pressure interlock was the source for initiating the </w:t>
            </w:r>
            <w:r w:rsidR="008E61AC">
              <w:rPr>
                <w:rFonts w:ascii="Calibri" w:hAnsi="Calibri"/>
                <w:color w:val="000000"/>
                <w:szCs w:val="24"/>
              </w:rPr>
              <w:t>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8D8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797977F5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24B80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7D3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1DDE2" w14:textId="75C83888" w:rsidR="00EF0F29" w:rsidRPr="00EF0F29" w:rsidRDefault="00E80B5A" w:rsidP="00333B1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Return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 the helium pressure interlock </w:t>
            </w:r>
            <w:r w:rsidR="00333B16">
              <w:rPr>
                <w:rFonts w:ascii="Calibri" w:hAnsi="Calibri"/>
                <w:color w:val="000000"/>
                <w:szCs w:val="24"/>
              </w:rPr>
              <w:t>threshold</w:t>
            </w:r>
            <w:r w:rsidR="00EF7805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back to </w:t>
            </w:r>
            <w:r w:rsidR="008E61AC">
              <w:rPr>
                <w:rFonts w:ascii="Calibri" w:hAnsi="Calibri"/>
                <w:color w:val="000000"/>
                <w:szCs w:val="24"/>
              </w:rPr>
              <w:t>1.6 [</w:t>
            </w:r>
            <w:proofErr w:type="spellStart"/>
            <w:r w:rsidR="008E61AC">
              <w:rPr>
                <w:rFonts w:ascii="Calibri" w:hAnsi="Calibri"/>
                <w:color w:val="000000"/>
                <w:szCs w:val="24"/>
              </w:rPr>
              <w:t>Atm</w:t>
            </w:r>
            <w:proofErr w:type="spellEnd"/>
            <w:r w:rsidR="008E61AC">
              <w:rPr>
                <w:rFonts w:ascii="Calibri" w:hAnsi="Calibri"/>
                <w:color w:val="000000"/>
                <w:szCs w:val="24"/>
              </w:rPr>
              <w:t>]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9E95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11461F89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FBEB8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7D896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CC8F6" w14:textId="4FBBDA8F" w:rsidR="00EF0F29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3805FD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6505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11B459A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34882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777C" w14:textId="4346B61D" w:rsidR="001D175B" w:rsidRPr="001C3D48" w:rsidRDefault="008E61AC" w:rsidP="001D17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C54E61">
              <w:rPr>
                <w:rFonts w:ascii="Calibri" w:hAnsi="Calibri"/>
                <w:b/>
                <w:color w:val="000000"/>
                <w:szCs w:val="24"/>
              </w:rPr>
              <w:t>Helium Pressure Controlled Ramp Down</w:t>
            </w:r>
            <w:r>
              <w:rPr>
                <w:rFonts w:ascii="Calibri" w:hAnsi="Calibri"/>
                <w:b/>
                <w:color w:val="000000"/>
                <w:szCs w:val="24"/>
              </w:rPr>
              <w:t xml:space="preserve"> – Magnet Reservoir </w:t>
            </w:r>
            <w:r w:rsidRPr="00C54E61">
              <w:rPr>
                <w:rFonts w:ascii="Calibri" w:hAnsi="Calibri"/>
                <w:b/>
                <w:color w:val="000000"/>
                <w:szCs w:val="24"/>
              </w:rPr>
              <w:t xml:space="preserve"> (</w:t>
            </w:r>
            <w:r w:rsidR="001D175B">
              <w:rPr>
                <w:rFonts w:ascii="Calibri" w:hAnsi="Calibri"/>
                <w:b/>
                <w:color w:val="000000"/>
                <w:szCs w:val="24"/>
              </w:rPr>
              <w:t>Normal R</w:t>
            </w:r>
            <w:r w:rsidR="00FF3481">
              <w:rPr>
                <w:rFonts w:ascii="Calibri" w:hAnsi="Calibri"/>
                <w:b/>
                <w:color w:val="000000"/>
                <w:szCs w:val="24"/>
              </w:rPr>
              <w:t xml:space="preserve">ange </w:t>
            </w:r>
            <w:r w:rsidR="00E5147A">
              <w:rPr>
                <w:rFonts w:ascii="Calibri" w:hAnsi="Calibri"/>
                <w:b/>
                <w:color w:val="000000"/>
                <w:szCs w:val="24"/>
              </w:rPr>
              <w:t>0.5-1.2</w:t>
            </w:r>
            <w:r>
              <w:rPr>
                <w:rFonts w:ascii="Calibri" w:hAnsi="Calibri"/>
                <w:b/>
                <w:color w:val="000000"/>
                <w:szCs w:val="24"/>
              </w:rPr>
              <w:t xml:space="preserve"> [</w:t>
            </w:r>
            <w:proofErr w:type="spellStart"/>
            <w:r>
              <w:rPr>
                <w:rFonts w:ascii="Calibri" w:hAnsi="Calibri"/>
                <w:b/>
                <w:color w:val="000000"/>
                <w:szCs w:val="24"/>
              </w:rPr>
              <w:t>Atm</w:t>
            </w:r>
            <w:proofErr w:type="spellEnd"/>
            <w:r>
              <w:rPr>
                <w:rFonts w:ascii="Calibri" w:hAnsi="Calibri"/>
                <w:b/>
                <w:color w:val="000000"/>
                <w:szCs w:val="24"/>
              </w:rPr>
              <w:t>]</w:t>
            </w:r>
            <w:r w:rsidR="00A36BC0">
              <w:rPr>
                <w:rFonts w:ascii="Calibri" w:hAnsi="Calibri"/>
                <w:b/>
                <w:color w:val="000000"/>
                <w:szCs w:val="24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C8E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61AC" w:rsidRPr="00EF0F29" w14:paraId="179ABD84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49C5D8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798FB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4AC49" w14:textId="74BC889F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3805FD">
              <w:rPr>
                <w:rFonts w:ascii="Calibri" w:hAnsi="Calibri"/>
                <w:color w:val="000000"/>
                <w:szCs w:val="24"/>
              </w:rPr>
              <w:t>(MPS-Interlocks screen)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25F9D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61AC" w:rsidRPr="00EF0F29" w14:paraId="6CD39B48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651C43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0FBC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472A" w14:textId="66EFC77E" w:rsidR="008E61AC" w:rsidRPr="00EF0F29" w:rsidRDefault="008E61AC" w:rsidP="00AF1394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In the “PLC Expert screen” l</w:t>
            </w:r>
            <w:r w:rsidRPr="00EF0F29">
              <w:rPr>
                <w:rFonts w:ascii="Calibri" w:hAnsi="Calibri"/>
                <w:color w:val="000000"/>
                <w:szCs w:val="24"/>
              </w:rPr>
              <w:t>ower the</w:t>
            </w:r>
            <w:r>
              <w:rPr>
                <w:rFonts w:ascii="Calibri" w:hAnsi="Calibri"/>
                <w:color w:val="000000"/>
                <w:szCs w:val="24"/>
              </w:rPr>
              <w:t xml:space="preserve"> helium pressure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interlock threshold</w:t>
            </w:r>
            <w:r>
              <w:rPr>
                <w:rFonts w:ascii="Calibri" w:hAnsi="Calibri"/>
                <w:color w:val="000000"/>
                <w:szCs w:val="24"/>
              </w:rPr>
              <w:t xml:space="preserve"> until </w:t>
            </w:r>
            <w:r w:rsidR="00564115">
              <w:rPr>
                <w:rFonts w:ascii="Calibri" w:hAnsi="Calibri"/>
                <w:color w:val="000000"/>
                <w:szCs w:val="24"/>
              </w:rPr>
              <w:t xml:space="preserve">it </w:t>
            </w:r>
            <w:r>
              <w:rPr>
                <w:rFonts w:ascii="Calibri" w:hAnsi="Calibri"/>
                <w:color w:val="000000"/>
                <w:szCs w:val="24"/>
              </w:rPr>
              <w:t>hit</w:t>
            </w:r>
            <w:r w:rsidR="00564115">
              <w:rPr>
                <w:rFonts w:ascii="Calibri" w:hAnsi="Calibri"/>
                <w:color w:val="000000"/>
                <w:szCs w:val="24"/>
              </w:rPr>
              <w:t>s</w:t>
            </w:r>
            <w:r>
              <w:rPr>
                <w:rFonts w:ascii="Calibri" w:hAnsi="Calibri"/>
                <w:color w:val="000000"/>
                <w:szCs w:val="24"/>
              </w:rPr>
              <w:t xml:space="preserve"> a value </w:t>
            </w:r>
            <w:r w:rsidR="00AF1394">
              <w:rPr>
                <w:rFonts w:ascii="Calibri" w:hAnsi="Calibri"/>
                <w:color w:val="000000"/>
                <w:szCs w:val="24"/>
              </w:rPr>
              <w:t>bellow</w:t>
            </w:r>
            <w:r>
              <w:rPr>
                <w:rFonts w:ascii="Calibri" w:hAnsi="Calibri"/>
                <w:color w:val="000000"/>
                <w:szCs w:val="24"/>
              </w:rPr>
              <w:t xml:space="preserve"> of the actual </w:t>
            </w:r>
            <w:r w:rsidR="00AF1394">
              <w:rPr>
                <w:rFonts w:ascii="Calibri" w:hAnsi="Calibri"/>
                <w:color w:val="000000"/>
                <w:szCs w:val="24"/>
              </w:rPr>
              <w:t xml:space="preserve">pressure </w:t>
            </w:r>
            <w:r>
              <w:rPr>
                <w:rFonts w:ascii="Calibri" w:hAnsi="Calibri"/>
                <w:color w:val="000000"/>
                <w:szCs w:val="24"/>
              </w:rPr>
              <w:t>reading in PT86</w:t>
            </w:r>
            <w:r w:rsidR="00AF1394">
              <w:rPr>
                <w:rFonts w:ascii="Calibri" w:hAnsi="Calibri"/>
                <w:color w:val="000000"/>
                <w:szCs w:val="24"/>
              </w:rPr>
              <w:t>70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8BBA5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61AC" w:rsidRPr="00EF0F29" w14:paraId="1B12AEC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F8FA0B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D263A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5BAF" w14:textId="3D62D350" w:rsidR="008E61AC" w:rsidRPr="00EF0F29" w:rsidRDefault="00333B16" w:rsidP="00333B1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Wait 3 sec and v</w:t>
            </w:r>
            <w:r w:rsidR="008E61AC" w:rsidRPr="00EF0F29">
              <w:rPr>
                <w:rFonts w:ascii="Calibri" w:hAnsi="Calibri"/>
                <w:color w:val="000000"/>
                <w:szCs w:val="24"/>
              </w:rPr>
              <w:t xml:space="preserve">erify the </w:t>
            </w:r>
            <w:r w:rsidR="008E61AC">
              <w:rPr>
                <w:rFonts w:ascii="Calibri" w:hAnsi="Calibri"/>
                <w:color w:val="000000"/>
                <w:szCs w:val="24"/>
              </w:rPr>
              <w:t>Controlled Ramp</w:t>
            </w:r>
            <w:r w:rsidR="008E61AC" w:rsidRPr="00EF0F29">
              <w:rPr>
                <w:rFonts w:ascii="Calibri" w:hAnsi="Calibri"/>
                <w:color w:val="000000"/>
                <w:szCs w:val="24"/>
              </w:rPr>
              <w:t xml:space="preserve">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0F87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61AC" w:rsidRPr="00EF0F29" w14:paraId="0B22DF4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D9B5EEC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5370F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E248C" w14:textId="3DE634D4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trip for “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Cryo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>” displays on the MPS-Interlocks Status screen at the section of the PLC 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CF07E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61AC" w:rsidRPr="00EF0F29" w14:paraId="1B7D0C6A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C797CE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78451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BE007" w14:textId="438574C5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Helium Pressure interlock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6D1F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61AC" w:rsidRPr="00EF0F29" w14:paraId="0B3997AC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52034B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2459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247A" w14:textId="6A881170" w:rsidR="008E61AC" w:rsidRPr="00EF0F29" w:rsidRDefault="0056411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Return</w:t>
            </w:r>
            <w:r w:rsidR="008E61AC" w:rsidRPr="00EF0F29">
              <w:rPr>
                <w:rFonts w:ascii="Calibri" w:hAnsi="Calibri"/>
                <w:color w:val="000000"/>
                <w:szCs w:val="24"/>
              </w:rPr>
              <w:t xml:space="preserve"> the helium pressure interlock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</w:t>
            </w:r>
            <w:r w:rsidR="008E61AC" w:rsidRPr="00EF0F29">
              <w:rPr>
                <w:rFonts w:ascii="Calibri" w:hAnsi="Calibri"/>
                <w:color w:val="000000"/>
                <w:szCs w:val="24"/>
              </w:rPr>
              <w:t xml:space="preserve"> back to </w:t>
            </w:r>
            <w:r w:rsidR="008E61AC" w:rsidRPr="00333B16">
              <w:rPr>
                <w:rFonts w:ascii="Calibri" w:hAnsi="Calibri"/>
                <w:color w:val="000000"/>
                <w:szCs w:val="24"/>
                <w:highlight w:val="yellow"/>
              </w:rPr>
              <w:t>1.6 [</w:t>
            </w:r>
            <w:proofErr w:type="spellStart"/>
            <w:r w:rsidR="008E61AC" w:rsidRPr="00333B16">
              <w:rPr>
                <w:rFonts w:ascii="Calibri" w:hAnsi="Calibri"/>
                <w:color w:val="000000"/>
                <w:szCs w:val="24"/>
                <w:highlight w:val="yellow"/>
              </w:rPr>
              <w:t>Atm</w:t>
            </w:r>
            <w:proofErr w:type="spellEnd"/>
            <w:r w:rsidR="008E61AC" w:rsidRPr="00333B16">
              <w:rPr>
                <w:rFonts w:ascii="Calibri" w:hAnsi="Calibri"/>
                <w:color w:val="000000"/>
                <w:szCs w:val="24"/>
                <w:highlight w:val="yellow"/>
              </w:rPr>
              <w:t>]</w:t>
            </w:r>
            <w:r w:rsidR="00333B16">
              <w:rPr>
                <w:rFonts w:ascii="Calibri" w:hAnsi="Calibri"/>
                <w:color w:val="000000"/>
                <w:szCs w:val="24"/>
                <w:highlight w:val="yellow"/>
              </w:rPr>
              <w:t>?</w:t>
            </w:r>
            <w:r w:rsidR="003805FD" w:rsidRPr="00333B16">
              <w:rPr>
                <w:rFonts w:ascii="Calibri" w:hAnsi="Calibri"/>
                <w:color w:val="000000"/>
                <w:szCs w:val="24"/>
                <w:highlight w:val="yellow"/>
              </w:rPr>
              <w:t>.</w:t>
            </w:r>
            <w:r w:rsidR="00333B16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333B16">
              <w:rPr>
                <w:rFonts w:ascii="Calibri" w:hAnsi="Calibri"/>
                <w:color w:val="000000"/>
                <w:sz w:val="20"/>
                <w:highlight w:val="yellow"/>
              </w:rPr>
              <w:t>Needs to be confirmed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4345C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8E61AC" w:rsidRPr="00EF0F29" w14:paraId="62F89EB1" w14:textId="77777777" w:rsidTr="00B56A95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7C6AB1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5CD89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D450" w14:textId="2ED3AF54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F85709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FEF34" w14:textId="77777777" w:rsidR="008E61AC" w:rsidRPr="00EF0F29" w:rsidRDefault="008E61AC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6962EF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03B44E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D1A0" w14:textId="6E3CF9D6" w:rsidR="00EF0F29" w:rsidRPr="00E5147A" w:rsidRDefault="00E5147A" w:rsidP="00055D5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proofErr w:type="spellStart"/>
            <w:r>
              <w:rPr>
                <w:rFonts w:ascii="Calibri" w:hAnsi="Calibri"/>
                <w:b/>
                <w:color w:val="000000"/>
                <w:szCs w:val="24"/>
              </w:rPr>
              <w:t>LH</w:t>
            </w:r>
            <w:r w:rsidR="00EF0F29" w:rsidRPr="00E5147A">
              <w:rPr>
                <w:rFonts w:ascii="Calibri" w:hAnsi="Calibri"/>
                <w:b/>
                <w:color w:val="000000"/>
                <w:szCs w:val="24"/>
              </w:rPr>
              <w:t>e</w:t>
            </w:r>
            <w:proofErr w:type="spellEnd"/>
            <w:r w:rsidR="00EF0F29" w:rsidRPr="00E5147A">
              <w:rPr>
                <w:rFonts w:ascii="Calibri" w:hAnsi="Calibri"/>
                <w:b/>
                <w:color w:val="000000"/>
                <w:szCs w:val="24"/>
              </w:rPr>
              <w:t xml:space="preserve"> Liquid </w:t>
            </w:r>
            <w:r w:rsidR="00055D58" w:rsidRPr="00E5147A">
              <w:rPr>
                <w:rFonts w:ascii="Calibri" w:hAnsi="Calibri"/>
                <w:b/>
                <w:color w:val="000000"/>
                <w:szCs w:val="24"/>
              </w:rPr>
              <w:t xml:space="preserve">Lower </w:t>
            </w:r>
            <w:r w:rsidR="00EF0F29" w:rsidRPr="00E5147A">
              <w:rPr>
                <w:rFonts w:ascii="Calibri" w:hAnsi="Calibri"/>
                <w:b/>
                <w:color w:val="000000"/>
                <w:szCs w:val="24"/>
              </w:rPr>
              <w:t>Level</w:t>
            </w:r>
            <w:r w:rsidR="00055D58">
              <w:rPr>
                <w:rFonts w:ascii="Calibri" w:hAnsi="Calibri"/>
                <w:b/>
                <w:color w:val="000000"/>
                <w:szCs w:val="24"/>
              </w:rPr>
              <w:t xml:space="preserve"> -</w:t>
            </w:r>
            <w:r w:rsidR="00EF0F29" w:rsidRPr="00E5147A">
              <w:rPr>
                <w:rFonts w:ascii="Calibri" w:hAnsi="Calibri"/>
                <w:b/>
                <w:color w:val="000000"/>
                <w:szCs w:val="24"/>
              </w:rPr>
              <w:t xml:space="preserve"> Controlled Ramp Down </w:t>
            </w:r>
            <w:r w:rsidR="001C3D48">
              <w:rPr>
                <w:rFonts w:ascii="Calibri" w:hAnsi="Calibri"/>
                <w:b/>
                <w:color w:val="000000"/>
                <w:szCs w:val="24"/>
              </w:rPr>
              <w:t xml:space="preserve">- </w:t>
            </w:r>
            <w:r w:rsidR="00564115">
              <w:rPr>
                <w:rFonts w:ascii="Calibri" w:hAnsi="Calibri"/>
                <w:b/>
                <w:color w:val="000000"/>
                <w:szCs w:val="24"/>
              </w:rPr>
              <w:t>Lead Reservoir</w:t>
            </w:r>
            <w:r>
              <w:rPr>
                <w:rFonts w:ascii="Calibri" w:hAnsi="Calibri"/>
                <w:b/>
                <w:color w:val="000000"/>
                <w:szCs w:val="24"/>
              </w:rPr>
              <w:t xml:space="preserve"> </w:t>
            </w:r>
            <w:r w:rsidR="00EF0F29" w:rsidRPr="00E5147A">
              <w:rPr>
                <w:rFonts w:ascii="Calibri" w:hAnsi="Calibri"/>
                <w:b/>
                <w:color w:val="000000"/>
                <w:szCs w:val="24"/>
              </w:rPr>
              <w:t xml:space="preserve">(requires at least </w:t>
            </w:r>
            <w:r w:rsidR="001D175B">
              <w:rPr>
                <w:rFonts w:ascii="Calibri" w:hAnsi="Calibri"/>
                <w:b/>
                <w:color w:val="000000"/>
                <w:szCs w:val="24"/>
              </w:rPr>
              <w:t>40</w:t>
            </w:r>
            <w:r w:rsidR="00EF0F29" w:rsidRPr="00E5147A">
              <w:rPr>
                <w:rFonts w:ascii="Calibri" w:hAnsi="Calibri"/>
                <w:b/>
                <w:color w:val="000000"/>
                <w:szCs w:val="24"/>
              </w:rPr>
              <w:t>%</w:t>
            </w:r>
            <w:r w:rsidR="001D175B">
              <w:rPr>
                <w:rFonts w:ascii="Calibri" w:hAnsi="Calibri"/>
                <w:b/>
                <w:color w:val="000000"/>
                <w:szCs w:val="24"/>
              </w:rPr>
              <w:t xml:space="preserve"> of </w:t>
            </w:r>
            <w:r w:rsidR="0067018E">
              <w:rPr>
                <w:rFonts w:ascii="Calibri" w:hAnsi="Calibri"/>
                <w:b/>
                <w:color w:val="000000"/>
                <w:szCs w:val="24"/>
              </w:rPr>
              <w:t>Helium</w:t>
            </w:r>
            <w:r w:rsidR="00EF0F29" w:rsidRPr="00E5147A">
              <w:rPr>
                <w:rFonts w:ascii="Calibri" w:hAnsi="Calibri"/>
                <w:b/>
                <w:color w:val="000000"/>
                <w:szCs w:val="24"/>
              </w:rPr>
              <w:t>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D74C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235D814E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938D1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8BEBD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3D84" w14:textId="6E7DE401" w:rsidR="00EF0F29" w:rsidRPr="00EF0F29" w:rsidRDefault="001D175B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3805FD">
              <w:rPr>
                <w:rFonts w:ascii="Calibri" w:hAnsi="Calibri"/>
                <w:color w:val="000000"/>
                <w:szCs w:val="24"/>
              </w:rPr>
              <w:t>GUI (MPS-Interlocks screen)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6B729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4A6C1D9A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3645E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B47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B20C1" w14:textId="6ABEF6FD" w:rsidR="00EF0F29" w:rsidRPr="00EF0F29" w:rsidRDefault="001D175B" w:rsidP="0031129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In the “PLC Expert screen” </w:t>
            </w:r>
            <w:r w:rsidR="00311295">
              <w:rPr>
                <w:rFonts w:ascii="Calibri" w:hAnsi="Calibri"/>
                <w:color w:val="000000"/>
                <w:szCs w:val="24"/>
              </w:rPr>
              <w:t>raise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the</w:t>
            </w:r>
            <w:r>
              <w:rPr>
                <w:rFonts w:ascii="Calibri" w:hAnsi="Calibri"/>
                <w:color w:val="000000"/>
                <w:szCs w:val="24"/>
              </w:rPr>
              <w:t xml:space="preserve"> Helium Liquid Level Low I</w:t>
            </w:r>
            <w:r w:rsidRPr="00EF0F29">
              <w:rPr>
                <w:rFonts w:ascii="Calibri" w:hAnsi="Calibri"/>
                <w:color w:val="000000"/>
                <w:szCs w:val="24"/>
              </w:rPr>
              <w:t>nterlock threshold</w:t>
            </w:r>
            <w:r>
              <w:rPr>
                <w:rFonts w:ascii="Calibri" w:hAnsi="Calibri"/>
                <w:color w:val="000000"/>
                <w:szCs w:val="24"/>
              </w:rPr>
              <w:t xml:space="preserve"> until </w:t>
            </w:r>
            <w:r w:rsidR="00564115">
              <w:rPr>
                <w:rFonts w:ascii="Calibri" w:hAnsi="Calibri"/>
                <w:color w:val="000000"/>
                <w:szCs w:val="24"/>
              </w:rPr>
              <w:t xml:space="preserve">it </w:t>
            </w:r>
            <w:r>
              <w:rPr>
                <w:rFonts w:ascii="Calibri" w:hAnsi="Calibri"/>
                <w:color w:val="000000"/>
                <w:szCs w:val="24"/>
              </w:rPr>
              <w:t>hit</w:t>
            </w:r>
            <w:r w:rsidR="00564115">
              <w:rPr>
                <w:rFonts w:ascii="Calibri" w:hAnsi="Calibri"/>
                <w:color w:val="000000"/>
                <w:szCs w:val="24"/>
              </w:rPr>
              <w:t>s</w:t>
            </w:r>
            <w:r>
              <w:rPr>
                <w:rFonts w:ascii="Calibri" w:hAnsi="Calibri"/>
                <w:color w:val="000000"/>
                <w:szCs w:val="24"/>
              </w:rPr>
              <w:t xml:space="preserve"> a value </w:t>
            </w:r>
            <w:r w:rsidR="00311295">
              <w:rPr>
                <w:rFonts w:ascii="Calibri" w:hAnsi="Calibri"/>
                <w:color w:val="000000"/>
                <w:szCs w:val="24"/>
              </w:rPr>
              <w:t xml:space="preserve">above </w:t>
            </w:r>
            <w:r>
              <w:rPr>
                <w:rFonts w:ascii="Calibri" w:hAnsi="Calibri"/>
                <w:color w:val="000000"/>
                <w:szCs w:val="24"/>
              </w:rPr>
              <w:t xml:space="preserve">of the actual reading of the liquid level </w:t>
            </w:r>
            <w:r w:rsidR="00311295">
              <w:rPr>
                <w:rFonts w:ascii="Calibri" w:hAnsi="Calibri"/>
                <w:color w:val="000000"/>
                <w:szCs w:val="24"/>
              </w:rPr>
              <w:t xml:space="preserve">for </w:t>
            </w:r>
            <w:r>
              <w:rPr>
                <w:rFonts w:ascii="Calibri" w:hAnsi="Calibri"/>
                <w:color w:val="000000"/>
                <w:szCs w:val="24"/>
              </w:rPr>
              <w:t>LL8620DP</w:t>
            </w:r>
            <w:r w:rsidR="0067018E">
              <w:rPr>
                <w:rFonts w:ascii="Calibri" w:hAnsi="Calibri"/>
                <w:color w:val="000000"/>
                <w:szCs w:val="24"/>
              </w:rPr>
              <w:t xml:space="preserve"> and LL8620SC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4D73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3ECC30C3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B886D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F30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FBA4C" w14:textId="6DD14574" w:rsidR="00EF0F29" w:rsidRPr="00EF0F29" w:rsidRDefault="001D6C5D" w:rsidP="001D6C5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Wait 1 sec and v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erify the </w:t>
            </w:r>
            <w:r w:rsidR="001D175B">
              <w:rPr>
                <w:rFonts w:ascii="Calibri" w:hAnsi="Calibri"/>
                <w:color w:val="000000"/>
                <w:szCs w:val="24"/>
              </w:rPr>
              <w:t>Controlled</w:t>
            </w:r>
            <w:r w:rsidR="00EF0F29"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AA0E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564115" w:rsidRPr="00EF0F29" w14:paraId="4FA58D16" w14:textId="77777777" w:rsidTr="00333B16">
        <w:trPr>
          <w:trHeight w:val="537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3F6F32E" w14:textId="77777777" w:rsidR="00564115" w:rsidRPr="00EF0F29" w:rsidRDefault="0056411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BF8E4" w14:textId="77777777" w:rsidR="00564115" w:rsidRPr="00EF0F29" w:rsidRDefault="0056411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7F9C1" w14:textId="3B16353B" w:rsidR="00564115" w:rsidRPr="00EF0F29" w:rsidRDefault="00564115" w:rsidP="001D175B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trip for “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Cryo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>” displays on the MPS-Interlocks Status screen at the section of the PLC 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51A0F" w14:textId="77777777" w:rsidR="00564115" w:rsidRPr="00EF0F29" w:rsidRDefault="0056411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DB9E0D7" w14:textId="77777777" w:rsidTr="00333B16">
        <w:trPr>
          <w:trHeight w:val="636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778E1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20B3A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57CDF" w14:textId="5E04F2CC" w:rsidR="00EF0F29" w:rsidRPr="00EF0F29" w:rsidRDefault="00EF0F29" w:rsidP="0056411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L</w:t>
            </w:r>
            <w:r w:rsidR="00564115">
              <w:rPr>
                <w:rFonts w:ascii="Calibri" w:hAnsi="Calibri"/>
                <w:color w:val="000000"/>
                <w:szCs w:val="24"/>
              </w:rPr>
              <w:t>H</w:t>
            </w:r>
            <w:r w:rsidR="008942DD">
              <w:rPr>
                <w:rFonts w:ascii="Calibri" w:hAnsi="Calibri"/>
                <w:color w:val="000000"/>
                <w:szCs w:val="24"/>
              </w:rPr>
              <w:t>e</w:t>
            </w:r>
            <w:proofErr w:type="spellEnd"/>
            <w:r w:rsidR="008942DD">
              <w:rPr>
                <w:rFonts w:ascii="Calibri" w:hAnsi="Calibri"/>
                <w:color w:val="000000"/>
                <w:szCs w:val="24"/>
              </w:rPr>
              <w:t xml:space="preserve"> Under Limit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interlock was the source for initiating the </w:t>
            </w:r>
            <w:r w:rsidR="00564115">
              <w:rPr>
                <w:rFonts w:ascii="Calibri" w:hAnsi="Calibri"/>
                <w:color w:val="000000"/>
                <w:szCs w:val="24"/>
              </w:rPr>
              <w:t>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457D2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588BDBE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F371DF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442B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43FE" w14:textId="7EE35831" w:rsidR="00EF0F29" w:rsidRPr="00EF0F29" w:rsidRDefault="00EF0F29" w:rsidP="0056411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Return the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L</w:t>
            </w:r>
            <w:r w:rsidR="00564115">
              <w:rPr>
                <w:rFonts w:ascii="Calibri" w:hAnsi="Calibri"/>
                <w:color w:val="000000"/>
                <w:szCs w:val="24"/>
              </w:rPr>
              <w:t>H</w:t>
            </w:r>
            <w:r w:rsidRPr="00EF0F29">
              <w:rPr>
                <w:rFonts w:ascii="Calibri" w:hAnsi="Calibri"/>
                <w:color w:val="000000"/>
                <w:szCs w:val="24"/>
              </w:rPr>
              <w:t>e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LL interlock</w:t>
            </w:r>
            <w:r w:rsidR="00564115">
              <w:rPr>
                <w:rFonts w:ascii="Calibri" w:hAnsi="Calibri"/>
                <w:color w:val="000000"/>
                <w:szCs w:val="24"/>
              </w:rPr>
              <w:t xml:space="preserve"> threshold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back to </w:t>
            </w:r>
            <w:r w:rsidR="00564115">
              <w:rPr>
                <w:rFonts w:ascii="Calibri" w:hAnsi="Calibri"/>
                <w:color w:val="000000"/>
                <w:szCs w:val="24"/>
              </w:rPr>
              <w:t>4</w:t>
            </w:r>
            <w:r w:rsidRPr="00EF0F29">
              <w:rPr>
                <w:rFonts w:ascii="Calibri" w:hAnsi="Calibri"/>
                <w:color w:val="000000"/>
                <w:szCs w:val="24"/>
              </w:rPr>
              <w:t>0%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3521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F0F29" w:rsidRPr="00EF0F29" w14:paraId="084ACA64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7FE724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31430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A538D" w14:textId="1854D864" w:rsidR="00EF0F29" w:rsidRPr="00EF0F29" w:rsidRDefault="0056411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3805FD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40118" w14:textId="77777777" w:rsidR="00EF0F29" w:rsidRPr="00EF0F29" w:rsidRDefault="00EF0F29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56F03EFC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431B8C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8CB3" w14:textId="2F10B4D5" w:rsidR="00311295" w:rsidRPr="00564115" w:rsidRDefault="00311295" w:rsidP="00055D5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proofErr w:type="spellStart"/>
            <w:r w:rsidRPr="00564115">
              <w:rPr>
                <w:rFonts w:ascii="Calibri" w:hAnsi="Calibri"/>
                <w:b/>
                <w:color w:val="000000"/>
                <w:szCs w:val="24"/>
              </w:rPr>
              <w:t>L</w:t>
            </w:r>
            <w:r>
              <w:rPr>
                <w:rFonts w:ascii="Calibri" w:hAnsi="Calibri"/>
                <w:b/>
                <w:color w:val="000000"/>
                <w:szCs w:val="24"/>
              </w:rPr>
              <w:t>H</w:t>
            </w:r>
            <w:r w:rsidR="00055D58">
              <w:rPr>
                <w:rFonts w:ascii="Calibri" w:hAnsi="Calibri"/>
                <w:b/>
                <w:color w:val="000000"/>
                <w:szCs w:val="24"/>
              </w:rPr>
              <w:t>e</w:t>
            </w:r>
            <w:proofErr w:type="spellEnd"/>
            <w:r w:rsidR="00055D58">
              <w:rPr>
                <w:rFonts w:ascii="Calibri" w:hAnsi="Calibri"/>
                <w:b/>
                <w:color w:val="000000"/>
                <w:szCs w:val="24"/>
              </w:rPr>
              <w:t xml:space="preserve"> Lower </w:t>
            </w:r>
            <w:r>
              <w:rPr>
                <w:rFonts w:ascii="Calibri" w:hAnsi="Calibri"/>
                <w:b/>
                <w:color w:val="000000"/>
                <w:szCs w:val="24"/>
              </w:rPr>
              <w:t>Level</w:t>
            </w:r>
            <w:r w:rsidR="00055D58">
              <w:rPr>
                <w:rFonts w:ascii="Calibri" w:hAnsi="Calibri"/>
                <w:b/>
                <w:color w:val="000000"/>
                <w:szCs w:val="24"/>
              </w:rPr>
              <w:t xml:space="preserve"> -</w:t>
            </w:r>
            <w:r>
              <w:rPr>
                <w:rFonts w:ascii="Calibri" w:hAnsi="Calibri"/>
                <w:b/>
                <w:color w:val="000000"/>
                <w:szCs w:val="24"/>
              </w:rPr>
              <w:t xml:space="preserve"> Controlled Ramp Down - Magnet Reservoir</w:t>
            </w:r>
            <w:r w:rsidRPr="00564115">
              <w:rPr>
                <w:rFonts w:ascii="Calibri" w:hAnsi="Calibri"/>
                <w:b/>
                <w:color w:val="000000"/>
                <w:szCs w:val="24"/>
              </w:rPr>
              <w:t xml:space="preserve"> (requires at least </w:t>
            </w:r>
            <w:r>
              <w:rPr>
                <w:rFonts w:ascii="Calibri" w:hAnsi="Calibri"/>
                <w:b/>
                <w:color w:val="000000"/>
                <w:szCs w:val="24"/>
              </w:rPr>
              <w:t>6</w:t>
            </w:r>
            <w:r w:rsidRPr="00564115">
              <w:rPr>
                <w:rFonts w:ascii="Calibri" w:hAnsi="Calibri"/>
                <w:b/>
                <w:color w:val="000000"/>
                <w:szCs w:val="24"/>
              </w:rPr>
              <w:t>0% helium)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6367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5F2A303A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AD234F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07EC4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02B6" w14:textId="763E5C06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3805FD">
              <w:rPr>
                <w:rFonts w:ascii="Calibri" w:hAnsi="Calibri"/>
                <w:color w:val="000000"/>
                <w:szCs w:val="24"/>
              </w:rPr>
              <w:t>(MPS-Interlocks screen)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F455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71FD445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89089E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96A6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C44E1" w14:textId="515D3C0D" w:rsidR="00311295" w:rsidRPr="00EF0F29" w:rsidRDefault="00311295" w:rsidP="0067018E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In the “PLC Expert screen” raise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the</w:t>
            </w:r>
            <w:r>
              <w:rPr>
                <w:rFonts w:ascii="Calibri" w:hAnsi="Calibri"/>
                <w:color w:val="000000"/>
                <w:szCs w:val="24"/>
              </w:rPr>
              <w:t xml:space="preserve"> Helium Liquid Level Low I</w:t>
            </w:r>
            <w:r w:rsidRPr="00EF0F29">
              <w:rPr>
                <w:rFonts w:ascii="Calibri" w:hAnsi="Calibri"/>
                <w:color w:val="000000"/>
                <w:szCs w:val="24"/>
              </w:rPr>
              <w:t>nterlock threshold</w:t>
            </w:r>
            <w:r>
              <w:rPr>
                <w:rFonts w:ascii="Calibri" w:hAnsi="Calibri"/>
                <w:color w:val="000000"/>
                <w:szCs w:val="24"/>
              </w:rPr>
              <w:t xml:space="preserve"> until it hits a value above of the actual reading of the liquid level</w:t>
            </w:r>
            <w:r w:rsidR="008942DD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LL8670DP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5F21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418B6884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337ECC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0CC8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4919" w14:textId="670F3981" w:rsidR="00311295" w:rsidRPr="00EF0F29" w:rsidRDefault="00055D58" w:rsidP="00055D5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Wait 1 sec v</w:t>
            </w:r>
            <w:r w:rsidR="00311295" w:rsidRPr="00EF0F29">
              <w:rPr>
                <w:rFonts w:ascii="Calibri" w:hAnsi="Calibri"/>
                <w:color w:val="000000"/>
                <w:szCs w:val="24"/>
              </w:rPr>
              <w:t xml:space="preserve">erify the </w:t>
            </w:r>
            <w:r w:rsidR="00311295">
              <w:rPr>
                <w:rFonts w:ascii="Calibri" w:hAnsi="Calibri"/>
                <w:color w:val="000000"/>
                <w:szCs w:val="24"/>
              </w:rPr>
              <w:t>Controlled</w:t>
            </w:r>
            <w:r w:rsidR="00311295"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020B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64F7624F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8A5991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AF7FA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2805AB" w14:textId="21163246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trip for “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Cryo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>” displays on the MPS-Interlocks Status screen at the section of the PLC 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E2E69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2D4C2993" w14:textId="77777777" w:rsidTr="00B56A95">
        <w:trPr>
          <w:trHeight w:val="660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3567FF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6586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A8EE2" w14:textId="6B9374FB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L</w:t>
            </w:r>
            <w:r>
              <w:rPr>
                <w:rFonts w:ascii="Calibri" w:hAnsi="Calibri"/>
                <w:color w:val="000000"/>
                <w:szCs w:val="24"/>
              </w:rPr>
              <w:t>H</w:t>
            </w:r>
            <w:r w:rsidR="008942DD">
              <w:rPr>
                <w:rFonts w:ascii="Calibri" w:hAnsi="Calibri"/>
                <w:color w:val="000000"/>
                <w:szCs w:val="24"/>
              </w:rPr>
              <w:t>e</w:t>
            </w:r>
            <w:proofErr w:type="spellEnd"/>
            <w:r w:rsidR="008942DD">
              <w:rPr>
                <w:rFonts w:ascii="Calibri" w:hAnsi="Calibri"/>
                <w:color w:val="000000"/>
                <w:szCs w:val="24"/>
              </w:rPr>
              <w:t xml:space="preserve"> under limit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interlock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85FB4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65615963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E3B42F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4495E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49E8" w14:textId="12FBA674" w:rsidR="00311295" w:rsidRPr="00EF0F29" w:rsidRDefault="00311295" w:rsidP="008942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Return the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L</w:t>
            </w:r>
            <w:r>
              <w:rPr>
                <w:rFonts w:ascii="Calibri" w:hAnsi="Calibri"/>
                <w:color w:val="000000"/>
                <w:szCs w:val="24"/>
              </w:rPr>
              <w:t>H</w:t>
            </w:r>
            <w:r w:rsidRPr="00EF0F29">
              <w:rPr>
                <w:rFonts w:ascii="Calibri" w:hAnsi="Calibri"/>
                <w:color w:val="000000"/>
                <w:szCs w:val="24"/>
              </w:rPr>
              <w:t>e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L</w:t>
            </w:r>
            <w:r w:rsidR="008942DD">
              <w:rPr>
                <w:rFonts w:ascii="Calibri" w:hAnsi="Calibri"/>
                <w:color w:val="000000"/>
                <w:szCs w:val="24"/>
              </w:rPr>
              <w:t>ow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interlock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back to </w:t>
            </w:r>
            <w:r>
              <w:rPr>
                <w:rFonts w:ascii="Calibri" w:hAnsi="Calibri"/>
                <w:color w:val="000000"/>
                <w:szCs w:val="24"/>
              </w:rPr>
              <w:t>6</w:t>
            </w:r>
            <w:r w:rsidRPr="00EF0F29">
              <w:rPr>
                <w:rFonts w:ascii="Calibri" w:hAnsi="Calibri"/>
                <w:color w:val="000000"/>
                <w:szCs w:val="24"/>
              </w:rPr>
              <w:t>0%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309F2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034C5240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AF07F3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DF13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AC806" w14:textId="1A223ADD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6C37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12DF08B2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C13AE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BB70E" w14:textId="2EF62A45" w:rsidR="00311295" w:rsidRPr="00EF0F29" w:rsidRDefault="00311295" w:rsidP="00055D5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564115">
              <w:rPr>
                <w:rFonts w:ascii="Calibri" w:hAnsi="Calibri"/>
                <w:b/>
                <w:color w:val="000000"/>
                <w:szCs w:val="24"/>
              </w:rPr>
              <w:t>L</w:t>
            </w:r>
            <w:r>
              <w:rPr>
                <w:rFonts w:ascii="Calibri" w:hAnsi="Calibri"/>
                <w:b/>
                <w:color w:val="000000"/>
                <w:szCs w:val="24"/>
              </w:rPr>
              <w:t>H</w:t>
            </w:r>
            <w:r w:rsidR="00055D58">
              <w:rPr>
                <w:rFonts w:ascii="Calibri" w:hAnsi="Calibri"/>
                <w:b/>
                <w:color w:val="000000"/>
                <w:szCs w:val="24"/>
              </w:rPr>
              <w:t>e</w:t>
            </w:r>
            <w:proofErr w:type="spellEnd"/>
            <w:r w:rsidR="00055D58">
              <w:rPr>
                <w:rFonts w:ascii="Calibri" w:hAnsi="Calibri"/>
                <w:b/>
                <w:color w:val="000000"/>
                <w:szCs w:val="24"/>
              </w:rPr>
              <w:t xml:space="preserve"> Lower </w:t>
            </w:r>
            <w:r>
              <w:rPr>
                <w:rFonts w:ascii="Calibri" w:hAnsi="Calibri"/>
                <w:b/>
                <w:color w:val="000000"/>
                <w:szCs w:val="24"/>
              </w:rPr>
              <w:t xml:space="preserve">Level </w:t>
            </w:r>
            <w:r w:rsidR="00055D58">
              <w:rPr>
                <w:rFonts w:ascii="Calibri" w:hAnsi="Calibri"/>
                <w:b/>
                <w:color w:val="000000"/>
                <w:szCs w:val="24"/>
              </w:rPr>
              <w:t xml:space="preserve">- </w:t>
            </w:r>
            <w:r>
              <w:rPr>
                <w:rFonts w:ascii="Calibri" w:hAnsi="Calibri"/>
                <w:b/>
                <w:color w:val="000000"/>
                <w:szCs w:val="24"/>
              </w:rPr>
              <w:t>Controlled Ramp Down - Magnet Reservoir</w:t>
            </w:r>
            <w:r w:rsidRPr="00564115">
              <w:rPr>
                <w:rFonts w:ascii="Calibri" w:hAnsi="Calibri"/>
                <w:b/>
                <w:color w:val="000000"/>
                <w:szCs w:val="24"/>
              </w:rPr>
              <w:t xml:space="preserve"> (requires at least </w:t>
            </w:r>
            <w:r>
              <w:rPr>
                <w:rFonts w:ascii="Calibri" w:hAnsi="Calibri"/>
                <w:b/>
                <w:color w:val="000000"/>
                <w:szCs w:val="24"/>
              </w:rPr>
              <w:t>3</w:t>
            </w:r>
            <w:r w:rsidRPr="00564115">
              <w:rPr>
                <w:rFonts w:ascii="Calibri" w:hAnsi="Calibri"/>
                <w:b/>
                <w:color w:val="000000"/>
                <w:szCs w:val="24"/>
              </w:rPr>
              <w:t>0% helium)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A7173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7E889BA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5D45D2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42C2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9F288" w14:textId="423EEE96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</w:t>
            </w:r>
            <w:r w:rsidRPr="003805FD">
              <w:rPr>
                <w:rFonts w:ascii="Calibri" w:hAnsi="Calibri"/>
                <w:color w:val="000000"/>
                <w:szCs w:val="24"/>
              </w:rPr>
              <w:t>I (MPS-Interlocks screen)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0E04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65EED1F1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C82B3C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lastRenderedPageBreak/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876B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FFEC" w14:textId="58842C88" w:rsidR="00311295" w:rsidRPr="00EF0F29" w:rsidRDefault="008942DD" w:rsidP="00055D5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In the “PLC Expert screen” raise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the</w:t>
            </w:r>
            <w:r>
              <w:rPr>
                <w:rFonts w:ascii="Calibri" w:hAnsi="Calibri"/>
                <w:color w:val="000000"/>
                <w:szCs w:val="24"/>
              </w:rPr>
              <w:t xml:space="preserve"> Helium Liquid Level Low I</w:t>
            </w:r>
            <w:r w:rsidRPr="00EF0F29">
              <w:rPr>
                <w:rFonts w:ascii="Calibri" w:hAnsi="Calibri"/>
                <w:color w:val="000000"/>
                <w:szCs w:val="24"/>
              </w:rPr>
              <w:t>nterlock threshold</w:t>
            </w:r>
            <w:r>
              <w:rPr>
                <w:rFonts w:ascii="Calibri" w:hAnsi="Calibri"/>
                <w:color w:val="000000"/>
                <w:szCs w:val="24"/>
              </w:rPr>
              <w:t xml:space="preserve"> until it hits a value above of the actual reading of the liquid level for </w:t>
            </w:r>
            <w:r w:rsidR="00311295">
              <w:rPr>
                <w:rFonts w:ascii="Calibri" w:hAnsi="Calibri"/>
                <w:color w:val="000000"/>
                <w:szCs w:val="24"/>
              </w:rPr>
              <w:t>LL8670</w:t>
            </w:r>
            <w:r w:rsidR="00055D58">
              <w:rPr>
                <w:rFonts w:ascii="Calibri" w:hAnsi="Calibri"/>
                <w:color w:val="000000"/>
                <w:szCs w:val="24"/>
              </w:rPr>
              <w:t>SC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B183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2A1B7BF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F90536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9A95C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2DF80" w14:textId="089510E1" w:rsidR="00311295" w:rsidRPr="00EF0F29" w:rsidRDefault="00055D58" w:rsidP="00055D58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Wait 1 sec. and v</w:t>
            </w:r>
            <w:r w:rsidR="00311295" w:rsidRPr="00EF0F29">
              <w:rPr>
                <w:rFonts w:ascii="Calibri" w:hAnsi="Calibri"/>
                <w:color w:val="000000"/>
                <w:szCs w:val="24"/>
              </w:rPr>
              <w:t xml:space="preserve">erify the </w:t>
            </w:r>
            <w:r w:rsidR="00311295">
              <w:rPr>
                <w:rFonts w:ascii="Calibri" w:hAnsi="Calibri"/>
                <w:color w:val="000000"/>
                <w:szCs w:val="24"/>
              </w:rPr>
              <w:t>Controlled</w:t>
            </w:r>
            <w:r w:rsidR="00311295" w:rsidRPr="00EF0F29">
              <w:rPr>
                <w:rFonts w:ascii="Calibri" w:hAnsi="Calibri"/>
                <w:color w:val="000000"/>
                <w:szCs w:val="24"/>
              </w:rPr>
              <w:t xml:space="preserve"> Ramp Down was initiated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0A5D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77AF6BE3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26E812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A1C971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B9B1CC" w14:textId="2ACE0EBC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that trip for “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Cryo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>” displays on the MPS-Interlocks Status screen at the section of the PLC 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68600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71FED2B5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6F4E9A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59A9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7A202" w14:textId="3E1808F4" w:rsidR="00311295" w:rsidRPr="00EF0F29" w:rsidRDefault="00311295" w:rsidP="008942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In PLC Expert screen verify that the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L</w:t>
            </w:r>
            <w:r>
              <w:rPr>
                <w:rFonts w:ascii="Calibri" w:hAnsi="Calibri"/>
                <w:color w:val="000000"/>
                <w:szCs w:val="24"/>
              </w:rPr>
              <w:t>H</w:t>
            </w:r>
            <w:r w:rsidRPr="00EF0F29">
              <w:rPr>
                <w:rFonts w:ascii="Calibri" w:hAnsi="Calibri"/>
                <w:color w:val="000000"/>
                <w:szCs w:val="24"/>
              </w:rPr>
              <w:t>e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="008942DD">
              <w:rPr>
                <w:rFonts w:ascii="Calibri" w:hAnsi="Calibri"/>
                <w:color w:val="000000"/>
                <w:szCs w:val="24"/>
              </w:rPr>
              <w:t xml:space="preserve">under limit 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interlock was the source for initiating the </w:t>
            </w:r>
            <w:r>
              <w:rPr>
                <w:rFonts w:ascii="Calibri" w:hAnsi="Calibri"/>
                <w:color w:val="000000"/>
                <w:szCs w:val="24"/>
              </w:rPr>
              <w:t>Controlled Ramp Down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</w:tr>
      <w:tr w:rsidR="00311295" w:rsidRPr="00EF0F29" w14:paraId="5088A4E8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E65B7E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E6C9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28A15" w14:textId="3B1C5D7F" w:rsidR="00311295" w:rsidRPr="00EF0F29" w:rsidRDefault="00311295" w:rsidP="008942DD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Return the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L</w:t>
            </w:r>
            <w:r>
              <w:rPr>
                <w:rFonts w:ascii="Calibri" w:hAnsi="Calibri"/>
                <w:color w:val="000000"/>
                <w:szCs w:val="24"/>
              </w:rPr>
              <w:t>H</w:t>
            </w:r>
            <w:r w:rsidR="008942DD">
              <w:rPr>
                <w:rFonts w:ascii="Calibri" w:hAnsi="Calibri"/>
                <w:color w:val="000000"/>
                <w:szCs w:val="24"/>
              </w:rPr>
              <w:t>e</w:t>
            </w:r>
            <w:proofErr w:type="spellEnd"/>
            <w:r w:rsidR="008942DD">
              <w:rPr>
                <w:rFonts w:ascii="Calibri" w:hAnsi="Calibri"/>
                <w:color w:val="000000"/>
                <w:szCs w:val="24"/>
              </w:rPr>
              <w:t xml:space="preserve"> Low </w:t>
            </w:r>
            <w:r w:rsidRPr="00EF0F29">
              <w:rPr>
                <w:rFonts w:ascii="Calibri" w:hAnsi="Calibri"/>
                <w:color w:val="000000"/>
                <w:szCs w:val="24"/>
              </w:rPr>
              <w:t>interlock</w:t>
            </w:r>
            <w:r>
              <w:rPr>
                <w:rFonts w:ascii="Calibri" w:hAnsi="Calibri"/>
                <w:color w:val="000000"/>
                <w:szCs w:val="24"/>
              </w:rPr>
              <w:t xml:space="preserve"> threshold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back to </w:t>
            </w:r>
            <w:r>
              <w:rPr>
                <w:rFonts w:ascii="Calibri" w:hAnsi="Calibri"/>
                <w:color w:val="000000"/>
                <w:szCs w:val="24"/>
              </w:rPr>
              <w:t>3</w:t>
            </w:r>
            <w:r w:rsidRPr="00EF0F29">
              <w:rPr>
                <w:rFonts w:ascii="Calibri" w:hAnsi="Calibri"/>
                <w:color w:val="000000"/>
                <w:szCs w:val="24"/>
              </w:rPr>
              <w:t>0%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81208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311295" w:rsidRPr="00EF0F29" w14:paraId="22D52D26" w14:textId="77777777" w:rsidTr="00B56A9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2B369E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B192E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19BA7" w14:textId="6B29EC60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Reset PLC Interlocks - Clear interlocks </w:t>
            </w:r>
            <w:r w:rsidRPr="00EF0F29">
              <w:rPr>
                <w:rFonts w:ascii="Calibri" w:hAnsi="Calibri"/>
                <w:color w:val="000000"/>
                <w:szCs w:val="24"/>
              </w:rPr>
              <w:t>on the GUI</w:t>
            </w:r>
            <w:r w:rsidR="003805FD">
              <w:rPr>
                <w:rFonts w:ascii="Calibri" w:hAnsi="Calibri"/>
                <w:color w:val="000000"/>
                <w:szCs w:val="24"/>
              </w:rPr>
              <w:t xml:space="preserve"> </w:t>
            </w:r>
            <w:r>
              <w:rPr>
                <w:rFonts w:ascii="Calibri" w:hAnsi="Calibri"/>
                <w:color w:val="000000"/>
                <w:szCs w:val="24"/>
              </w:rPr>
              <w:t>(MPS- Control)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or “PLC Expert Screen”</w:t>
            </w:r>
            <w:r w:rsidR="003805FD"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D3A5F" w14:textId="77777777" w:rsidR="00311295" w:rsidRPr="00EF0F29" w:rsidRDefault="00311295" w:rsidP="00EF0F29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B037292" w14:textId="77777777" w:rsidR="006D136B" w:rsidRDefault="006D136B">
      <w:pPr>
        <w:overflowPunct/>
        <w:autoSpaceDE/>
        <w:autoSpaceDN/>
        <w:adjustRightInd/>
        <w:textAlignment w:val="auto"/>
      </w:pPr>
    </w:p>
    <w:p w14:paraId="2A93B0E2" w14:textId="77777777" w:rsidR="00134EAB" w:rsidRDefault="00134EAB">
      <w:pPr>
        <w:overflowPunct/>
        <w:autoSpaceDE/>
        <w:autoSpaceDN/>
        <w:adjustRightInd/>
        <w:textAlignment w:val="auto"/>
      </w:pPr>
    </w:p>
    <w:p w14:paraId="645B21EB" w14:textId="3B388FDF" w:rsidR="00134EAB" w:rsidRPr="006D136B" w:rsidRDefault="00134EAB" w:rsidP="00134EAB">
      <w:pPr>
        <w:rPr>
          <w:b/>
          <w:i/>
          <w:color w:val="FF0000"/>
        </w:rPr>
      </w:pPr>
      <w:r>
        <w:rPr>
          <w:b/>
          <w:color w:val="FF0000"/>
        </w:rPr>
        <w:t xml:space="preserve">Software Current Limitations </w:t>
      </w:r>
      <w:r>
        <w:rPr>
          <w:b/>
          <w:i/>
          <w:color w:val="FF0000"/>
        </w:rPr>
        <w:t xml:space="preserve"> </w:t>
      </w:r>
    </w:p>
    <w:p w14:paraId="7EF585D8" w14:textId="77777777" w:rsidR="00134EAB" w:rsidRDefault="00134EAB">
      <w:pPr>
        <w:overflowPunct/>
        <w:autoSpaceDE/>
        <w:autoSpaceDN/>
        <w:adjustRightInd/>
        <w:textAlignment w:val="auto"/>
      </w:pPr>
    </w:p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6D136B" w:rsidRPr="00EF0F29" w14:paraId="267B02C8" w14:textId="77777777" w:rsidTr="00883630">
        <w:trPr>
          <w:trHeight w:val="345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E4F15AA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29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FF17A9" w14:textId="77777777" w:rsidR="006D136B" w:rsidRPr="001C3D48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1C3D48">
              <w:rPr>
                <w:rFonts w:ascii="Calibri" w:hAnsi="Calibri"/>
                <w:b/>
                <w:color w:val="000000"/>
                <w:szCs w:val="24"/>
              </w:rPr>
              <w:t>Verify interlocks to prevent over-current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BA6CE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136B" w:rsidRPr="00EF0F29" w14:paraId="17F89808" w14:textId="77777777" w:rsidTr="00883630">
        <w:trPr>
          <w:trHeight w:val="345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26733E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00164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E23A70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code does not allow user to enter current higher than planned in procedure.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89DC0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136B" w:rsidRPr="00EF0F29" w14:paraId="17B92A7A" w14:textId="77777777" w:rsidTr="00883630">
        <w:trPr>
          <w:trHeight w:val="345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6ED371C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7FC99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5241BD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code triggers a controlled discharge if current limit is exceeded.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0C66E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136B" w:rsidRPr="00EF0F29" w14:paraId="6CFBEF69" w14:textId="77777777" w:rsidTr="00883630">
        <w:trPr>
          <w:trHeight w:val="345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59F4CDC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452CA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8D212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Verify hardware limit in power supply is set to maximum current expected during procedure.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FC957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138DB631" w14:textId="77777777" w:rsidR="00BA4EC2" w:rsidRDefault="00BA4EC2" w:rsidP="006D136B"/>
    <w:p w14:paraId="4B01A829" w14:textId="2335E4FF" w:rsidR="006D136B" w:rsidRPr="006D136B" w:rsidRDefault="006D136B" w:rsidP="006D136B">
      <w:pPr>
        <w:rPr>
          <w:b/>
          <w:i/>
          <w:color w:val="FF0000"/>
        </w:rPr>
      </w:pPr>
      <w:r>
        <w:rPr>
          <w:b/>
          <w:i/>
          <w:color w:val="FF0000"/>
        </w:rPr>
        <w:t xml:space="preserve">Warnings Alarms </w:t>
      </w:r>
    </w:p>
    <w:p w14:paraId="18DCB04A" w14:textId="77777777" w:rsidR="006D136B" w:rsidRDefault="006D136B" w:rsidP="006D136B"/>
    <w:tbl>
      <w:tblPr>
        <w:tblW w:w="10547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286"/>
      </w:tblGrid>
      <w:tr w:rsidR="006D136B" w:rsidRPr="00EF0F29" w14:paraId="13C9E418" w14:textId="77777777" w:rsidTr="00883630">
        <w:trPr>
          <w:trHeight w:val="312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03C746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 w:rsidRPr="00EF0F29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BC31" w14:textId="77777777" w:rsidR="006D136B" w:rsidRPr="00892CCB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b/>
                <w:color w:val="000000"/>
                <w:szCs w:val="24"/>
              </w:rPr>
            </w:pPr>
            <w:r w:rsidRPr="00892CCB">
              <w:rPr>
                <w:rFonts w:ascii="Calibri" w:hAnsi="Calibri"/>
                <w:b/>
                <w:color w:val="000000"/>
                <w:szCs w:val="24"/>
              </w:rPr>
              <w:t>Test ESR (End Station Refrigerator Fault)</w:t>
            </w:r>
            <w:r>
              <w:rPr>
                <w:rFonts w:ascii="Calibri" w:hAnsi="Calibri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9611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136B" w:rsidRPr="00EF0F29" w14:paraId="39D53F9D" w14:textId="77777777" w:rsidTr="00883630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401EFF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F1E9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1FE2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 xml:space="preserve">Verify </w:t>
            </w:r>
            <w:r>
              <w:rPr>
                <w:rFonts w:ascii="Calibri" w:hAnsi="Calibri"/>
                <w:color w:val="000000"/>
                <w:szCs w:val="24"/>
              </w:rPr>
              <w:t xml:space="preserve">all interlocks and warnings </w:t>
            </w:r>
            <w:r w:rsidRPr="00EF0F29">
              <w:rPr>
                <w:rFonts w:ascii="Calibri" w:hAnsi="Calibri"/>
                <w:color w:val="000000"/>
                <w:szCs w:val="24"/>
              </w:rPr>
              <w:t>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AD7086">
              <w:rPr>
                <w:rFonts w:ascii="Calibri" w:hAnsi="Calibri"/>
                <w:color w:val="000000"/>
                <w:szCs w:val="24"/>
              </w:rPr>
              <w:t>(MPS-Interlocks screen)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5E954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136B" w:rsidRPr="00EF0F29" w14:paraId="0A15CCDB" w14:textId="77777777" w:rsidTr="00883630">
        <w:trPr>
          <w:trHeight w:val="338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F64CDE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AA87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DDAA2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In the P</w:t>
            </w:r>
            <w:r>
              <w:rPr>
                <w:rFonts w:ascii="Calibri" w:hAnsi="Calibri"/>
                <w:color w:val="000000"/>
                <w:szCs w:val="24"/>
              </w:rPr>
              <w:t>LC expert screen force the "ESR_INTLCK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" bit </w:t>
            </w:r>
            <w:r>
              <w:rPr>
                <w:rFonts w:ascii="Calibri" w:hAnsi="Calibri"/>
                <w:color w:val="000000"/>
                <w:szCs w:val="24"/>
              </w:rPr>
              <w:t>by associating a temporary tag on the Overhead routine.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9274F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6D136B" w:rsidRPr="00EF0F29" w14:paraId="0F79D186" w14:textId="77777777" w:rsidTr="00883630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60B3A8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8F7CD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76BC6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In PLC Expert screen verify that th</w:t>
            </w:r>
            <w:r>
              <w:rPr>
                <w:rFonts w:ascii="Calibri" w:hAnsi="Calibri"/>
                <w:color w:val="000000"/>
                <w:szCs w:val="24"/>
              </w:rPr>
              <w:t>e ESR fault was the source for having the trip on the Solenoid Interlock Status screen at section of the Warmings (Not Interlocked).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E4E96" w14:textId="77777777" w:rsidR="006D136B" w:rsidRPr="00EF0F29" w:rsidRDefault="006D136B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37B3" w:rsidRPr="00EF0F29" w14:paraId="6CAE4BD2" w14:textId="77777777" w:rsidTr="00883630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8C3D226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1E5E8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BDB08D" w14:textId="2546D6F4" w:rsidR="00E237B3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PLC Interlocks - Clear ESR Fail and verify all interlocks and warmings are clear.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ADEB3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5102F169" w14:textId="77777777" w:rsidR="00E237B3" w:rsidRDefault="00E237B3" w:rsidP="00E57155">
      <w:pPr>
        <w:rPr>
          <w:b/>
          <w:u w:val="single"/>
        </w:rPr>
      </w:pPr>
    </w:p>
    <w:p w14:paraId="78F42D65" w14:textId="77777777" w:rsidR="00E237B3" w:rsidRDefault="00E237B3" w:rsidP="00E57155">
      <w:pPr>
        <w:rPr>
          <w:b/>
          <w:u w:val="single"/>
        </w:rPr>
      </w:pPr>
    </w:p>
    <w:tbl>
      <w:tblPr>
        <w:tblW w:w="1944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8894"/>
        <w:gridCol w:w="286"/>
      </w:tblGrid>
      <w:tr w:rsidR="00E237B3" w:rsidRPr="00EF0F29" w14:paraId="3DEB1CC0" w14:textId="77777777" w:rsidTr="00A40D5A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1E52118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CBCAA" w14:textId="1757066C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B64F7E">
              <w:rPr>
                <w:rFonts w:ascii="Calibri" w:hAnsi="Calibri"/>
                <w:b/>
                <w:color w:val="000000"/>
                <w:szCs w:val="24"/>
              </w:rPr>
              <w:t>Test PLC Controlled Ramp D</w:t>
            </w:r>
            <w:r>
              <w:rPr>
                <w:rFonts w:ascii="Calibri" w:hAnsi="Calibri"/>
                <w:b/>
                <w:color w:val="000000"/>
                <w:szCs w:val="24"/>
              </w:rPr>
              <w:t>own failure</w:t>
            </w: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9AB6B9" w14:textId="624A0C0A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0A6C8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37B3" w:rsidRPr="00EF0F29" w14:paraId="0B146B13" w14:textId="77777777" w:rsidTr="00463A5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85A725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A2D21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A81362" w14:textId="009E1FC6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Verify all interlocks are clear</w:t>
            </w:r>
            <w:r>
              <w:rPr>
                <w:rFonts w:ascii="Calibri" w:hAnsi="Calibri"/>
                <w:color w:val="000000"/>
                <w:szCs w:val="24"/>
              </w:rPr>
              <w:t xml:space="preserve"> by checking all faults clear in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GUI</w:t>
            </w:r>
            <w:r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D13088">
              <w:rPr>
                <w:rFonts w:ascii="Calibri" w:hAnsi="Calibri"/>
                <w:color w:val="000000"/>
                <w:szCs w:val="24"/>
              </w:rPr>
              <w:t>(MPS-Interlocks screen)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21A09" w14:textId="5C9EA836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DBD4F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37B3" w:rsidRPr="00EF0F29" w14:paraId="45EBCA1B" w14:textId="77777777" w:rsidTr="00463A5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DA313D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9FCDC6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58E8E8" w14:textId="4D35ADCB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In the PLC expert screen i</w:t>
            </w:r>
            <w:r w:rsidRPr="00EF0F29">
              <w:rPr>
                <w:rFonts w:ascii="Calibri" w:hAnsi="Calibri"/>
                <w:color w:val="000000"/>
                <w:szCs w:val="24"/>
              </w:rPr>
              <w:t>nitiate a "</w:t>
            </w:r>
            <w:r>
              <w:rPr>
                <w:rFonts w:ascii="Calibri" w:hAnsi="Calibri"/>
                <w:color w:val="000000"/>
                <w:szCs w:val="24"/>
              </w:rPr>
              <w:t>Ramp Down Fail" by forcing the “Ramp to Zero”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bit true</w:t>
            </w:r>
            <w:r>
              <w:rPr>
                <w:rFonts w:ascii="Calibri" w:hAnsi="Calibri"/>
                <w:color w:val="000000"/>
                <w:szCs w:val="24"/>
              </w:rPr>
              <w:t>.</w:t>
            </w: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A5EBE4" w14:textId="43FC626E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73DD3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37B3" w:rsidRPr="00EF0F29" w14:paraId="247B7C38" w14:textId="77777777" w:rsidTr="00463A5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D1D5B3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FFA62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581FE3" w14:textId="1F592DCD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In the PL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C expert screen disassociate the </w:t>
            </w:r>
            <w:proofErr w:type="spellStart"/>
            <w:r w:rsidRPr="00EF0F29">
              <w:rPr>
                <w:rFonts w:ascii="Calibri" w:hAnsi="Calibri"/>
                <w:color w:val="000000"/>
                <w:szCs w:val="24"/>
              </w:rPr>
              <w:t>d</w:t>
            </w:r>
            <w:r>
              <w:rPr>
                <w:rFonts w:ascii="Calibri" w:hAnsi="Calibri"/>
                <w:color w:val="000000"/>
                <w:szCs w:val="24"/>
              </w:rPr>
              <w:t>I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dt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tag from the 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RampDown_Monitor</w:t>
            </w:r>
            <w:proofErr w:type="spellEnd"/>
            <w:r w:rsidRPr="00EF0F29">
              <w:rPr>
                <w:rFonts w:ascii="Calibri" w:hAnsi="Calibri"/>
                <w:color w:val="000000"/>
                <w:szCs w:val="24"/>
              </w:rPr>
              <w:t xml:space="preserve"> routine</w:t>
            </w: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3570F2" w14:textId="21EBE90B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ACA9C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37B3" w:rsidRPr="00EF0F29" w14:paraId="4F07A722" w14:textId="77777777" w:rsidTr="00463A5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F1F97DC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184C0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E2A1C" w14:textId="3B3EC360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Insert a temporary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tag with a </w:t>
            </w:r>
            <w:r>
              <w:rPr>
                <w:rFonts w:ascii="Calibri" w:hAnsi="Calibri"/>
                <w:color w:val="000000"/>
                <w:szCs w:val="24"/>
              </w:rPr>
              <w:t>value</w:t>
            </w:r>
            <w:r w:rsidRPr="00EF0F29">
              <w:rPr>
                <w:rFonts w:ascii="Calibri" w:hAnsi="Calibri"/>
                <w:color w:val="000000"/>
                <w:szCs w:val="24"/>
              </w:rPr>
              <w:t xml:space="preserve"> less than 2.</w:t>
            </w:r>
            <w:r>
              <w:rPr>
                <w:rFonts w:ascii="Calibri" w:hAnsi="Calibri"/>
                <w:color w:val="000000"/>
                <w:szCs w:val="24"/>
              </w:rPr>
              <w:t>5 [</w:t>
            </w:r>
            <w:r w:rsidRPr="00EF0F29">
              <w:rPr>
                <w:rFonts w:ascii="Calibri" w:hAnsi="Calibri"/>
                <w:color w:val="000000"/>
                <w:szCs w:val="24"/>
              </w:rPr>
              <w:t>A/s</w:t>
            </w:r>
            <w:r>
              <w:rPr>
                <w:rFonts w:ascii="Calibri" w:hAnsi="Calibri"/>
                <w:color w:val="000000"/>
                <w:szCs w:val="24"/>
              </w:rPr>
              <w:t>].</w:t>
            </w: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E8B93" w14:textId="39CC3FF3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D475E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37B3" w:rsidRPr="00EF0F29" w14:paraId="5C4F806E" w14:textId="77777777" w:rsidTr="00463A5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7F09B06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7F21A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4F50E" w14:textId="71DA12AA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 w:rsidRPr="00EF0F29">
              <w:rPr>
                <w:rFonts w:ascii="Calibri" w:hAnsi="Calibri"/>
                <w:color w:val="000000"/>
                <w:szCs w:val="24"/>
              </w:rPr>
              <w:t>In PLC Expert screen verify that th</w:t>
            </w:r>
            <w:r>
              <w:rPr>
                <w:rFonts w:ascii="Calibri" w:hAnsi="Calibri"/>
                <w:color w:val="000000"/>
                <w:szCs w:val="24"/>
              </w:rPr>
              <w:t>e ESR fault was the source for having the trip on the Solenoid Interlock Status screen at section of the Warmings (Not Interlocked).</w:t>
            </w: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8F7669" w14:textId="79627665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E5F02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37B3" w:rsidRPr="00EF0F29" w14:paraId="2D9719EE" w14:textId="77777777" w:rsidTr="00463A5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4B0689F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A52FB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3D6D2" w14:textId="560AE6F6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 xml:space="preserve">Re-associate the 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dI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>/</w:t>
            </w:r>
            <w:proofErr w:type="spellStart"/>
            <w:r>
              <w:rPr>
                <w:rFonts w:ascii="Calibri" w:hAnsi="Calibri"/>
                <w:color w:val="000000"/>
                <w:szCs w:val="24"/>
              </w:rPr>
              <w:t>dt</w:t>
            </w:r>
            <w:proofErr w:type="spellEnd"/>
            <w:r>
              <w:rPr>
                <w:rFonts w:ascii="Calibri" w:hAnsi="Calibri"/>
                <w:color w:val="000000"/>
                <w:szCs w:val="24"/>
              </w:rPr>
              <w:t xml:space="preserve"> tag on the PLC expert screen.</w:t>
            </w: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E625D" w14:textId="2919F760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07B4D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237B3" w:rsidRPr="00EF0F29" w14:paraId="2D8EE567" w14:textId="77777777" w:rsidTr="00463A5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B5BF3AD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2D3C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908F" w14:textId="7B4B5816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  <w:r>
              <w:rPr>
                <w:rFonts w:ascii="Calibri" w:hAnsi="Calibri"/>
                <w:color w:val="000000"/>
                <w:szCs w:val="24"/>
              </w:rPr>
              <w:t>Reset PLC Interlocks - Clear Ramp Down Fail Verify all interlocks and warmings are clear.</w:t>
            </w: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4142A" w14:textId="33C511ED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66008" w14:textId="77777777" w:rsidR="00E237B3" w:rsidRPr="00EF0F29" w:rsidRDefault="00E237B3" w:rsidP="00883630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4A7E7D3E" w14:textId="77777777" w:rsidR="00E237B3" w:rsidRDefault="00E237B3" w:rsidP="00E57155">
      <w:pPr>
        <w:rPr>
          <w:b/>
          <w:u w:val="single"/>
        </w:rPr>
      </w:pPr>
    </w:p>
    <w:p w14:paraId="71978F9C" w14:textId="77777777" w:rsidR="00E237B3" w:rsidRDefault="00E237B3" w:rsidP="00E57155">
      <w:pPr>
        <w:rPr>
          <w:b/>
          <w:u w:val="single"/>
        </w:rPr>
      </w:pPr>
    </w:p>
    <w:p w14:paraId="20749351" w14:textId="77777777" w:rsidR="00E237B3" w:rsidRDefault="00E237B3" w:rsidP="00E57155">
      <w:pPr>
        <w:rPr>
          <w:b/>
          <w:u w:val="single"/>
        </w:rPr>
      </w:pPr>
    </w:p>
    <w:p w14:paraId="70A1631F" w14:textId="0469472A" w:rsidR="00E57155" w:rsidRPr="00E57155" w:rsidRDefault="00E57155" w:rsidP="00E57155">
      <w:pPr>
        <w:rPr>
          <w:b/>
          <w:u w:val="single"/>
        </w:rPr>
      </w:pPr>
      <w:r w:rsidRPr="00E57155">
        <w:rPr>
          <w:b/>
          <w:u w:val="single"/>
        </w:rPr>
        <w:t xml:space="preserve">Checks to be performed </w:t>
      </w:r>
      <w:r>
        <w:rPr>
          <w:b/>
          <w:u w:val="single"/>
        </w:rPr>
        <w:t xml:space="preserve">prior to full-current operation </w:t>
      </w:r>
    </w:p>
    <w:p w14:paraId="3DC966FB" w14:textId="77777777" w:rsidR="00E57155" w:rsidRDefault="00E57155" w:rsidP="00AC4555"/>
    <w:p w14:paraId="07D6E864" w14:textId="5D51991C" w:rsidR="004A00DC" w:rsidRPr="00997D59" w:rsidRDefault="004A00DC" w:rsidP="00AC4555">
      <w:pPr>
        <w:rPr>
          <w:strike/>
          <w:highlight w:val="yellow"/>
        </w:rPr>
      </w:pPr>
      <w:r>
        <w:t>Depending</w:t>
      </w:r>
      <w:r w:rsidR="008A3D4A">
        <w:t xml:space="preserve"> on time elapsed between low-current and full-current operations, repeat some of the pre-checks that are deemed necessary to resume operations. </w:t>
      </w:r>
      <w:r w:rsidR="008A3D4A" w:rsidRPr="00997D59">
        <w:rPr>
          <w:strike/>
          <w:highlight w:val="yellow"/>
        </w:rPr>
        <w:t>In addition, the following checks are to be completed prior to full-current operation (or could happen in parallel to low-current operations).</w:t>
      </w:r>
      <w:r w:rsidR="000717F6">
        <w:rPr>
          <w:strike/>
          <w:highlight w:val="yellow"/>
        </w:rPr>
        <w:t xml:space="preserve">  </w:t>
      </w:r>
    </w:p>
    <w:p w14:paraId="728085D8" w14:textId="0E3583CC" w:rsidR="00E57155" w:rsidRPr="00997D59" w:rsidRDefault="00997D59" w:rsidP="00997D59">
      <w:pPr>
        <w:tabs>
          <w:tab w:val="left" w:pos="6874"/>
        </w:tabs>
        <w:rPr>
          <w:strike/>
          <w:highlight w:val="yellow"/>
        </w:rPr>
      </w:pPr>
      <w:r w:rsidRPr="00997D59">
        <w:rPr>
          <w:strike/>
          <w:highlight w:val="yellow"/>
        </w:rPr>
        <w:tab/>
      </w:r>
    </w:p>
    <w:tbl>
      <w:tblPr>
        <w:tblW w:w="10781" w:type="dxa"/>
        <w:tblInd w:w="91" w:type="dxa"/>
        <w:tblLayout w:type="fixed"/>
        <w:tblLook w:val="04A0" w:firstRow="1" w:lastRow="0" w:firstColumn="1" w:lastColumn="0" w:noHBand="0" w:noVBand="1"/>
      </w:tblPr>
      <w:tblGrid>
        <w:gridCol w:w="965"/>
        <w:gridCol w:w="402"/>
        <w:gridCol w:w="8894"/>
        <w:gridCol w:w="520"/>
      </w:tblGrid>
      <w:tr w:rsidR="008A3D4A" w:rsidRPr="00997D59" w14:paraId="5EC04529" w14:textId="77777777" w:rsidTr="00250148">
        <w:trPr>
          <w:trHeight w:val="345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17FEE5" w14:textId="77777777" w:rsidR="008A3D4A" w:rsidRPr="00997D59" w:rsidRDefault="008A3D4A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  <w:highlight w:val="yellow"/>
              </w:rPr>
            </w:pPr>
            <w:r w:rsidRPr="00997D59">
              <w:rPr>
                <w:rFonts w:ascii="Calibri" w:hAnsi="Calibri"/>
                <w:strike/>
                <w:color w:val="000000"/>
                <w:szCs w:val="24"/>
                <w:highlight w:val="yellow"/>
              </w:rPr>
              <w:t> </w:t>
            </w:r>
          </w:p>
        </w:tc>
        <w:tc>
          <w:tcPr>
            <w:tcW w:w="9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1D20" w14:textId="6D4298F0" w:rsidR="008A3D4A" w:rsidRPr="00997D59" w:rsidRDefault="002D52DA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  <w:highlight w:val="yellow"/>
              </w:rPr>
            </w:pPr>
            <w:r w:rsidRPr="00997D59">
              <w:rPr>
                <w:rFonts w:ascii="Calibri" w:hAnsi="Calibri"/>
                <w:strike/>
                <w:color w:val="000000"/>
                <w:szCs w:val="24"/>
                <w:highlight w:val="yellow"/>
              </w:rPr>
              <w:t>Verify that interlocks for magnet mechanical monitoring are finalized (spreadsheet) and operational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4EC3" w14:textId="77777777" w:rsidR="008A3D4A" w:rsidRPr="00997D59" w:rsidRDefault="008A3D4A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 w:val="22"/>
                <w:szCs w:val="22"/>
                <w:highlight w:val="yellow"/>
              </w:rPr>
            </w:pPr>
          </w:p>
        </w:tc>
      </w:tr>
      <w:tr w:rsidR="00E57155" w:rsidRPr="00997D59" w14:paraId="2948C470" w14:textId="77777777" w:rsidTr="008A3D4A">
        <w:trPr>
          <w:trHeight w:val="345"/>
        </w:trPr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2A2A30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  <w:highlight w:val="yellow"/>
              </w:rPr>
            </w:pPr>
            <w:r w:rsidRPr="00997D59">
              <w:rPr>
                <w:rFonts w:ascii="Calibri" w:hAnsi="Calibri"/>
                <w:strike/>
                <w:color w:val="000000"/>
                <w:szCs w:val="24"/>
                <w:highlight w:val="yellow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12352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B6E3" w14:textId="2EF222F4" w:rsidR="00E57155" w:rsidRPr="00997D59" w:rsidRDefault="002D52DA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  <w:highlight w:val="yellow"/>
              </w:rPr>
            </w:pPr>
            <w:r w:rsidRPr="00997D59">
              <w:rPr>
                <w:rFonts w:ascii="Calibri" w:hAnsi="Calibri"/>
                <w:strike/>
                <w:color w:val="000000"/>
                <w:szCs w:val="24"/>
                <w:highlight w:val="yellow"/>
              </w:rPr>
              <w:t>Verify interlocks for support forces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901D9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 w:val="22"/>
                <w:szCs w:val="22"/>
                <w:highlight w:val="yellow"/>
              </w:rPr>
            </w:pPr>
          </w:p>
        </w:tc>
      </w:tr>
      <w:tr w:rsidR="00E57155" w:rsidRPr="00997D59" w14:paraId="5128974B" w14:textId="77777777" w:rsidTr="00E5715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A4D806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  <w:highlight w:val="yellow"/>
              </w:rPr>
            </w:pPr>
            <w:r w:rsidRPr="00997D59">
              <w:rPr>
                <w:rFonts w:ascii="Calibri" w:hAnsi="Calibri"/>
                <w:strike/>
                <w:color w:val="000000"/>
                <w:szCs w:val="24"/>
                <w:highlight w:val="yellow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04821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BEDAF" w14:textId="63F80712" w:rsidR="00E57155" w:rsidRPr="00997D59" w:rsidRDefault="002D52DA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  <w:highlight w:val="yellow"/>
              </w:rPr>
            </w:pPr>
            <w:r w:rsidRPr="00997D59">
              <w:rPr>
                <w:rFonts w:ascii="Calibri" w:hAnsi="Calibri"/>
                <w:strike/>
                <w:color w:val="000000"/>
                <w:szCs w:val="24"/>
                <w:highlight w:val="yellow"/>
              </w:rPr>
              <w:t>Verify interlocks for hex-beam forces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A284C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 w:val="22"/>
                <w:szCs w:val="22"/>
                <w:highlight w:val="yellow"/>
              </w:rPr>
            </w:pPr>
          </w:p>
        </w:tc>
      </w:tr>
      <w:tr w:rsidR="00E57155" w:rsidRPr="00997D59" w14:paraId="2234362E" w14:textId="77777777" w:rsidTr="00E5715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40EE1E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  <w:highlight w:val="yellow"/>
              </w:rPr>
            </w:pPr>
            <w:r w:rsidRPr="00997D59">
              <w:rPr>
                <w:rFonts w:ascii="Calibri" w:hAnsi="Calibri"/>
                <w:strike/>
                <w:color w:val="000000"/>
                <w:szCs w:val="24"/>
                <w:highlight w:val="yellow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BAE84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2F1F0" w14:textId="4F548563" w:rsidR="00E57155" w:rsidRPr="00997D59" w:rsidRDefault="002D52DA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  <w:highlight w:val="yellow"/>
              </w:rPr>
            </w:pPr>
            <w:r w:rsidRPr="00997D59">
              <w:rPr>
                <w:rFonts w:ascii="Calibri" w:hAnsi="Calibri"/>
                <w:strike/>
                <w:color w:val="000000"/>
                <w:szCs w:val="24"/>
                <w:highlight w:val="yellow"/>
              </w:rPr>
              <w:t>Verify interlocks for hub forces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88B49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 w:val="22"/>
                <w:szCs w:val="22"/>
                <w:highlight w:val="yellow"/>
              </w:rPr>
            </w:pPr>
          </w:p>
        </w:tc>
      </w:tr>
      <w:tr w:rsidR="00E57155" w:rsidRPr="00997D59" w14:paraId="3FE88721" w14:textId="77777777" w:rsidTr="00E57155">
        <w:trPr>
          <w:trHeight w:val="345"/>
        </w:trPr>
        <w:tc>
          <w:tcPr>
            <w:tcW w:w="96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0F4133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  <w:highlight w:val="yellow"/>
              </w:rPr>
            </w:pPr>
            <w:r w:rsidRPr="00997D59">
              <w:rPr>
                <w:rFonts w:ascii="Calibri" w:hAnsi="Calibri"/>
                <w:strike/>
                <w:color w:val="000000"/>
                <w:szCs w:val="24"/>
                <w:highlight w:val="yellow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2E1A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  <w:highlight w:val="yellow"/>
              </w:rPr>
            </w:pPr>
          </w:p>
        </w:tc>
        <w:tc>
          <w:tcPr>
            <w:tcW w:w="8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6567D" w14:textId="4CE88EEC" w:rsidR="00E57155" w:rsidRPr="00997D59" w:rsidRDefault="002D52DA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Cs w:val="24"/>
              </w:rPr>
            </w:pPr>
            <w:r w:rsidRPr="00997D59">
              <w:rPr>
                <w:rFonts w:ascii="Calibri" w:hAnsi="Calibri"/>
                <w:strike/>
                <w:color w:val="000000"/>
                <w:szCs w:val="24"/>
                <w:highlight w:val="yellow"/>
              </w:rPr>
              <w:t>Verify interlocks for combined load scenarios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0D857" w14:textId="77777777" w:rsidR="00E57155" w:rsidRPr="00997D59" w:rsidRDefault="00E57155" w:rsidP="00E57155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strike/>
                <w:color w:val="000000"/>
                <w:sz w:val="22"/>
                <w:szCs w:val="22"/>
              </w:rPr>
            </w:pPr>
          </w:p>
        </w:tc>
      </w:tr>
    </w:tbl>
    <w:p w14:paraId="30E70124" w14:textId="77777777" w:rsidR="000717F6" w:rsidRDefault="000717F6" w:rsidP="00AC4555">
      <w:pPr>
        <w:rPr>
          <w:b/>
        </w:rPr>
      </w:pPr>
    </w:p>
    <w:p w14:paraId="292388E3" w14:textId="44D742CB" w:rsidR="000717F6" w:rsidRPr="000717F6" w:rsidRDefault="008F1CB2" w:rsidP="00AC4555">
      <w:pPr>
        <w:rPr>
          <w:b/>
          <w:sz w:val="20"/>
        </w:rPr>
      </w:pPr>
      <w:r>
        <w:rPr>
          <w:b/>
          <w:sz w:val="20"/>
          <w:highlight w:val="yellow"/>
        </w:rPr>
        <w:t xml:space="preserve">Are </w:t>
      </w:r>
      <w:r w:rsidR="000717F6" w:rsidRPr="000717F6">
        <w:rPr>
          <w:b/>
          <w:sz w:val="20"/>
          <w:highlight w:val="yellow"/>
        </w:rPr>
        <w:t>the points mentions in this section (above ) required for the solenoid?</w:t>
      </w:r>
    </w:p>
    <w:p w14:paraId="534738E4" w14:textId="77777777" w:rsidR="000717F6" w:rsidRDefault="000717F6" w:rsidP="00AC4555">
      <w:pPr>
        <w:rPr>
          <w:b/>
        </w:rPr>
      </w:pPr>
      <w:bookmarkStart w:id="0" w:name="_GoBack"/>
      <w:bookmarkEnd w:id="0"/>
    </w:p>
    <w:p w14:paraId="6E5E6728" w14:textId="77777777" w:rsidR="000717F6" w:rsidRDefault="000717F6" w:rsidP="00AC4555">
      <w:pPr>
        <w:rPr>
          <w:b/>
        </w:rPr>
      </w:pPr>
    </w:p>
    <w:p w14:paraId="36A84BB0" w14:textId="77777777" w:rsidR="000717F6" w:rsidRDefault="000717F6" w:rsidP="00AC4555">
      <w:pPr>
        <w:rPr>
          <w:b/>
        </w:rPr>
      </w:pPr>
    </w:p>
    <w:p w14:paraId="716C76D3" w14:textId="77777777" w:rsidR="000717F6" w:rsidRDefault="000717F6" w:rsidP="00AC4555">
      <w:pPr>
        <w:rPr>
          <w:b/>
        </w:rPr>
      </w:pPr>
    </w:p>
    <w:p w14:paraId="69177F53" w14:textId="77777777" w:rsidR="000717F6" w:rsidRDefault="000717F6" w:rsidP="00AC4555">
      <w:pPr>
        <w:rPr>
          <w:b/>
        </w:rPr>
      </w:pPr>
    </w:p>
    <w:p w14:paraId="457C8AF6" w14:textId="77777777" w:rsidR="000717F6" w:rsidRDefault="000717F6" w:rsidP="00AC4555">
      <w:pPr>
        <w:rPr>
          <w:b/>
        </w:rPr>
      </w:pPr>
    </w:p>
    <w:p w14:paraId="55EBEA37" w14:textId="77777777" w:rsidR="000717F6" w:rsidRDefault="000717F6" w:rsidP="00AC4555">
      <w:pPr>
        <w:rPr>
          <w:b/>
        </w:rPr>
      </w:pPr>
    </w:p>
    <w:p w14:paraId="56851A91" w14:textId="77777777" w:rsidR="000717F6" w:rsidRDefault="000717F6" w:rsidP="00AC4555">
      <w:pPr>
        <w:rPr>
          <w:b/>
        </w:rPr>
      </w:pPr>
    </w:p>
    <w:p w14:paraId="4B591DAB" w14:textId="77777777" w:rsidR="000717F6" w:rsidRDefault="000717F6" w:rsidP="00AC4555">
      <w:pPr>
        <w:rPr>
          <w:b/>
        </w:rPr>
      </w:pPr>
    </w:p>
    <w:p w14:paraId="34D3FFAA" w14:textId="77777777" w:rsidR="000717F6" w:rsidRDefault="000717F6" w:rsidP="00AC4555">
      <w:pPr>
        <w:rPr>
          <w:b/>
        </w:rPr>
      </w:pPr>
    </w:p>
    <w:p w14:paraId="4403EEBB" w14:textId="77777777" w:rsidR="000717F6" w:rsidRDefault="000717F6" w:rsidP="00AC4555">
      <w:pPr>
        <w:rPr>
          <w:b/>
        </w:rPr>
      </w:pPr>
    </w:p>
    <w:p w14:paraId="65EA4AD5" w14:textId="77777777" w:rsidR="000717F6" w:rsidRDefault="000717F6" w:rsidP="00AC4555">
      <w:pPr>
        <w:rPr>
          <w:b/>
        </w:rPr>
      </w:pPr>
    </w:p>
    <w:p w14:paraId="6845B17B" w14:textId="77777777" w:rsidR="000717F6" w:rsidRDefault="000717F6" w:rsidP="00AC4555">
      <w:pPr>
        <w:rPr>
          <w:b/>
        </w:rPr>
      </w:pPr>
    </w:p>
    <w:p w14:paraId="54B6AF4C" w14:textId="77777777" w:rsidR="000717F6" w:rsidRDefault="000717F6" w:rsidP="00AC4555">
      <w:pPr>
        <w:rPr>
          <w:b/>
        </w:rPr>
      </w:pPr>
    </w:p>
    <w:p w14:paraId="7F6FDADC" w14:textId="77777777" w:rsidR="000717F6" w:rsidRDefault="000717F6" w:rsidP="00AC4555">
      <w:pPr>
        <w:rPr>
          <w:b/>
        </w:rPr>
      </w:pPr>
    </w:p>
    <w:p w14:paraId="012C2B7A" w14:textId="77777777" w:rsidR="000717F6" w:rsidRDefault="000717F6" w:rsidP="00AC4555">
      <w:pPr>
        <w:rPr>
          <w:b/>
        </w:rPr>
      </w:pPr>
    </w:p>
    <w:p w14:paraId="168C9D0C" w14:textId="77777777" w:rsidR="000717F6" w:rsidRDefault="000717F6" w:rsidP="00AC4555">
      <w:pPr>
        <w:rPr>
          <w:b/>
        </w:rPr>
      </w:pPr>
    </w:p>
    <w:p w14:paraId="2B7191E7" w14:textId="77777777" w:rsidR="000717F6" w:rsidRDefault="000717F6" w:rsidP="00AC4555">
      <w:pPr>
        <w:rPr>
          <w:b/>
        </w:rPr>
      </w:pPr>
    </w:p>
    <w:p w14:paraId="3EF72744" w14:textId="77777777" w:rsidR="000717F6" w:rsidRDefault="000717F6" w:rsidP="00AC4555">
      <w:pPr>
        <w:rPr>
          <w:b/>
        </w:rPr>
      </w:pPr>
    </w:p>
    <w:p w14:paraId="2AAA43D1" w14:textId="77777777" w:rsidR="000717F6" w:rsidRDefault="000717F6" w:rsidP="00AC4555">
      <w:pPr>
        <w:rPr>
          <w:b/>
        </w:rPr>
      </w:pPr>
    </w:p>
    <w:p w14:paraId="60F87E91" w14:textId="77777777" w:rsidR="000717F6" w:rsidRDefault="000717F6" w:rsidP="00AC4555">
      <w:pPr>
        <w:rPr>
          <w:b/>
        </w:rPr>
      </w:pPr>
    </w:p>
    <w:p w14:paraId="381C721E" w14:textId="77777777" w:rsidR="000717F6" w:rsidRDefault="000717F6" w:rsidP="00AC4555">
      <w:pPr>
        <w:rPr>
          <w:b/>
        </w:rPr>
      </w:pPr>
    </w:p>
    <w:p w14:paraId="3652C2E3" w14:textId="77777777" w:rsidR="000717F6" w:rsidRDefault="000717F6" w:rsidP="00AC4555">
      <w:pPr>
        <w:rPr>
          <w:b/>
        </w:rPr>
      </w:pPr>
    </w:p>
    <w:p w14:paraId="200B5E13" w14:textId="77777777" w:rsidR="000717F6" w:rsidRDefault="000717F6" w:rsidP="00AC4555">
      <w:pPr>
        <w:rPr>
          <w:b/>
        </w:rPr>
      </w:pPr>
    </w:p>
    <w:p w14:paraId="6F24D00C" w14:textId="77777777" w:rsidR="000717F6" w:rsidRDefault="000717F6" w:rsidP="00AC4555">
      <w:pPr>
        <w:rPr>
          <w:b/>
        </w:rPr>
      </w:pPr>
    </w:p>
    <w:p w14:paraId="724E51B2" w14:textId="77777777" w:rsidR="000717F6" w:rsidRDefault="000717F6" w:rsidP="00AC4555">
      <w:pPr>
        <w:rPr>
          <w:b/>
        </w:rPr>
      </w:pPr>
    </w:p>
    <w:p w14:paraId="41A104BD" w14:textId="77777777" w:rsidR="000717F6" w:rsidRDefault="000717F6" w:rsidP="00AC4555">
      <w:pPr>
        <w:rPr>
          <w:b/>
        </w:rPr>
      </w:pPr>
    </w:p>
    <w:p w14:paraId="593F8FDD" w14:textId="77777777" w:rsidR="000717F6" w:rsidRDefault="000717F6" w:rsidP="00AC4555">
      <w:pPr>
        <w:rPr>
          <w:b/>
        </w:rPr>
      </w:pPr>
    </w:p>
    <w:p w14:paraId="767EFCE1" w14:textId="77777777" w:rsidR="000717F6" w:rsidRDefault="000717F6" w:rsidP="00AC4555">
      <w:pPr>
        <w:rPr>
          <w:b/>
        </w:rPr>
      </w:pPr>
    </w:p>
    <w:p w14:paraId="12B9BC01" w14:textId="77777777" w:rsidR="006C06C5" w:rsidRPr="006C06C5" w:rsidRDefault="00F35422" w:rsidP="00AC4555">
      <w:pPr>
        <w:rPr>
          <w:b/>
        </w:rPr>
      </w:pPr>
      <w:r w:rsidRPr="006C06C5">
        <w:rPr>
          <w:b/>
        </w:rPr>
        <w:t>Note</w:t>
      </w:r>
      <w:r w:rsidR="006C06C5" w:rsidRPr="006C06C5">
        <w:rPr>
          <w:b/>
        </w:rPr>
        <w:t>:</w:t>
      </w:r>
    </w:p>
    <w:p w14:paraId="0CC66C81" w14:textId="5CCB06B8" w:rsidR="00086D33" w:rsidRDefault="006C06C5" w:rsidP="00086D33">
      <w:pPr>
        <w:rPr>
          <w:b/>
        </w:rPr>
      </w:pPr>
      <w:r w:rsidRPr="006C06C5">
        <w:rPr>
          <w:b/>
        </w:rPr>
        <w:t>VX is the derived parameters</w:t>
      </w:r>
      <w:r w:rsidR="00086D33">
        <w:rPr>
          <w:b/>
        </w:rPr>
        <w:t xml:space="preserve"> and VTXX_DAQ (defined as in DWG</w:t>
      </w:r>
      <w:r w:rsidRPr="006C06C5">
        <w:rPr>
          <w:b/>
        </w:rPr>
        <w:t xml:space="preserve"> B00000-09-00-</w:t>
      </w:r>
      <w:r w:rsidR="00997D59">
        <w:rPr>
          <w:b/>
        </w:rPr>
        <w:t>6</w:t>
      </w:r>
      <w:r w:rsidRPr="006C06C5">
        <w:rPr>
          <w:b/>
        </w:rPr>
        <w:t>80)</w:t>
      </w:r>
      <w:r w:rsidR="00F35422" w:rsidRPr="006C06C5">
        <w:rPr>
          <w:b/>
        </w:rPr>
        <w:t>:</w:t>
      </w:r>
    </w:p>
    <w:p w14:paraId="5198C216" w14:textId="77777777" w:rsidR="00086D33" w:rsidRPr="00086D33" w:rsidRDefault="00086D33" w:rsidP="00086D33">
      <w:pPr>
        <w:rPr>
          <w:b/>
        </w:rPr>
      </w:pPr>
    </w:p>
    <w:p w14:paraId="54A26AA3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V1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(VT5_DAQ + VT6_DAQ + VT7_DAQ + VT8_DAQ + VT9_DAQ + VT10_DAQ);   //VOLTS //SJ14+ MC01 + SJ01 + MC03 + SJ02 + MC05.1 + SJ03 + MC05.2+SJ04+MC05.3</w:t>
      </w:r>
    </w:p>
    <w:p w14:paraId="75E1D557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V2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(VT11_DAQ + VT12_DAQ + VT13_DAQ + VT14_DAQ);</w:t>
      </w:r>
      <w:r w:rsidRPr="00086D33">
        <w:rPr>
          <w:rFonts w:ascii="Calibri" w:eastAsia="Calibri" w:hAnsi="Calibri"/>
          <w:sz w:val="18"/>
          <w:szCs w:val="18"/>
        </w:rPr>
        <w:tab/>
        <w:t xml:space="preserve">                                     //VOLTS</w:t>
      </w:r>
      <w:r w:rsidRPr="00086D33">
        <w:rPr>
          <w:rFonts w:ascii="Calibri" w:eastAsia="Calibri" w:hAnsi="Calibri"/>
          <w:sz w:val="18"/>
          <w:szCs w:val="18"/>
        </w:rPr>
        <w:tab/>
        <w:t>//SJ05 + MC04 + SJ06 + MC02</w:t>
      </w:r>
    </w:p>
    <w:p w14:paraId="73C25A8C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V3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(VT5_DAQ + VT6_DAQ + VT7_DAQ + VT8_DAQ);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  <w:r w:rsidRPr="00086D33">
        <w:rPr>
          <w:rFonts w:ascii="Calibri" w:eastAsia="Calibri" w:hAnsi="Calibri"/>
          <w:sz w:val="18"/>
          <w:szCs w:val="18"/>
        </w:rPr>
        <w:tab/>
        <w:t xml:space="preserve">//SJ14 + MC01 + SJ01 + MC03 </w:t>
      </w:r>
    </w:p>
    <w:p w14:paraId="021894F0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V4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(VT9_DAQ + VT10_DAQ + VT11_DAQ + VT12_DAQ + VT13_DAQ + VT14_DAQ);           //VOLTS</w:t>
      </w:r>
      <w:r w:rsidRPr="00086D33">
        <w:rPr>
          <w:rFonts w:ascii="Calibri" w:eastAsia="Calibri" w:hAnsi="Calibri"/>
          <w:sz w:val="18"/>
          <w:szCs w:val="18"/>
        </w:rPr>
        <w:tab/>
        <w:t>//SJ02 + MC05.1 + SJ03 + MC05.2 + SJ04 + MC05.3 + SJ05 + MC04 + SJ06 + MC02</w:t>
      </w:r>
    </w:p>
    <w:p w14:paraId="04167A35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V5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(VT15_DAQ + VT16_DAQ + VT17_DAQ + VT18_DAQ + VT19_DAQ);     //VOLTS//SJ07 + VAC_BREAK_B + SJ08 + SJ09 + SJ10</w:t>
      </w:r>
    </w:p>
    <w:p w14:paraId="6D5AED83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V6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(VT17_DAQ + VT18_DAQ + VT19_DAQ);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 xml:space="preserve">  //VOLTS</w:t>
      </w:r>
      <w:r w:rsidRPr="00086D33">
        <w:rPr>
          <w:rFonts w:ascii="Calibri" w:eastAsia="Calibri" w:hAnsi="Calibri"/>
          <w:sz w:val="18"/>
          <w:szCs w:val="18"/>
        </w:rPr>
        <w:tab/>
        <w:t>//SJ08 + SJ09 + SJ10</w:t>
      </w:r>
    </w:p>
    <w:p w14:paraId="5456BC83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V7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(VT5_DAQ + VT4_DAQ + VT3_DAQ + VT2_DAQ + VT1_DAQ);</w:t>
      </w:r>
      <w:r w:rsidRPr="00086D33">
        <w:rPr>
          <w:rFonts w:ascii="Calibri" w:eastAsia="Calibri" w:hAnsi="Calibri"/>
          <w:sz w:val="18"/>
          <w:szCs w:val="18"/>
        </w:rPr>
        <w:tab/>
        <w:t xml:space="preserve"> //VOLTS //SJ14 + VAC_BREAK_A + SJ13 + SJ12 + SJ11</w:t>
      </w:r>
    </w:p>
    <w:p w14:paraId="1E8ABE71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V8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(VT3_DAQ + VT2_DAQ + VT1_DAQ);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  <w:r w:rsidRPr="00086D33">
        <w:rPr>
          <w:rFonts w:ascii="Calibri" w:eastAsia="Calibri" w:hAnsi="Calibri"/>
          <w:sz w:val="18"/>
          <w:szCs w:val="18"/>
        </w:rPr>
        <w:tab/>
        <w:t>//SJ13 + SJ12 + SJ11</w:t>
      </w:r>
    </w:p>
    <w:p w14:paraId="4BB8A827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V9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(VT5_DAQ + VT4_DAQ + VT3_DAQ + VT2_DAQ);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  <w:r w:rsidRPr="00086D33">
        <w:rPr>
          <w:rFonts w:ascii="Calibri" w:eastAsia="Calibri" w:hAnsi="Calibri"/>
          <w:sz w:val="18"/>
          <w:szCs w:val="18"/>
        </w:rPr>
        <w:tab/>
        <w:t>// SJ14 + VAC_BREAK_A + SJ13 + SJ12</w:t>
      </w:r>
    </w:p>
    <w:p w14:paraId="0617B55E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V10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(VT15_DAQ + VT16_DAQ + VT17_DAQ + VT18_DAQ);</w:t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  <w:r w:rsidRPr="00086D33">
        <w:rPr>
          <w:rFonts w:ascii="Calibri" w:eastAsia="Calibri" w:hAnsi="Calibri"/>
          <w:sz w:val="18"/>
          <w:szCs w:val="18"/>
        </w:rPr>
        <w:tab/>
        <w:t>//SJ07 + VAC_BREAK_B + SJ08 + SJ09</w:t>
      </w:r>
    </w:p>
    <w:p w14:paraId="5695786A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V11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(VT6_DAQ);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 // MC01</w:t>
      </w:r>
    </w:p>
    <w:p w14:paraId="3F396D39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V12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(VT14_DAQ);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 xml:space="preserve">//VOLTS // MC02 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 xml:space="preserve">                      V13 := (VT18_DAQ);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 xml:space="preserve">//VOLTS // SJ09 </w:t>
      </w:r>
    </w:p>
    <w:p w14:paraId="19200112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V14 :</w:t>
      </w:r>
      <w:proofErr w:type="gramEnd"/>
      <w:r w:rsidRPr="00086D33">
        <w:rPr>
          <w:rFonts w:ascii="Calibri" w:eastAsia="Calibri" w:hAnsi="Calibri"/>
          <w:sz w:val="18"/>
          <w:szCs w:val="18"/>
        </w:rPr>
        <w:t>= (VT12_DAQ);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 xml:space="preserve">//VOLTS // MC04  </w:t>
      </w:r>
    </w:p>
    <w:p w14:paraId="54846CA8" w14:textId="3426A10E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V15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VT20_DAQ;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  <w:r w:rsidRPr="00086D33">
        <w:rPr>
          <w:rFonts w:ascii="Calibri" w:eastAsia="Calibri" w:hAnsi="Calibri"/>
          <w:sz w:val="18"/>
          <w:szCs w:val="18"/>
        </w:rPr>
        <w:tab/>
        <w:t>//Whole magnet VCL (-) To VCL(+)</w:t>
      </w:r>
    </w:p>
    <w:p w14:paraId="774948DD" w14:textId="25C6647B" w:rsidR="00086D33" w:rsidRPr="00086D33" w:rsidRDefault="002C10D4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b/>
          <w:sz w:val="18"/>
          <w:szCs w:val="18"/>
        </w:rPr>
      </w:pPr>
      <w:r w:rsidRPr="002C10D4">
        <w:rPr>
          <w:rFonts w:ascii="Calibri" w:eastAsia="Calibri" w:hAnsi="Calibri"/>
          <w:b/>
          <w:sz w:val="18"/>
          <w:szCs w:val="18"/>
        </w:rPr>
        <w:t>//C</w:t>
      </w:r>
      <w:r w:rsidR="00086D33" w:rsidRPr="00086D33">
        <w:rPr>
          <w:rFonts w:ascii="Calibri" w:eastAsia="Calibri" w:hAnsi="Calibri"/>
          <w:b/>
          <w:sz w:val="18"/>
          <w:szCs w:val="18"/>
        </w:rPr>
        <w:t>omparators</w:t>
      </w:r>
    </w:p>
    <w:p w14:paraId="517D2C56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COMP1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V1 - V2;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</w:p>
    <w:p w14:paraId="4A1AC837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COMP2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V3 - V4;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</w:p>
    <w:p w14:paraId="007FD22E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COMP3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V5 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</w:p>
    <w:p w14:paraId="42AEED47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COMP4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V6;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</w:p>
    <w:p w14:paraId="4BD189F8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COMP5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V7;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</w:p>
    <w:p w14:paraId="40A6D7D8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COMP6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V8;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</w:p>
    <w:p w14:paraId="5BB350C2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COMP7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V9;</w:t>
      </w:r>
      <w:r w:rsidRPr="00086D33">
        <w:rPr>
          <w:rFonts w:ascii="Calibri" w:eastAsia="Calibri" w:hAnsi="Calibri"/>
          <w:sz w:val="18"/>
          <w:szCs w:val="18"/>
        </w:rPr>
        <w:tab/>
        <w:t xml:space="preserve">     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</w:p>
    <w:p w14:paraId="092E13C6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COMP8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V10;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</w:p>
    <w:p w14:paraId="47B9389E" w14:textId="77777777" w:rsidR="00086D33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COMP9 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V11- V12;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</w:p>
    <w:p w14:paraId="1BC68DF4" w14:textId="73CDAB04" w:rsidR="00F35422" w:rsidRPr="00086D33" w:rsidRDefault="00086D33" w:rsidP="00086D33">
      <w:pPr>
        <w:overflowPunct/>
        <w:autoSpaceDE/>
        <w:autoSpaceDN/>
        <w:adjustRightInd/>
        <w:spacing w:after="200" w:line="276" w:lineRule="auto"/>
        <w:textAlignment w:val="auto"/>
        <w:rPr>
          <w:rFonts w:ascii="Calibri" w:eastAsia="Calibri" w:hAnsi="Calibri"/>
          <w:sz w:val="18"/>
          <w:szCs w:val="18"/>
        </w:rPr>
      </w:pPr>
      <w:proofErr w:type="gramStart"/>
      <w:r w:rsidRPr="00086D33">
        <w:rPr>
          <w:rFonts w:ascii="Calibri" w:eastAsia="Calibri" w:hAnsi="Calibri"/>
          <w:sz w:val="18"/>
          <w:szCs w:val="18"/>
        </w:rPr>
        <w:t>COMP10 :</w:t>
      </w:r>
      <w:proofErr w:type="gramEnd"/>
      <w:r w:rsidRPr="00086D33">
        <w:rPr>
          <w:rFonts w:ascii="Calibri" w:eastAsia="Calibri" w:hAnsi="Calibri"/>
          <w:sz w:val="18"/>
          <w:szCs w:val="18"/>
        </w:rPr>
        <w:t>= V13 - V14;</w:t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</w:r>
      <w:r w:rsidRPr="00086D33">
        <w:rPr>
          <w:rFonts w:ascii="Calibri" w:eastAsia="Calibri" w:hAnsi="Calibri"/>
          <w:sz w:val="18"/>
          <w:szCs w:val="18"/>
        </w:rPr>
        <w:tab/>
        <w:t>//VOLTS</w:t>
      </w:r>
    </w:p>
    <w:sectPr w:rsidR="00F35422" w:rsidRPr="00086D33" w:rsidSect="00862D0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440" w:bottom="1008" w:left="1440" w:header="720" w:footer="57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4582F" w14:textId="77777777" w:rsidR="003E79B9" w:rsidRDefault="003E79B9">
      <w:r>
        <w:separator/>
      </w:r>
    </w:p>
  </w:endnote>
  <w:endnote w:type="continuationSeparator" w:id="0">
    <w:p w14:paraId="1FCF577A" w14:textId="77777777" w:rsidR="003E79B9" w:rsidRDefault="003E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1ABF4" w14:textId="77777777" w:rsidR="00583E19" w:rsidRDefault="00583E19">
    <w:pPr>
      <w:pStyle w:val="Footer"/>
    </w:pPr>
  </w:p>
  <w:p w14:paraId="31EE72F0" w14:textId="77777777" w:rsidR="00583E19" w:rsidRDefault="00583E1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75DA71" w14:textId="5130837A" w:rsidR="00583E19" w:rsidRDefault="00583E19" w:rsidP="00596E07">
    <w:pPr>
      <w:pStyle w:val="Footer"/>
    </w:pPr>
    <w:r>
      <w:t>B000000400-P005 Rev-</w:t>
    </w:r>
    <w:r>
      <w:tab/>
    </w:r>
    <w:r>
      <w:tab/>
      <w:t xml:space="preserve">      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8F1CB2">
      <w:rPr>
        <w:b/>
        <w:noProof/>
      </w:rPr>
      <w:t>22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8F1CB2">
      <w:rPr>
        <w:b/>
        <w:noProof/>
      </w:rPr>
      <w:t>23</w:t>
    </w:r>
    <w:r>
      <w:rPr>
        <w:b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35FD7" w14:textId="77777777" w:rsidR="00583E19" w:rsidRDefault="00583E19" w:rsidP="00596E07">
    <w:pPr>
      <w:pStyle w:val="Footer"/>
    </w:pPr>
    <w:r>
      <w:tab/>
      <w:t xml:space="preserve">   </w:t>
    </w:r>
  </w:p>
  <w:p w14:paraId="37468AA9" w14:textId="7290868E" w:rsidR="00583E19" w:rsidRDefault="00583E19" w:rsidP="00862D0E">
    <w:pPr>
      <w:pStyle w:val="Footer"/>
      <w:jc w:val="center"/>
    </w:pPr>
    <w:r>
      <w:t xml:space="preserve">Page </w:t>
    </w:r>
    <w:r>
      <w:rPr>
        <w:b/>
        <w:szCs w:val="24"/>
      </w:rPr>
      <w:fldChar w:fldCharType="begin"/>
    </w:r>
    <w:r>
      <w:rPr>
        <w:b/>
      </w:rPr>
      <w:instrText xml:space="preserve"> PAGE </w:instrText>
    </w:r>
    <w:r>
      <w:rPr>
        <w:b/>
        <w:szCs w:val="24"/>
      </w:rPr>
      <w:fldChar w:fldCharType="separate"/>
    </w:r>
    <w:r w:rsidR="008F1CB2">
      <w:rPr>
        <w:b/>
        <w:noProof/>
      </w:rPr>
      <w:t>1</w:t>
    </w:r>
    <w:r>
      <w:rPr>
        <w:b/>
        <w:szCs w:val="24"/>
      </w:rPr>
      <w:fldChar w:fldCharType="end"/>
    </w:r>
    <w:r>
      <w:t xml:space="preserve"> of </w:t>
    </w:r>
    <w:r>
      <w:rPr>
        <w:b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Cs w:val="24"/>
      </w:rPr>
      <w:fldChar w:fldCharType="separate"/>
    </w:r>
    <w:r w:rsidR="008F1CB2">
      <w:rPr>
        <w:b/>
        <w:noProof/>
      </w:rPr>
      <w:t>23</w:t>
    </w:r>
    <w:r>
      <w:rPr>
        <w:b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A6DC31" w14:textId="77777777" w:rsidR="003E79B9" w:rsidRDefault="003E79B9">
      <w:r>
        <w:separator/>
      </w:r>
    </w:p>
  </w:footnote>
  <w:footnote w:type="continuationSeparator" w:id="0">
    <w:p w14:paraId="186B7210" w14:textId="77777777" w:rsidR="003E79B9" w:rsidRDefault="003E79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F7FA14" w14:textId="77777777" w:rsidR="00583E19" w:rsidRDefault="00583E19">
    <w:pPr>
      <w:pStyle w:val="Header"/>
    </w:pPr>
  </w:p>
  <w:p w14:paraId="5904191C" w14:textId="77777777" w:rsidR="00583E19" w:rsidRDefault="00583E1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7CFCA2" w14:textId="25EC602C" w:rsidR="00583E19" w:rsidRPr="00571A00" w:rsidRDefault="00583E19" w:rsidP="00571A00">
    <w:pPr>
      <w:pStyle w:val="Header"/>
    </w:pPr>
    <w:r>
      <w:rPr>
        <w:b/>
      </w:rPr>
      <w:t xml:space="preserve">                                  Hall B Solenoid Pre-Power-Up Interlock Checkout Procedure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27005" w14:textId="77777777" w:rsidR="00583E19" w:rsidRDefault="00583E19" w:rsidP="000E4DE0">
    <w:pPr>
      <w:rPr>
        <w:noProof/>
      </w:rPr>
    </w:pPr>
    <w:r>
      <w:rPr>
        <w:noProof/>
      </w:rPr>
      <w:drawing>
        <wp:inline distT="0" distB="0" distL="0" distR="0" wp14:anchorId="79ECD68E" wp14:editId="0DF00EC8">
          <wp:extent cx="2260600" cy="711200"/>
          <wp:effectExtent l="0" t="0" r="0" b="0"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06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D04A1B" w14:textId="77777777" w:rsidR="00583E19" w:rsidRDefault="00583E19" w:rsidP="000E4DE0">
    <w:r>
      <w:rPr>
        <w:smallCaps/>
        <w:sz w:val="16"/>
      </w:rPr>
      <w:t>Thomas Jefferson National Accelerator Facility</w:t>
    </w:r>
  </w:p>
  <w:p w14:paraId="04B7C2EE" w14:textId="236CB410" w:rsidR="00583E19" w:rsidRDefault="00583E19" w:rsidP="00AF15F4">
    <w:pPr>
      <w:pStyle w:val="rtcorner"/>
      <w:tabs>
        <w:tab w:val="left" w:pos="1080"/>
        <w:tab w:val="left" w:pos="6120"/>
      </w:tabs>
      <w:ind w:firstLine="0"/>
    </w:pPr>
    <w:r>
      <w:rPr>
        <w:sz w:val="20"/>
      </w:rPr>
      <w:tab/>
      <w:t>12000 Jefferson Avenue</w:t>
    </w:r>
    <w:r>
      <w:rPr>
        <w:sz w:val="20"/>
      </w:rPr>
      <w:tab/>
    </w:r>
    <w:r>
      <w:rPr>
        <w:szCs w:val="24"/>
      </w:rPr>
      <w:t>HALL B</w:t>
    </w:r>
    <w:r>
      <w:rPr>
        <w:sz w:val="20"/>
      </w:rPr>
      <w:t xml:space="preserve"> </w:t>
    </w:r>
    <w:r>
      <w:t xml:space="preserve">PROCEDURE NO.: </w:t>
    </w:r>
  </w:p>
  <w:p w14:paraId="1AFE0812" w14:textId="534ED92F" w:rsidR="00583E19" w:rsidRDefault="00583E19" w:rsidP="00091E03">
    <w:pPr>
      <w:pStyle w:val="rtcorner"/>
      <w:tabs>
        <w:tab w:val="left" w:pos="1080"/>
        <w:tab w:val="left" w:pos="6120"/>
      </w:tabs>
      <w:ind w:firstLine="0"/>
    </w:pPr>
    <w:r>
      <w:tab/>
    </w:r>
    <w:r>
      <w:rPr>
        <w:sz w:val="20"/>
      </w:rPr>
      <w:t>Newport News, VA  23606</w:t>
    </w:r>
    <w:r>
      <w:tab/>
      <w:t>B00000400 –P005 Rev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9381C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4382F"/>
    <w:multiLevelType w:val="hybridMultilevel"/>
    <w:tmpl w:val="59FEBBD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E00CAB"/>
    <w:multiLevelType w:val="hybridMultilevel"/>
    <w:tmpl w:val="59FEBBD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C158D0"/>
    <w:multiLevelType w:val="hybridMultilevel"/>
    <w:tmpl w:val="DFBA9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790667"/>
    <w:multiLevelType w:val="hybridMultilevel"/>
    <w:tmpl w:val="E58026DA"/>
    <w:lvl w:ilvl="0" w:tplc="5B30C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1CB5AC3"/>
    <w:multiLevelType w:val="hybridMultilevel"/>
    <w:tmpl w:val="59FEBB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C9D5F56"/>
    <w:multiLevelType w:val="hybridMultilevel"/>
    <w:tmpl w:val="6B0AC7B4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783"/>
    <w:rsid w:val="000071B7"/>
    <w:rsid w:val="00014249"/>
    <w:rsid w:val="0001500D"/>
    <w:rsid w:val="000205E4"/>
    <w:rsid w:val="00036A24"/>
    <w:rsid w:val="000425D4"/>
    <w:rsid w:val="00045E30"/>
    <w:rsid w:val="00055D58"/>
    <w:rsid w:val="000717F6"/>
    <w:rsid w:val="000769C4"/>
    <w:rsid w:val="00086CF7"/>
    <w:rsid w:val="00086D33"/>
    <w:rsid w:val="00091E03"/>
    <w:rsid w:val="00093D35"/>
    <w:rsid w:val="00095216"/>
    <w:rsid w:val="000A16E8"/>
    <w:rsid w:val="000A3BE2"/>
    <w:rsid w:val="000A72B9"/>
    <w:rsid w:val="000B63C7"/>
    <w:rsid w:val="000C17B6"/>
    <w:rsid w:val="000C299F"/>
    <w:rsid w:val="000C43F6"/>
    <w:rsid w:val="000C5047"/>
    <w:rsid w:val="000C651C"/>
    <w:rsid w:val="000D3A83"/>
    <w:rsid w:val="000D4993"/>
    <w:rsid w:val="000E22B5"/>
    <w:rsid w:val="000E4DE0"/>
    <w:rsid w:val="000E6B2A"/>
    <w:rsid w:val="000F68F9"/>
    <w:rsid w:val="00100F8C"/>
    <w:rsid w:val="00104788"/>
    <w:rsid w:val="00114485"/>
    <w:rsid w:val="00126DA6"/>
    <w:rsid w:val="00130A4E"/>
    <w:rsid w:val="001344FC"/>
    <w:rsid w:val="00134EAB"/>
    <w:rsid w:val="00143EA4"/>
    <w:rsid w:val="001450B4"/>
    <w:rsid w:val="00150DFE"/>
    <w:rsid w:val="00156892"/>
    <w:rsid w:val="00156980"/>
    <w:rsid w:val="00160C57"/>
    <w:rsid w:val="001617D1"/>
    <w:rsid w:val="00161971"/>
    <w:rsid w:val="001665DE"/>
    <w:rsid w:val="00166E7D"/>
    <w:rsid w:val="00170608"/>
    <w:rsid w:val="0017067D"/>
    <w:rsid w:val="00172ECC"/>
    <w:rsid w:val="00191EAB"/>
    <w:rsid w:val="00193747"/>
    <w:rsid w:val="00193D2C"/>
    <w:rsid w:val="00194383"/>
    <w:rsid w:val="00195339"/>
    <w:rsid w:val="001978A3"/>
    <w:rsid w:val="001A45D8"/>
    <w:rsid w:val="001B769F"/>
    <w:rsid w:val="001C3D48"/>
    <w:rsid w:val="001D0302"/>
    <w:rsid w:val="001D175B"/>
    <w:rsid w:val="001D250A"/>
    <w:rsid w:val="001D46FA"/>
    <w:rsid w:val="001D4C20"/>
    <w:rsid w:val="001D6C5D"/>
    <w:rsid w:val="001D767D"/>
    <w:rsid w:val="001E3E67"/>
    <w:rsid w:val="001F3F73"/>
    <w:rsid w:val="001F536B"/>
    <w:rsid w:val="001F60F2"/>
    <w:rsid w:val="0020662D"/>
    <w:rsid w:val="0021654C"/>
    <w:rsid w:val="00250148"/>
    <w:rsid w:val="00261A77"/>
    <w:rsid w:val="002634A6"/>
    <w:rsid w:val="00266933"/>
    <w:rsid w:val="00294137"/>
    <w:rsid w:val="0029677E"/>
    <w:rsid w:val="002A0DE5"/>
    <w:rsid w:val="002A5468"/>
    <w:rsid w:val="002A7304"/>
    <w:rsid w:val="002B037B"/>
    <w:rsid w:val="002B090F"/>
    <w:rsid w:val="002B7FE1"/>
    <w:rsid w:val="002C10D4"/>
    <w:rsid w:val="002D2ED9"/>
    <w:rsid w:val="002D52DA"/>
    <w:rsid w:val="002D5319"/>
    <w:rsid w:val="002E075E"/>
    <w:rsid w:val="002E1654"/>
    <w:rsid w:val="002E177D"/>
    <w:rsid w:val="00303933"/>
    <w:rsid w:val="00304929"/>
    <w:rsid w:val="003056E3"/>
    <w:rsid w:val="00311268"/>
    <w:rsid w:val="00311295"/>
    <w:rsid w:val="00333B16"/>
    <w:rsid w:val="003442DE"/>
    <w:rsid w:val="00355E4E"/>
    <w:rsid w:val="00362E0E"/>
    <w:rsid w:val="00373531"/>
    <w:rsid w:val="003737CB"/>
    <w:rsid w:val="003805FD"/>
    <w:rsid w:val="00381706"/>
    <w:rsid w:val="003B1105"/>
    <w:rsid w:val="003B26B9"/>
    <w:rsid w:val="003B5CAA"/>
    <w:rsid w:val="003C7625"/>
    <w:rsid w:val="003D2D47"/>
    <w:rsid w:val="003E1B89"/>
    <w:rsid w:val="003E79B9"/>
    <w:rsid w:val="003F094E"/>
    <w:rsid w:val="003F4DD3"/>
    <w:rsid w:val="004014B6"/>
    <w:rsid w:val="004014F5"/>
    <w:rsid w:val="00401756"/>
    <w:rsid w:val="0040692C"/>
    <w:rsid w:val="0041513F"/>
    <w:rsid w:val="00431BCD"/>
    <w:rsid w:val="00432383"/>
    <w:rsid w:val="0043402A"/>
    <w:rsid w:val="0044190F"/>
    <w:rsid w:val="004427B1"/>
    <w:rsid w:val="00454496"/>
    <w:rsid w:val="004578F4"/>
    <w:rsid w:val="00470341"/>
    <w:rsid w:val="004741F3"/>
    <w:rsid w:val="00495BB0"/>
    <w:rsid w:val="004A00DC"/>
    <w:rsid w:val="004A09B3"/>
    <w:rsid w:val="004A2E0D"/>
    <w:rsid w:val="004A35C1"/>
    <w:rsid w:val="004A6201"/>
    <w:rsid w:val="004B2C39"/>
    <w:rsid w:val="004C74F0"/>
    <w:rsid w:val="004E59AD"/>
    <w:rsid w:val="004F12F4"/>
    <w:rsid w:val="0052073F"/>
    <w:rsid w:val="005240DC"/>
    <w:rsid w:val="00530AD8"/>
    <w:rsid w:val="005348D9"/>
    <w:rsid w:val="0054065D"/>
    <w:rsid w:val="005518AF"/>
    <w:rsid w:val="005617BD"/>
    <w:rsid w:val="00564115"/>
    <w:rsid w:val="0056756A"/>
    <w:rsid w:val="00571A00"/>
    <w:rsid w:val="005767A9"/>
    <w:rsid w:val="00583E19"/>
    <w:rsid w:val="00586C39"/>
    <w:rsid w:val="00596E07"/>
    <w:rsid w:val="005A34EE"/>
    <w:rsid w:val="005B2FF6"/>
    <w:rsid w:val="005D196D"/>
    <w:rsid w:val="005D2923"/>
    <w:rsid w:val="005E022C"/>
    <w:rsid w:val="005E3D6B"/>
    <w:rsid w:val="005E4C4A"/>
    <w:rsid w:val="005E4FDA"/>
    <w:rsid w:val="005E5596"/>
    <w:rsid w:val="005F4190"/>
    <w:rsid w:val="006058EF"/>
    <w:rsid w:val="00606208"/>
    <w:rsid w:val="00606621"/>
    <w:rsid w:val="00607DD4"/>
    <w:rsid w:val="00631B43"/>
    <w:rsid w:val="00652116"/>
    <w:rsid w:val="00657582"/>
    <w:rsid w:val="006616A9"/>
    <w:rsid w:val="00662128"/>
    <w:rsid w:val="006630D9"/>
    <w:rsid w:val="0067018E"/>
    <w:rsid w:val="00675E79"/>
    <w:rsid w:val="0069089C"/>
    <w:rsid w:val="006927EF"/>
    <w:rsid w:val="006B19A8"/>
    <w:rsid w:val="006B2D0A"/>
    <w:rsid w:val="006C06C5"/>
    <w:rsid w:val="006D136B"/>
    <w:rsid w:val="006E474C"/>
    <w:rsid w:val="006F1822"/>
    <w:rsid w:val="006F52CB"/>
    <w:rsid w:val="006F5AC9"/>
    <w:rsid w:val="006F7695"/>
    <w:rsid w:val="00702ADE"/>
    <w:rsid w:val="00704D88"/>
    <w:rsid w:val="0071636A"/>
    <w:rsid w:val="007163D4"/>
    <w:rsid w:val="00716BED"/>
    <w:rsid w:val="0071789A"/>
    <w:rsid w:val="007248D1"/>
    <w:rsid w:val="00731520"/>
    <w:rsid w:val="00733985"/>
    <w:rsid w:val="0075114A"/>
    <w:rsid w:val="00755F37"/>
    <w:rsid w:val="00761F4D"/>
    <w:rsid w:val="00764AA9"/>
    <w:rsid w:val="00775DA6"/>
    <w:rsid w:val="0078211E"/>
    <w:rsid w:val="0078396A"/>
    <w:rsid w:val="00783F9D"/>
    <w:rsid w:val="00784C43"/>
    <w:rsid w:val="0078778C"/>
    <w:rsid w:val="00797A7A"/>
    <w:rsid w:val="007A3160"/>
    <w:rsid w:val="007A31F9"/>
    <w:rsid w:val="007A69D8"/>
    <w:rsid w:val="007A6DAB"/>
    <w:rsid w:val="007B5CED"/>
    <w:rsid w:val="007C191D"/>
    <w:rsid w:val="007C326C"/>
    <w:rsid w:val="007C6B68"/>
    <w:rsid w:val="007D746D"/>
    <w:rsid w:val="007F06F5"/>
    <w:rsid w:val="007F200D"/>
    <w:rsid w:val="007F5CAE"/>
    <w:rsid w:val="007F72BB"/>
    <w:rsid w:val="00824693"/>
    <w:rsid w:val="008279A8"/>
    <w:rsid w:val="00847A16"/>
    <w:rsid w:val="00850359"/>
    <w:rsid w:val="008531C9"/>
    <w:rsid w:val="00862D0E"/>
    <w:rsid w:val="00892CCB"/>
    <w:rsid w:val="008942DD"/>
    <w:rsid w:val="008A3D4A"/>
    <w:rsid w:val="008B6B37"/>
    <w:rsid w:val="008C7660"/>
    <w:rsid w:val="008D1E6E"/>
    <w:rsid w:val="008E61AC"/>
    <w:rsid w:val="008E6C47"/>
    <w:rsid w:val="008F1CB2"/>
    <w:rsid w:val="008F2873"/>
    <w:rsid w:val="00907197"/>
    <w:rsid w:val="00915A4C"/>
    <w:rsid w:val="00922767"/>
    <w:rsid w:val="00932D4E"/>
    <w:rsid w:val="00936FF0"/>
    <w:rsid w:val="00940653"/>
    <w:rsid w:val="00944202"/>
    <w:rsid w:val="009447D0"/>
    <w:rsid w:val="009639FD"/>
    <w:rsid w:val="0097502E"/>
    <w:rsid w:val="0098309B"/>
    <w:rsid w:val="00997D59"/>
    <w:rsid w:val="009B6D25"/>
    <w:rsid w:val="009B6DC4"/>
    <w:rsid w:val="009B70B0"/>
    <w:rsid w:val="009C29E5"/>
    <w:rsid w:val="009D0FAE"/>
    <w:rsid w:val="009E0F6E"/>
    <w:rsid w:val="009E20FF"/>
    <w:rsid w:val="009F710E"/>
    <w:rsid w:val="00A0701A"/>
    <w:rsid w:val="00A127FA"/>
    <w:rsid w:val="00A17F54"/>
    <w:rsid w:val="00A20469"/>
    <w:rsid w:val="00A22F15"/>
    <w:rsid w:val="00A24ABE"/>
    <w:rsid w:val="00A24DA5"/>
    <w:rsid w:val="00A36428"/>
    <w:rsid w:val="00A36BC0"/>
    <w:rsid w:val="00A421D9"/>
    <w:rsid w:val="00A44BA2"/>
    <w:rsid w:val="00A46D88"/>
    <w:rsid w:val="00A5369B"/>
    <w:rsid w:val="00A77060"/>
    <w:rsid w:val="00A82C1B"/>
    <w:rsid w:val="00A87568"/>
    <w:rsid w:val="00A941EF"/>
    <w:rsid w:val="00AA165F"/>
    <w:rsid w:val="00AA5271"/>
    <w:rsid w:val="00AB58ED"/>
    <w:rsid w:val="00AB79E5"/>
    <w:rsid w:val="00AC4555"/>
    <w:rsid w:val="00AC794E"/>
    <w:rsid w:val="00AD09D2"/>
    <w:rsid w:val="00AD7086"/>
    <w:rsid w:val="00AF1394"/>
    <w:rsid w:val="00AF15F4"/>
    <w:rsid w:val="00B12330"/>
    <w:rsid w:val="00B27E79"/>
    <w:rsid w:val="00B44593"/>
    <w:rsid w:val="00B51801"/>
    <w:rsid w:val="00B56A95"/>
    <w:rsid w:val="00B613E8"/>
    <w:rsid w:val="00B64F7E"/>
    <w:rsid w:val="00B7339B"/>
    <w:rsid w:val="00B75474"/>
    <w:rsid w:val="00B95677"/>
    <w:rsid w:val="00BA4918"/>
    <w:rsid w:val="00BA4EC2"/>
    <w:rsid w:val="00BC35AA"/>
    <w:rsid w:val="00BD2103"/>
    <w:rsid w:val="00BE421B"/>
    <w:rsid w:val="00BE71D7"/>
    <w:rsid w:val="00C15DEA"/>
    <w:rsid w:val="00C26339"/>
    <w:rsid w:val="00C34AAA"/>
    <w:rsid w:val="00C54E61"/>
    <w:rsid w:val="00C564D6"/>
    <w:rsid w:val="00C71024"/>
    <w:rsid w:val="00C91E3E"/>
    <w:rsid w:val="00CA0173"/>
    <w:rsid w:val="00CC427E"/>
    <w:rsid w:val="00CD22FF"/>
    <w:rsid w:val="00CE5793"/>
    <w:rsid w:val="00CF331C"/>
    <w:rsid w:val="00D13088"/>
    <w:rsid w:val="00D15117"/>
    <w:rsid w:val="00D169D0"/>
    <w:rsid w:val="00D248EB"/>
    <w:rsid w:val="00D338ED"/>
    <w:rsid w:val="00D46001"/>
    <w:rsid w:val="00D50359"/>
    <w:rsid w:val="00D61877"/>
    <w:rsid w:val="00D66430"/>
    <w:rsid w:val="00D7465F"/>
    <w:rsid w:val="00D760C2"/>
    <w:rsid w:val="00D81293"/>
    <w:rsid w:val="00D91073"/>
    <w:rsid w:val="00D97539"/>
    <w:rsid w:val="00DB21A3"/>
    <w:rsid w:val="00DB669B"/>
    <w:rsid w:val="00DB7B4D"/>
    <w:rsid w:val="00DC59CA"/>
    <w:rsid w:val="00DD1B86"/>
    <w:rsid w:val="00DD2333"/>
    <w:rsid w:val="00DD6CE4"/>
    <w:rsid w:val="00DE003D"/>
    <w:rsid w:val="00DF02C8"/>
    <w:rsid w:val="00E053F6"/>
    <w:rsid w:val="00E05520"/>
    <w:rsid w:val="00E07DBC"/>
    <w:rsid w:val="00E149FB"/>
    <w:rsid w:val="00E237B3"/>
    <w:rsid w:val="00E2630C"/>
    <w:rsid w:val="00E46FD4"/>
    <w:rsid w:val="00E5147A"/>
    <w:rsid w:val="00E54E4B"/>
    <w:rsid w:val="00E57155"/>
    <w:rsid w:val="00E57434"/>
    <w:rsid w:val="00E6073E"/>
    <w:rsid w:val="00E675F0"/>
    <w:rsid w:val="00E733EE"/>
    <w:rsid w:val="00E76A01"/>
    <w:rsid w:val="00E80B5A"/>
    <w:rsid w:val="00E84AA6"/>
    <w:rsid w:val="00E86AC7"/>
    <w:rsid w:val="00E9357C"/>
    <w:rsid w:val="00EA0A16"/>
    <w:rsid w:val="00EA30B3"/>
    <w:rsid w:val="00EA43C6"/>
    <w:rsid w:val="00EC384B"/>
    <w:rsid w:val="00EC61A0"/>
    <w:rsid w:val="00ED13F1"/>
    <w:rsid w:val="00ED7DF8"/>
    <w:rsid w:val="00EF0F29"/>
    <w:rsid w:val="00EF7805"/>
    <w:rsid w:val="00EF7E3F"/>
    <w:rsid w:val="00F02DDA"/>
    <w:rsid w:val="00F06C67"/>
    <w:rsid w:val="00F2045A"/>
    <w:rsid w:val="00F26652"/>
    <w:rsid w:val="00F31E0C"/>
    <w:rsid w:val="00F35422"/>
    <w:rsid w:val="00F3633F"/>
    <w:rsid w:val="00F36703"/>
    <w:rsid w:val="00F42BD7"/>
    <w:rsid w:val="00F56D23"/>
    <w:rsid w:val="00F84783"/>
    <w:rsid w:val="00F85709"/>
    <w:rsid w:val="00F91EFC"/>
    <w:rsid w:val="00F9316D"/>
    <w:rsid w:val="00F93E80"/>
    <w:rsid w:val="00F974D4"/>
    <w:rsid w:val="00F975A7"/>
    <w:rsid w:val="00F9787A"/>
    <w:rsid w:val="00FB300D"/>
    <w:rsid w:val="00FC5888"/>
    <w:rsid w:val="00FC7E91"/>
    <w:rsid w:val="00FD40EF"/>
    <w:rsid w:val="00FF1C56"/>
    <w:rsid w:val="00FF1FB8"/>
    <w:rsid w:val="00FF3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049BD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7660"/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rtcorner">
    <w:name w:val="rt. corner"/>
    <w:basedOn w:val="Normal"/>
    <w:pPr>
      <w:spacing w:line="240" w:lineRule="atLeast"/>
      <w:ind w:firstLine="6480"/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9B6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Level2">
    <w:name w:val="Note Level 2"/>
    <w:basedOn w:val="Normal"/>
    <w:uiPriority w:val="1"/>
    <w:qFormat/>
    <w:rsid w:val="00F56D23"/>
    <w:pPr>
      <w:keepNext/>
      <w:numPr>
        <w:ilvl w:val="1"/>
        <w:numId w:val="5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5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5F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C71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0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02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C7660"/>
    <w:rPr>
      <w:sz w:val="24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rtcorner">
    <w:name w:val="rt. corner"/>
    <w:basedOn w:val="Normal"/>
    <w:pPr>
      <w:spacing w:line="240" w:lineRule="atLeast"/>
      <w:ind w:firstLine="6480"/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uiPriority w:val="59"/>
    <w:rsid w:val="009B6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Level2">
    <w:name w:val="Note Level 2"/>
    <w:basedOn w:val="Normal"/>
    <w:uiPriority w:val="1"/>
    <w:qFormat/>
    <w:rsid w:val="00F56D23"/>
    <w:pPr>
      <w:keepNext/>
      <w:numPr>
        <w:ilvl w:val="1"/>
        <w:numId w:val="5"/>
      </w:numPr>
      <w:contextualSpacing/>
      <w:outlineLvl w:val="1"/>
    </w:pPr>
    <w:rPr>
      <w:rFonts w:ascii="Verdana" w:hAnsi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15F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5F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72"/>
    <w:rsid w:val="00C710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02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7102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6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books.jlab.org/book/hbsolenoid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22E87-AB68-469D-83C4-DB4F2B2A8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8447</TotalTime>
  <Pages>23</Pages>
  <Words>7044</Words>
  <Characters>40151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TJNAF</Company>
  <LinksUpToDate>false</LinksUpToDate>
  <CharactersWithSpaces>47101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Jeff Karn</dc:creator>
  <cp:lastModifiedBy>Pablo Campero</cp:lastModifiedBy>
  <cp:revision>152</cp:revision>
  <cp:lastPrinted>2016-10-03T15:36:00Z</cp:lastPrinted>
  <dcterms:created xsi:type="dcterms:W3CDTF">2016-10-03T14:33:00Z</dcterms:created>
  <dcterms:modified xsi:type="dcterms:W3CDTF">2017-02-16T18:34:00Z</dcterms:modified>
</cp:coreProperties>
</file>