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670" w:rsidRPr="00AF1F60" w:rsidRDefault="00AF1F60" w:rsidP="00AF1F60">
      <w:pPr>
        <w:jc w:val="center"/>
        <w:rPr>
          <w:color w:val="4417E7"/>
          <w:sz w:val="40"/>
          <w:szCs w:val="40"/>
        </w:rPr>
      </w:pPr>
      <w:r w:rsidRPr="00AF1F60">
        <w:rPr>
          <w:color w:val="4417E7"/>
          <w:sz w:val="40"/>
          <w:szCs w:val="40"/>
        </w:rPr>
        <w:t>F2/EMC Collaboration Meeting – May 2-3 2019</w:t>
      </w:r>
    </w:p>
    <w:p w:rsidR="00AF1F60" w:rsidRDefault="00AF1F60" w:rsidP="00AF1F60">
      <w:pPr>
        <w:jc w:val="center"/>
        <w:rPr>
          <w:color w:val="4417E7"/>
          <w:sz w:val="40"/>
          <w:szCs w:val="40"/>
        </w:rPr>
      </w:pPr>
      <w:r w:rsidRPr="00AF1F60">
        <w:rPr>
          <w:color w:val="4417E7"/>
          <w:sz w:val="40"/>
          <w:szCs w:val="40"/>
        </w:rPr>
        <w:t>(Jefferson lab)</w:t>
      </w:r>
    </w:p>
    <w:p w:rsidR="00AF1F60" w:rsidRDefault="00AF1F60" w:rsidP="00AF1F60">
      <w:pPr>
        <w:jc w:val="center"/>
        <w:rPr>
          <w:color w:val="4417E7"/>
          <w:sz w:val="40"/>
          <w:szCs w:val="40"/>
        </w:rPr>
      </w:pPr>
    </w:p>
    <w:p w:rsidR="00F94AAD" w:rsidRDefault="00F94AAD" w:rsidP="00AF1F60">
      <w:pPr>
        <w:jc w:val="center"/>
        <w:rPr>
          <w:color w:val="4417E7"/>
          <w:sz w:val="40"/>
          <w:szCs w:val="40"/>
        </w:rPr>
      </w:pPr>
      <w:r>
        <w:rPr>
          <w:color w:val="4417E7"/>
          <w:sz w:val="40"/>
          <w:szCs w:val="40"/>
        </w:rPr>
        <w:t>May 2</w:t>
      </w:r>
      <w:r w:rsidR="00933888">
        <w:rPr>
          <w:color w:val="4417E7"/>
          <w:sz w:val="40"/>
          <w:szCs w:val="40"/>
        </w:rPr>
        <w:t xml:space="preserve"> 2019</w:t>
      </w:r>
      <w:r w:rsidR="00BD0A9A">
        <w:rPr>
          <w:color w:val="4417E7"/>
          <w:sz w:val="40"/>
          <w:szCs w:val="40"/>
        </w:rPr>
        <w:t xml:space="preserve"> – F113</w:t>
      </w:r>
    </w:p>
    <w:p w:rsidR="00F94AAD" w:rsidRDefault="00F94AAD" w:rsidP="00AF1F60">
      <w:pPr>
        <w:jc w:val="center"/>
        <w:rPr>
          <w:color w:val="4417E7"/>
          <w:sz w:val="40"/>
          <w:szCs w:val="40"/>
        </w:rPr>
      </w:pPr>
    </w:p>
    <w:p w:rsidR="00AF1F60" w:rsidRPr="00AF1F60" w:rsidRDefault="00AF1F60" w:rsidP="00AF1F60">
      <w:pPr>
        <w:rPr>
          <w:color w:val="4417E7"/>
          <w:sz w:val="28"/>
          <w:szCs w:val="28"/>
        </w:rPr>
      </w:pPr>
      <w:r w:rsidRPr="00AF1F60">
        <w:rPr>
          <w:sz w:val="28"/>
          <w:szCs w:val="28"/>
        </w:rPr>
        <w:t xml:space="preserve">8:30 – 8:40 </w:t>
      </w:r>
      <w:r w:rsidRPr="00AF1F60">
        <w:rPr>
          <w:color w:val="4417E7"/>
          <w:sz w:val="28"/>
          <w:szCs w:val="28"/>
        </w:rPr>
        <w:t xml:space="preserve">Welcome – </w:t>
      </w:r>
      <w:proofErr w:type="spellStart"/>
      <w:r w:rsidR="00BD0A9A" w:rsidRPr="00BD0A9A">
        <w:rPr>
          <w:sz w:val="28"/>
          <w:szCs w:val="28"/>
        </w:rPr>
        <w:t>Thia</w:t>
      </w:r>
      <w:proofErr w:type="spellEnd"/>
      <w:r w:rsidR="00BD0A9A" w:rsidRPr="00BD0A9A">
        <w:rPr>
          <w:sz w:val="28"/>
          <w:szCs w:val="28"/>
        </w:rPr>
        <w:t xml:space="preserve"> Keppel/</w:t>
      </w:r>
      <w:r w:rsidRPr="00AF1F60">
        <w:rPr>
          <w:sz w:val="28"/>
          <w:szCs w:val="28"/>
        </w:rPr>
        <w:t>Simona Malace</w:t>
      </w:r>
    </w:p>
    <w:p w:rsidR="00AF1F60" w:rsidRPr="00AF1F60" w:rsidRDefault="00AF1F60" w:rsidP="00AF1F60">
      <w:pPr>
        <w:rPr>
          <w:color w:val="4417E7"/>
          <w:sz w:val="28"/>
          <w:szCs w:val="28"/>
        </w:rPr>
      </w:pPr>
    </w:p>
    <w:p w:rsidR="00AF1F60" w:rsidRPr="00AF1F60" w:rsidRDefault="00AF1F60" w:rsidP="00AF1F60">
      <w:pPr>
        <w:rPr>
          <w:color w:val="4417E7"/>
          <w:sz w:val="28"/>
          <w:szCs w:val="28"/>
        </w:rPr>
      </w:pPr>
      <w:r w:rsidRPr="00AF1F60">
        <w:rPr>
          <w:sz w:val="28"/>
          <w:szCs w:val="28"/>
        </w:rPr>
        <w:t xml:space="preserve">8:40 – 9:10 </w:t>
      </w:r>
      <w:r w:rsidR="004C051D">
        <w:rPr>
          <w:color w:val="4417E7"/>
          <w:sz w:val="28"/>
          <w:szCs w:val="28"/>
        </w:rPr>
        <w:t>Data</w:t>
      </w:r>
      <w:r w:rsidRPr="00AF1F60">
        <w:rPr>
          <w:color w:val="4417E7"/>
          <w:sz w:val="28"/>
          <w:szCs w:val="28"/>
        </w:rPr>
        <w:t xml:space="preserve"> Analysis: Flow, Responsibilities, Status, Highlights</w:t>
      </w:r>
      <w:r w:rsidR="00AD0696">
        <w:rPr>
          <w:color w:val="4417E7"/>
          <w:sz w:val="28"/>
          <w:szCs w:val="28"/>
        </w:rPr>
        <w:t>, P</w:t>
      </w:r>
      <w:r w:rsidR="00E00BDA">
        <w:rPr>
          <w:color w:val="4417E7"/>
          <w:sz w:val="28"/>
          <w:szCs w:val="28"/>
        </w:rPr>
        <w:t>ath going forward</w:t>
      </w:r>
      <w:r w:rsidRPr="00AF1F60">
        <w:rPr>
          <w:color w:val="4417E7"/>
          <w:sz w:val="28"/>
          <w:szCs w:val="28"/>
        </w:rPr>
        <w:t xml:space="preserve"> – </w:t>
      </w:r>
      <w:r w:rsidRPr="00AF1F60">
        <w:rPr>
          <w:sz w:val="28"/>
          <w:szCs w:val="28"/>
        </w:rPr>
        <w:t>Simona Malace</w:t>
      </w:r>
    </w:p>
    <w:p w:rsidR="00AF1F60" w:rsidRPr="00AF1F60" w:rsidRDefault="00AF1F60" w:rsidP="00AF1F60">
      <w:pPr>
        <w:rPr>
          <w:color w:val="4417E7"/>
          <w:sz w:val="28"/>
          <w:szCs w:val="28"/>
        </w:rPr>
      </w:pPr>
    </w:p>
    <w:p w:rsidR="00AF1F60" w:rsidRDefault="00AF1F60" w:rsidP="00AF1F60">
      <w:pPr>
        <w:rPr>
          <w:b/>
          <w:sz w:val="28"/>
          <w:szCs w:val="28"/>
        </w:rPr>
      </w:pPr>
      <w:r w:rsidRPr="00AF1F60">
        <w:rPr>
          <w:b/>
          <w:sz w:val="28"/>
          <w:szCs w:val="28"/>
        </w:rPr>
        <w:t>Physics Overview</w:t>
      </w:r>
    </w:p>
    <w:p w:rsidR="00AF1F60" w:rsidRPr="00AF1F60" w:rsidRDefault="00AF1F60" w:rsidP="00AF1F60">
      <w:pPr>
        <w:rPr>
          <w:b/>
          <w:sz w:val="28"/>
          <w:szCs w:val="28"/>
        </w:rPr>
      </w:pPr>
    </w:p>
    <w:p w:rsidR="00AF1F60" w:rsidRDefault="00AF1F60" w:rsidP="00AF1F60">
      <w:pPr>
        <w:rPr>
          <w:color w:val="4417E7"/>
          <w:sz w:val="28"/>
          <w:szCs w:val="28"/>
        </w:rPr>
      </w:pPr>
      <w:r w:rsidRPr="00AF1F60">
        <w:rPr>
          <w:sz w:val="28"/>
          <w:szCs w:val="28"/>
        </w:rPr>
        <w:t xml:space="preserve">9:10 – 9:40 </w:t>
      </w:r>
      <w:r w:rsidRPr="00AF1F60">
        <w:rPr>
          <w:color w:val="4417E7"/>
          <w:sz w:val="28"/>
          <w:szCs w:val="28"/>
        </w:rPr>
        <w:t xml:space="preserve">PDFs, d/u at large x – </w:t>
      </w:r>
      <w:r w:rsidRPr="00AF1F60">
        <w:rPr>
          <w:sz w:val="28"/>
          <w:szCs w:val="28"/>
        </w:rPr>
        <w:t xml:space="preserve">Alberto </w:t>
      </w:r>
      <w:proofErr w:type="spellStart"/>
      <w:r w:rsidRPr="00AF1F60">
        <w:rPr>
          <w:sz w:val="28"/>
          <w:szCs w:val="28"/>
        </w:rPr>
        <w:t>Accardi</w:t>
      </w:r>
      <w:proofErr w:type="spellEnd"/>
      <w:r w:rsidR="00BD0A9A">
        <w:rPr>
          <w:sz w:val="28"/>
          <w:szCs w:val="28"/>
        </w:rPr>
        <w:t xml:space="preserve"> </w:t>
      </w:r>
    </w:p>
    <w:p w:rsidR="00AF1F60" w:rsidRPr="00AF1F60" w:rsidRDefault="00AF1F60" w:rsidP="00AF1F60">
      <w:pPr>
        <w:rPr>
          <w:color w:val="4417E7"/>
          <w:sz w:val="28"/>
          <w:szCs w:val="28"/>
        </w:rPr>
      </w:pPr>
    </w:p>
    <w:p w:rsidR="00AF1F60" w:rsidRDefault="00AF1F60" w:rsidP="00AF1F60">
      <w:pPr>
        <w:rPr>
          <w:color w:val="4417E7"/>
          <w:sz w:val="28"/>
          <w:szCs w:val="28"/>
        </w:rPr>
      </w:pPr>
      <w:r w:rsidRPr="00363E8E">
        <w:rPr>
          <w:sz w:val="28"/>
          <w:szCs w:val="28"/>
        </w:rPr>
        <w:t xml:space="preserve">9:40 – 10:10 </w:t>
      </w:r>
      <w:r w:rsidRPr="00AF1F60">
        <w:rPr>
          <w:color w:val="4417E7"/>
          <w:sz w:val="28"/>
          <w:szCs w:val="28"/>
        </w:rPr>
        <w:t xml:space="preserve">Quark-hadron duality, non-singlet moments – </w:t>
      </w:r>
      <w:r w:rsidRPr="00363E8E">
        <w:rPr>
          <w:sz w:val="28"/>
          <w:szCs w:val="28"/>
        </w:rPr>
        <w:t xml:space="preserve">Wally </w:t>
      </w:r>
      <w:proofErr w:type="spellStart"/>
      <w:r w:rsidRPr="00363E8E">
        <w:rPr>
          <w:sz w:val="28"/>
          <w:szCs w:val="28"/>
        </w:rPr>
        <w:t>Melnitchouk</w:t>
      </w:r>
      <w:proofErr w:type="spellEnd"/>
      <w:r w:rsidR="00BD0A9A">
        <w:rPr>
          <w:sz w:val="28"/>
          <w:szCs w:val="28"/>
        </w:rPr>
        <w:t xml:space="preserve"> </w:t>
      </w:r>
    </w:p>
    <w:p w:rsidR="00AF1F60" w:rsidRPr="00AF1F60" w:rsidRDefault="00AF1F60" w:rsidP="00AF1F60">
      <w:pPr>
        <w:rPr>
          <w:color w:val="4417E7"/>
          <w:sz w:val="28"/>
          <w:szCs w:val="28"/>
        </w:rPr>
      </w:pPr>
    </w:p>
    <w:p w:rsidR="00AF1F60" w:rsidRDefault="00AF1F60" w:rsidP="00AF1F60">
      <w:pPr>
        <w:rPr>
          <w:sz w:val="28"/>
          <w:szCs w:val="28"/>
        </w:rPr>
      </w:pPr>
      <w:r w:rsidRPr="00363E8E">
        <w:rPr>
          <w:sz w:val="28"/>
          <w:szCs w:val="28"/>
        </w:rPr>
        <w:t xml:space="preserve">10:10 – 10:40 </w:t>
      </w:r>
      <w:proofErr w:type="gramStart"/>
      <w:r w:rsidR="00F94AAD">
        <w:rPr>
          <w:color w:val="4417E7"/>
          <w:sz w:val="28"/>
          <w:szCs w:val="28"/>
        </w:rPr>
        <w:t>Modeling</w:t>
      </w:r>
      <w:proofErr w:type="gramEnd"/>
      <w:r w:rsidRPr="00AF1F60">
        <w:rPr>
          <w:color w:val="4417E7"/>
          <w:sz w:val="28"/>
          <w:szCs w:val="28"/>
        </w:rPr>
        <w:t xml:space="preserve"> the inclusive processes with help from exclusive reactions – </w:t>
      </w:r>
      <w:r w:rsidRPr="00363E8E">
        <w:rPr>
          <w:sz w:val="28"/>
          <w:szCs w:val="28"/>
        </w:rPr>
        <w:t xml:space="preserve">Viktor </w:t>
      </w:r>
      <w:proofErr w:type="spellStart"/>
      <w:r w:rsidRPr="00363E8E">
        <w:rPr>
          <w:sz w:val="28"/>
          <w:szCs w:val="28"/>
        </w:rPr>
        <w:t>Mokeev</w:t>
      </w:r>
      <w:proofErr w:type="spellEnd"/>
      <w:r w:rsidR="00535230">
        <w:rPr>
          <w:sz w:val="28"/>
          <w:szCs w:val="28"/>
        </w:rPr>
        <w:t xml:space="preserve"> </w:t>
      </w:r>
    </w:p>
    <w:p w:rsidR="00155AF6" w:rsidRPr="00363E8E" w:rsidRDefault="00155AF6" w:rsidP="00AF1F60">
      <w:pPr>
        <w:rPr>
          <w:color w:val="4417E7"/>
          <w:sz w:val="28"/>
          <w:szCs w:val="28"/>
        </w:rPr>
      </w:pPr>
    </w:p>
    <w:p w:rsidR="00AF1F60" w:rsidRPr="00D357D9" w:rsidRDefault="00AF1F60" w:rsidP="00AF1F60">
      <w:pPr>
        <w:rPr>
          <w:sz w:val="28"/>
          <w:szCs w:val="28"/>
        </w:rPr>
      </w:pPr>
      <w:r w:rsidRPr="00D357D9">
        <w:rPr>
          <w:sz w:val="28"/>
          <w:szCs w:val="28"/>
        </w:rPr>
        <w:t>10:40 – 11:00 Coffee Break (</w:t>
      </w:r>
      <w:r w:rsidR="00D357D9">
        <w:rPr>
          <w:sz w:val="28"/>
          <w:szCs w:val="28"/>
        </w:rPr>
        <w:t>no catering</w:t>
      </w:r>
      <w:r w:rsidRPr="00D357D9">
        <w:rPr>
          <w:sz w:val="28"/>
          <w:szCs w:val="28"/>
        </w:rPr>
        <w:t>)</w:t>
      </w:r>
    </w:p>
    <w:p w:rsidR="00AF1F60" w:rsidRDefault="00AF1F60" w:rsidP="00AF1F60">
      <w:pPr>
        <w:rPr>
          <w:color w:val="4417E7"/>
          <w:sz w:val="28"/>
          <w:szCs w:val="28"/>
        </w:rPr>
      </w:pPr>
    </w:p>
    <w:p w:rsidR="00F94AAD" w:rsidRDefault="00F94AAD" w:rsidP="00AF1F60">
      <w:pPr>
        <w:rPr>
          <w:color w:val="4417E7"/>
          <w:sz w:val="28"/>
          <w:szCs w:val="28"/>
        </w:rPr>
      </w:pPr>
    </w:p>
    <w:p w:rsidR="00F94AAD" w:rsidRPr="00363E8E" w:rsidRDefault="00F94AAD" w:rsidP="00AF1F60">
      <w:pPr>
        <w:rPr>
          <w:color w:val="4417E7"/>
          <w:sz w:val="28"/>
          <w:szCs w:val="28"/>
        </w:rPr>
      </w:pPr>
    </w:p>
    <w:p w:rsidR="00AF1F60" w:rsidRPr="00363E8E" w:rsidRDefault="00AF1F60" w:rsidP="00AF1F60">
      <w:pPr>
        <w:rPr>
          <w:b/>
          <w:sz w:val="28"/>
          <w:szCs w:val="28"/>
        </w:rPr>
      </w:pPr>
      <w:r w:rsidRPr="00363E8E">
        <w:rPr>
          <w:b/>
          <w:sz w:val="28"/>
          <w:szCs w:val="28"/>
        </w:rPr>
        <w:lastRenderedPageBreak/>
        <w:t>Data Analysis</w:t>
      </w:r>
    </w:p>
    <w:p w:rsidR="00363E8E" w:rsidRPr="00363E8E" w:rsidRDefault="00363E8E" w:rsidP="00AF1F60">
      <w:pPr>
        <w:rPr>
          <w:color w:val="4417E7"/>
          <w:sz w:val="28"/>
          <w:szCs w:val="28"/>
        </w:rPr>
      </w:pPr>
    </w:p>
    <w:p w:rsidR="00363E8E" w:rsidRPr="00363E8E" w:rsidRDefault="00363E8E" w:rsidP="00AF1F60">
      <w:pPr>
        <w:rPr>
          <w:sz w:val="28"/>
          <w:szCs w:val="28"/>
        </w:rPr>
      </w:pPr>
      <w:r w:rsidRPr="00363E8E">
        <w:rPr>
          <w:sz w:val="28"/>
          <w:szCs w:val="28"/>
        </w:rPr>
        <w:t xml:space="preserve">11:00 – 11:30 </w:t>
      </w:r>
      <w:r w:rsidRPr="00363E8E">
        <w:rPr>
          <w:color w:val="4417E7"/>
          <w:sz w:val="28"/>
          <w:szCs w:val="28"/>
        </w:rPr>
        <w:t xml:space="preserve">Timing cuts – </w:t>
      </w:r>
      <w:proofErr w:type="spellStart"/>
      <w:r w:rsidRPr="00363E8E">
        <w:rPr>
          <w:sz w:val="28"/>
          <w:szCs w:val="28"/>
        </w:rPr>
        <w:t>Abishek</w:t>
      </w:r>
      <w:proofErr w:type="spellEnd"/>
      <w:r w:rsidRPr="00363E8E">
        <w:rPr>
          <w:sz w:val="28"/>
          <w:szCs w:val="28"/>
        </w:rPr>
        <w:t xml:space="preserve"> </w:t>
      </w:r>
      <w:proofErr w:type="spellStart"/>
      <w:r w:rsidRPr="00363E8E">
        <w:rPr>
          <w:sz w:val="28"/>
          <w:szCs w:val="28"/>
        </w:rPr>
        <w:t>Karki</w:t>
      </w:r>
      <w:proofErr w:type="spellEnd"/>
    </w:p>
    <w:p w:rsidR="00363E8E" w:rsidRDefault="00363E8E" w:rsidP="00AF1F60">
      <w:pPr>
        <w:rPr>
          <w:color w:val="4417E7"/>
          <w:sz w:val="28"/>
          <w:szCs w:val="28"/>
        </w:rPr>
      </w:pPr>
    </w:p>
    <w:p w:rsidR="00363E8E" w:rsidRPr="00363E8E" w:rsidRDefault="00363E8E" w:rsidP="00AF1F60">
      <w:pPr>
        <w:rPr>
          <w:sz w:val="28"/>
          <w:szCs w:val="28"/>
        </w:rPr>
      </w:pPr>
      <w:r w:rsidRPr="00363E8E">
        <w:rPr>
          <w:sz w:val="28"/>
          <w:szCs w:val="28"/>
        </w:rPr>
        <w:t>11:30 – 11:45</w:t>
      </w:r>
      <w:r w:rsidRPr="00363E8E">
        <w:rPr>
          <w:color w:val="4417E7"/>
          <w:sz w:val="28"/>
          <w:szCs w:val="28"/>
        </w:rPr>
        <w:t xml:space="preserve"> </w:t>
      </w:r>
      <w:r w:rsidR="000C75CE">
        <w:rPr>
          <w:color w:val="4417E7"/>
          <w:sz w:val="28"/>
          <w:szCs w:val="28"/>
        </w:rPr>
        <w:t>Cherenkov Calibration</w:t>
      </w:r>
      <w:r w:rsidRPr="00363E8E">
        <w:rPr>
          <w:color w:val="4417E7"/>
          <w:sz w:val="28"/>
          <w:szCs w:val="28"/>
        </w:rPr>
        <w:t xml:space="preserve"> – </w:t>
      </w:r>
      <w:r w:rsidR="000C75CE" w:rsidRPr="000C75CE">
        <w:rPr>
          <w:sz w:val="28"/>
          <w:szCs w:val="28"/>
        </w:rPr>
        <w:t>Abel Sun</w:t>
      </w:r>
    </w:p>
    <w:p w:rsidR="00363E8E" w:rsidRPr="00363E8E" w:rsidRDefault="00363E8E" w:rsidP="00AF1F60">
      <w:pPr>
        <w:rPr>
          <w:color w:val="4417E7"/>
          <w:sz w:val="28"/>
          <w:szCs w:val="28"/>
        </w:rPr>
      </w:pPr>
    </w:p>
    <w:p w:rsidR="00691589" w:rsidRDefault="00363E8E" w:rsidP="00AF1F60">
      <w:pPr>
        <w:rPr>
          <w:sz w:val="28"/>
          <w:szCs w:val="28"/>
        </w:rPr>
      </w:pPr>
      <w:r w:rsidRPr="00363E8E">
        <w:rPr>
          <w:sz w:val="28"/>
          <w:szCs w:val="28"/>
        </w:rPr>
        <w:t>11:45 – 12:</w:t>
      </w:r>
      <w:r w:rsidR="00691589">
        <w:rPr>
          <w:sz w:val="28"/>
          <w:szCs w:val="28"/>
        </w:rPr>
        <w:t>0</w:t>
      </w:r>
      <w:r w:rsidRPr="00363E8E">
        <w:rPr>
          <w:sz w:val="28"/>
          <w:szCs w:val="28"/>
        </w:rPr>
        <w:t xml:space="preserve">0 </w:t>
      </w:r>
      <w:r w:rsidRPr="00363E8E">
        <w:rPr>
          <w:color w:val="4417E7"/>
          <w:sz w:val="28"/>
          <w:szCs w:val="28"/>
        </w:rPr>
        <w:t xml:space="preserve">Drift chambers calibrations – </w:t>
      </w:r>
      <w:proofErr w:type="spellStart"/>
      <w:r w:rsidRPr="00363E8E">
        <w:rPr>
          <w:sz w:val="28"/>
          <w:szCs w:val="28"/>
        </w:rPr>
        <w:t>Abishek</w:t>
      </w:r>
      <w:proofErr w:type="spellEnd"/>
      <w:r w:rsidRPr="00363E8E">
        <w:rPr>
          <w:sz w:val="28"/>
          <w:szCs w:val="28"/>
        </w:rPr>
        <w:t xml:space="preserve"> </w:t>
      </w:r>
      <w:proofErr w:type="spellStart"/>
      <w:r w:rsidRPr="00363E8E">
        <w:rPr>
          <w:sz w:val="28"/>
          <w:szCs w:val="28"/>
        </w:rPr>
        <w:t>Karki</w:t>
      </w:r>
      <w:proofErr w:type="spellEnd"/>
    </w:p>
    <w:p w:rsidR="00691589" w:rsidRDefault="00691589" w:rsidP="00AF1F60">
      <w:pPr>
        <w:rPr>
          <w:sz w:val="28"/>
          <w:szCs w:val="28"/>
        </w:rPr>
      </w:pPr>
    </w:p>
    <w:p w:rsidR="00691589" w:rsidRPr="00691589" w:rsidRDefault="00691589" w:rsidP="00AF1F60">
      <w:pPr>
        <w:rPr>
          <w:sz w:val="28"/>
          <w:szCs w:val="28"/>
        </w:rPr>
      </w:pPr>
      <w:r>
        <w:rPr>
          <w:sz w:val="28"/>
          <w:szCs w:val="28"/>
        </w:rPr>
        <w:t xml:space="preserve">12:00 – 12:30 </w:t>
      </w:r>
      <w:r w:rsidRPr="00691589">
        <w:rPr>
          <w:color w:val="4417E7"/>
          <w:sz w:val="28"/>
          <w:szCs w:val="28"/>
        </w:rPr>
        <w:t xml:space="preserve">BCMs calibration and </w:t>
      </w:r>
      <w:proofErr w:type="gramStart"/>
      <w:r w:rsidRPr="00691589">
        <w:rPr>
          <w:color w:val="4417E7"/>
          <w:sz w:val="28"/>
          <w:szCs w:val="28"/>
        </w:rPr>
        <w:t>performance  -</w:t>
      </w:r>
      <w:proofErr w:type="gramEnd"/>
      <w:r w:rsidRPr="00691589">
        <w:rPr>
          <w:color w:val="4417E7"/>
          <w:sz w:val="28"/>
          <w:szCs w:val="28"/>
        </w:rPr>
        <w:t xml:space="preserve"> </w:t>
      </w:r>
      <w:r w:rsidRPr="00691589">
        <w:rPr>
          <w:sz w:val="28"/>
          <w:szCs w:val="28"/>
        </w:rPr>
        <w:t>Deb Biswas</w:t>
      </w:r>
    </w:p>
    <w:p w:rsidR="00363E8E" w:rsidRPr="00363E8E" w:rsidRDefault="00363E8E" w:rsidP="00AF1F60">
      <w:pPr>
        <w:rPr>
          <w:color w:val="4417E7"/>
          <w:sz w:val="28"/>
          <w:szCs w:val="28"/>
        </w:rPr>
      </w:pPr>
    </w:p>
    <w:p w:rsidR="00363E8E" w:rsidRPr="00691589" w:rsidRDefault="00691589" w:rsidP="00AF1F60">
      <w:pPr>
        <w:rPr>
          <w:b/>
          <w:sz w:val="28"/>
          <w:szCs w:val="28"/>
        </w:rPr>
      </w:pPr>
      <w:r w:rsidRPr="00691589">
        <w:rPr>
          <w:b/>
          <w:sz w:val="28"/>
          <w:szCs w:val="28"/>
        </w:rPr>
        <w:t>12:3</w:t>
      </w:r>
      <w:r w:rsidR="00363E8E" w:rsidRPr="00691589">
        <w:rPr>
          <w:b/>
          <w:sz w:val="28"/>
          <w:szCs w:val="28"/>
        </w:rPr>
        <w:t>0 – 1:30 Working lunch</w:t>
      </w:r>
      <w:r w:rsidR="00D45C83">
        <w:rPr>
          <w:b/>
          <w:sz w:val="28"/>
          <w:szCs w:val="28"/>
        </w:rPr>
        <w:t xml:space="preserve"> (supervisors and spokespeople)</w:t>
      </w:r>
      <w:r w:rsidR="00363E8E" w:rsidRPr="00691589">
        <w:rPr>
          <w:b/>
          <w:sz w:val="28"/>
          <w:szCs w:val="28"/>
        </w:rPr>
        <w:t xml:space="preserve"> – Discussion of </w:t>
      </w:r>
      <w:proofErr w:type="spellStart"/>
      <w:r w:rsidR="00363E8E" w:rsidRPr="00691589">
        <w:rPr>
          <w:b/>
          <w:sz w:val="28"/>
          <w:szCs w:val="28"/>
        </w:rPr>
        <w:t>theses</w:t>
      </w:r>
      <w:proofErr w:type="spellEnd"/>
      <w:r w:rsidR="00363E8E" w:rsidRPr="00691589">
        <w:rPr>
          <w:b/>
          <w:sz w:val="28"/>
          <w:szCs w:val="28"/>
        </w:rPr>
        <w:t xml:space="preserve"> topics/publications</w:t>
      </w:r>
    </w:p>
    <w:p w:rsidR="00363E8E" w:rsidRPr="00691589" w:rsidRDefault="00363E8E" w:rsidP="00AF1F60">
      <w:pPr>
        <w:rPr>
          <w:color w:val="4417E7"/>
          <w:sz w:val="28"/>
          <w:szCs w:val="28"/>
        </w:rPr>
      </w:pPr>
    </w:p>
    <w:p w:rsidR="00691589" w:rsidRPr="00691589" w:rsidRDefault="00691589" w:rsidP="00AF1F60">
      <w:pPr>
        <w:rPr>
          <w:sz w:val="28"/>
          <w:szCs w:val="28"/>
        </w:rPr>
      </w:pPr>
      <w:r w:rsidRPr="00691589">
        <w:rPr>
          <w:sz w:val="28"/>
          <w:szCs w:val="28"/>
        </w:rPr>
        <w:t xml:space="preserve">1:30 – 2:00 </w:t>
      </w:r>
      <w:r w:rsidRPr="00691589">
        <w:rPr>
          <w:color w:val="4417E7"/>
          <w:sz w:val="28"/>
          <w:szCs w:val="28"/>
        </w:rPr>
        <w:t xml:space="preserve">Tracking efficiency – </w:t>
      </w:r>
      <w:r w:rsidRPr="00691589">
        <w:rPr>
          <w:sz w:val="28"/>
          <w:szCs w:val="28"/>
        </w:rPr>
        <w:t>Deb Biswas</w:t>
      </w:r>
    </w:p>
    <w:p w:rsidR="00691589" w:rsidRPr="00691589" w:rsidRDefault="00691589" w:rsidP="00AF1F60">
      <w:pPr>
        <w:rPr>
          <w:color w:val="4417E7"/>
          <w:sz w:val="28"/>
          <w:szCs w:val="28"/>
        </w:rPr>
      </w:pPr>
    </w:p>
    <w:p w:rsidR="00691589" w:rsidRPr="00691589" w:rsidRDefault="00691589" w:rsidP="00AF1F60">
      <w:pPr>
        <w:rPr>
          <w:sz w:val="28"/>
          <w:szCs w:val="28"/>
        </w:rPr>
      </w:pPr>
      <w:r w:rsidRPr="00691589">
        <w:rPr>
          <w:sz w:val="28"/>
          <w:szCs w:val="28"/>
        </w:rPr>
        <w:t xml:space="preserve">2:00 – 2:20 </w:t>
      </w:r>
      <w:r w:rsidRPr="00691589">
        <w:rPr>
          <w:color w:val="4417E7"/>
          <w:sz w:val="28"/>
          <w:szCs w:val="28"/>
        </w:rPr>
        <w:t xml:space="preserve">Calorimeter cut efficiency – </w:t>
      </w:r>
      <w:r w:rsidRPr="00691589">
        <w:rPr>
          <w:sz w:val="28"/>
          <w:szCs w:val="28"/>
        </w:rPr>
        <w:t>Fernando Araiza-Gonzales/Simona Malace</w:t>
      </w:r>
    </w:p>
    <w:p w:rsidR="00691589" w:rsidRPr="00691589" w:rsidRDefault="00691589" w:rsidP="00AF1F60">
      <w:pPr>
        <w:rPr>
          <w:color w:val="4417E7"/>
          <w:sz w:val="28"/>
          <w:szCs w:val="28"/>
        </w:rPr>
      </w:pPr>
    </w:p>
    <w:p w:rsidR="00691589" w:rsidRDefault="00691589" w:rsidP="00AF1F60">
      <w:pPr>
        <w:rPr>
          <w:sz w:val="28"/>
          <w:szCs w:val="28"/>
        </w:rPr>
      </w:pPr>
      <w:r w:rsidRPr="00691589">
        <w:rPr>
          <w:sz w:val="28"/>
          <w:szCs w:val="28"/>
        </w:rPr>
        <w:t xml:space="preserve">2:20 – 2:45 </w:t>
      </w:r>
      <w:r>
        <w:rPr>
          <w:color w:val="4417E7"/>
          <w:sz w:val="28"/>
          <w:szCs w:val="28"/>
        </w:rPr>
        <w:t xml:space="preserve">Cherenkov cut efficiency – </w:t>
      </w:r>
      <w:proofErr w:type="spellStart"/>
      <w:r w:rsidRPr="00691589">
        <w:rPr>
          <w:sz w:val="28"/>
          <w:szCs w:val="28"/>
        </w:rPr>
        <w:t>Abishek</w:t>
      </w:r>
      <w:proofErr w:type="spellEnd"/>
      <w:r w:rsidRPr="00691589">
        <w:rPr>
          <w:sz w:val="28"/>
          <w:szCs w:val="28"/>
        </w:rPr>
        <w:t xml:space="preserve"> </w:t>
      </w:r>
      <w:proofErr w:type="spellStart"/>
      <w:r w:rsidRPr="00691589">
        <w:rPr>
          <w:sz w:val="28"/>
          <w:szCs w:val="28"/>
        </w:rPr>
        <w:t>Karki</w:t>
      </w:r>
      <w:proofErr w:type="spellEnd"/>
    </w:p>
    <w:p w:rsidR="00691589" w:rsidRDefault="00691589" w:rsidP="00AF1F60">
      <w:pPr>
        <w:rPr>
          <w:sz w:val="28"/>
          <w:szCs w:val="28"/>
        </w:rPr>
      </w:pPr>
    </w:p>
    <w:p w:rsidR="00691589" w:rsidRDefault="00691589" w:rsidP="00AF1F60">
      <w:pPr>
        <w:rPr>
          <w:sz w:val="28"/>
          <w:szCs w:val="28"/>
        </w:rPr>
      </w:pPr>
      <w:r>
        <w:rPr>
          <w:sz w:val="28"/>
          <w:szCs w:val="28"/>
        </w:rPr>
        <w:t xml:space="preserve">2:45 – 3:15 </w:t>
      </w:r>
      <w:r w:rsidRPr="00691589">
        <w:rPr>
          <w:color w:val="4417E7"/>
          <w:sz w:val="28"/>
          <w:szCs w:val="28"/>
        </w:rPr>
        <w:t xml:space="preserve">SHMS and HMS </w:t>
      </w:r>
      <w:r>
        <w:rPr>
          <w:color w:val="4417E7"/>
          <w:sz w:val="28"/>
          <w:szCs w:val="28"/>
        </w:rPr>
        <w:t>o</w:t>
      </w:r>
      <w:r w:rsidRPr="00691589">
        <w:rPr>
          <w:color w:val="4417E7"/>
          <w:sz w:val="28"/>
          <w:szCs w:val="28"/>
        </w:rPr>
        <w:t>ptics solution</w:t>
      </w:r>
      <w:r>
        <w:rPr>
          <w:color w:val="4417E7"/>
          <w:sz w:val="28"/>
          <w:szCs w:val="28"/>
        </w:rPr>
        <w:t>s</w:t>
      </w:r>
      <w:r w:rsidRPr="00691589">
        <w:rPr>
          <w:color w:val="4417E7"/>
          <w:sz w:val="28"/>
          <w:szCs w:val="28"/>
        </w:rPr>
        <w:t xml:space="preserve"> for F2/EMC </w:t>
      </w:r>
      <w:r>
        <w:rPr>
          <w:sz w:val="28"/>
          <w:szCs w:val="28"/>
        </w:rPr>
        <w:t xml:space="preserve">– Holly </w:t>
      </w:r>
      <w:proofErr w:type="spellStart"/>
      <w:r>
        <w:rPr>
          <w:sz w:val="28"/>
          <w:szCs w:val="28"/>
        </w:rPr>
        <w:t>Szumilla</w:t>
      </w:r>
      <w:proofErr w:type="spellEnd"/>
      <w:r>
        <w:rPr>
          <w:sz w:val="28"/>
          <w:szCs w:val="28"/>
        </w:rPr>
        <w:t>-Vance</w:t>
      </w:r>
    </w:p>
    <w:p w:rsidR="00691589" w:rsidRDefault="00691589" w:rsidP="00AF1F60">
      <w:pPr>
        <w:rPr>
          <w:sz w:val="28"/>
          <w:szCs w:val="28"/>
        </w:rPr>
      </w:pPr>
    </w:p>
    <w:p w:rsidR="00691589" w:rsidRDefault="00691589" w:rsidP="00AF1F60">
      <w:pPr>
        <w:rPr>
          <w:sz w:val="28"/>
          <w:szCs w:val="28"/>
        </w:rPr>
      </w:pPr>
      <w:r>
        <w:rPr>
          <w:sz w:val="28"/>
          <w:szCs w:val="28"/>
        </w:rPr>
        <w:t>3:15 – 3:40 Coffee break</w:t>
      </w:r>
      <w:r w:rsidR="00D357D9">
        <w:rPr>
          <w:sz w:val="28"/>
          <w:szCs w:val="28"/>
        </w:rPr>
        <w:t xml:space="preserve"> (no catering)</w:t>
      </w:r>
    </w:p>
    <w:p w:rsidR="00691589" w:rsidRDefault="00691589" w:rsidP="00AF1F60">
      <w:pPr>
        <w:rPr>
          <w:sz w:val="28"/>
          <w:szCs w:val="28"/>
        </w:rPr>
      </w:pPr>
    </w:p>
    <w:p w:rsidR="00691589" w:rsidRDefault="00691589" w:rsidP="00AF1F60">
      <w:pPr>
        <w:rPr>
          <w:sz w:val="28"/>
          <w:szCs w:val="28"/>
        </w:rPr>
      </w:pPr>
      <w:r>
        <w:rPr>
          <w:sz w:val="28"/>
          <w:szCs w:val="28"/>
        </w:rPr>
        <w:t xml:space="preserve">3:40 – 4:00 </w:t>
      </w:r>
      <w:r w:rsidRPr="00691589">
        <w:rPr>
          <w:color w:val="4417E7"/>
          <w:sz w:val="28"/>
          <w:szCs w:val="28"/>
        </w:rPr>
        <w:t xml:space="preserve">Optics studies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Aruni</w:t>
      </w:r>
      <w:proofErr w:type="spellEnd"/>
      <w:r>
        <w:rPr>
          <w:sz w:val="28"/>
          <w:szCs w:val="28"/>
        </w:rPr>
        <w:t xml:space="preserve"> </w:t>
      </w:r>
    </w:p>
    <w:p w:rsidR="00691589" w:rsidRDefault="00691589" w:rsidP="00AF1F60">
      <w:pPr>
        <w:rPr>
          <w:sz w:val="28"/>
          <w:szCs w:val="28"/>
        </w:rPr>
      </w:pPr>
    </w:p>
    <w:p w:rsidR="00691589" w:rsidRDefault="00691589" w:rsidP="00AF1F6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4:00 – 4:30 </w:t>
      </w:r>
      <w:r w:rsidRPr="00691589">
        <w:rPr>
          <w:color w:val="4417E7"/>
          <w:sz w:val="28"/>
          <w:szCs w:val="28"/>
        </w:rPr>
        <w:t xml:space="preserve">D/H ratios </w:t>
      </w:r>
      <w:r>
        <w:rPr>
          <w:sz w:val="28"/>
          <w:szCs w:val="28"/>
        </w:rPr>
        <w:t>– Abel Sun</w:t>
      </w:r>
    </w:p>
    <w:p w:rsidR="00691589" w:rsidRDefault="00691589" w:rsidP="00AF1F60">
      <w:pPr>
        <w:rPr>
          <w:sz w:val="28"/>
          <w:szCs w:val="28"/>
        </w:rPr>
      </w:pPr>
    </w:p>
    <w:p w:rsidR="00691589" w:rsidRDefault="00691589" w:rsidP="00AF1F60">
      <w:pPr>
        <w:rPr>
          <w:color w:val="4417E7"/>
          <w:sz w:val="32"/>
          <w:szCs w:val="32"/>
        </w:rPr>
      </w:pPr>
      <w:r>
        <w:rPr>
          <w:sz w:val="28"/>
          <w:szCs w:val="28"/>
        </w:rPr>
        <w:t xml:space="preserve">4:30 – 5:00 </w:t>
      </w:r>
      <w:r w:rsidRPr="00691589">
        <w:rPr>
          <w:color w:val="4417E7"/>
          <w:sz w:val="28"/>
          <w:szCs w:val="28"/>
        </w:rPr>
        <w:t xml:space="preserve">D/H ratios </w:t>
      </w:r>
      <w:r w:rsidR="00BD0A9A">
        <w:rPr>
          <w:color w:val="4417E7"/>
          <w:sz w:val="28"/>
          <w:szCs w:val="28"/>
        </w:rPr>
        <w:t>and d/u extraction</w:t>
      </w:r>
      <w:r w:rsidR="004C051D">
        <w:rPr>
          <w:color w:val="4417E7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Ioana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Niculescu</w:t>
      </w:r>
      <w:proofErr w:type="spellEnd"/>
    </w:p>
    <w:p w:rsidR="00691589" w:rsidRDefault="00691589" w:rsidP="00AF1F60">
      <w:pPr>
        <w:rPr>
          <w:color w:val="4417E7"/>
          <w:sz w:val="32"/>
          <w:szCs w:val="32"/>
        </w:rPr>
      </w:pPr>
      <w:r>
        <w:rPr>
          <w:color w:val="4417E7"/>
          <w:sz w:val="32"/>
          <w:szCs w:val="32"/>
        </w:rPr>
        <w:t xml:space="preserve"> </w:t>
      </w:r>
    </w:p>
    <w:p w:rsidR="00691589" w:rsidRDefault="00BD0A9A" w:rsidP="00AF1F60">
      <w:pPr>
        <w:rPr>
          <w:color w:val="4417E7"/>
          <w:sz w:val="28"/>
          <w:szCs w:val="28"/>
        </w:rPr>
      </w:pPr>
      <w:r>
        <w:rPr>
          <w:sz w:val="28"/>
          <w:szCs w:val="28"/>
        </w:rPr>
        <w:t>5:00 – 5:3</w:t>
      </w:r>
      <w:r w:rsidR="00691589" w:rsidRPr="00F94AAD">
        <w:rPr>
          <w:sz w:val="28"/>
          <w:szCs w:val="28"/>
        </w:rPr>
        <w:t xml:space="preserve">0 </w:t>
      </w:r>
      <w:r w:rsidR="00691589" w:rsidRPr="00F94AAD">
        <w:rPr>
          <w:color w:val="4417E7"/>
          <w:sz w:val="28"/>
          <w:szCs w:val="28"/>
        </w:rPr>
        <w:t>Discussion</w:t>
      </w:r>
      <w:r>
        <w:rPr>
          <w:color w:val="4417E7"/>
          <w:sz w:val="28"/>
          <w:szCs w:val="28"/>
        </w:rPr>
        <w:t xml:space="preserve"> on publishing ratios, other</w:t>
      </w:r>
    </w:p>
    <w:p w:rsidR="00933888" w:rsidRDefault="00933888" w:rsidP="00AF1F60">
      <w:pPr>
        <w:rPr>
          <w:color w:val="4417E7"/>
          <w:sz w:val="28"/>
          <w:szCs w:val="28"/>
        </w:rPr>
      </w:pPr>
    </w:p>
    <w:p w:rsidR="00933888" w:rsidRDefault="00933888" w:rsidP="00933888">
      <w:pPr>
        <w:jc w:val="center"/>
        <w:rPr>
          <w:color w:val="4417E7"/>
          <w:sz w:val="40"/>
          <w:szCs w:val="40"/>
        </w:rPr>
      </w:pPr>
      <w:r w:rsidRPr="00933888">
        <w:rPr>
          <w:color w:val="4417E7"/>
          <w:sz w:val="40"/>
          <w:szCs w:val="40"/>
        </w:rPr>
        <w:t>May 3</w:t>
      </w:r>
      <w:r>
        <w:rPr>
          <w:color w:val="4417E7"/>
          <w:sz w:val="40"/>
          <w:szCs w:val="40"/>
        </w:rPr>
        <w:t xml:space="preserve"> 2019</w:t>
      </w:r>
      <w:r w:rsidR="00BD0A9A">
        <w:rPr>
          <w:color w:val="4417E7"/>
          <w:sz w:val="40"/>
          <w:szCs w:val="40"/>
        </w:rPr>
        <w:t xml:space="preserve"> – L102</w:t>
      </w:r>
    </w:p>
    <w:p w:rsidR="00933888" w:rsidRDefault="00933888" w:rsidP="00933888">
      <w:pPr>
        <w:jc w:val="center"/>
        <w:rPr>
          <w:color w:val="4417E7"/>
          <w:sz w:val="40"/>
          <w:szCs w:val="40"/>
        </w:rPr>
      </w:pPr>
    </w:p>
    <w:p w:rsidR="00803C3E" w:rsidRPr="00803C3E" w:rsidRDefault="00803C3E" w:rsidP="00803C3E">
      <w:pPr>
        <w:rPr>
          <w:color w:val="000000" w:themeColor="text1"/>
          <w:sz w:val="28"/>
          <w:szCs w:val="28"/>
        </w:rPr>
      </w:pPr>
      <w:r w:rsidRPr="00803C3E">
        <w:rPr>
          <w:color w:val="000000" w:themeColor="text1"/>
          <w:sz w:val="28"/>
          <w:szCs w:val="28"/>
        </w:rPr>
        <w:t xml:space="preserve">9:00 – 9:30 </w:t>
      </w:r>
      <w:r w:rsidRPr="00803C3E">
        <w:rPr>
          <w:color w:val="4417E7"/>
          <w:sz w:val="28"/>
          <w:szCs w:val="28"/>
        </w:rPr>
        <w:t xml:space="preserve">EMC effect: all that’s cool about it – </w:t>
      </w:r>
      <w:r w:rsidRPr="00803C3E">
        <w:rPr>
          <w:color w:val="000000" w:themeColor="text1"/>
          <w:sz w:val="28"/>
          <w:szCs w:val="28"/>
        </w:rPr>
        <w:t>Dave Gaskell</w:t>
      </w:r>
    </w:p>
    <w:p w:rsidR="000C75CE" w:rsidRDefault="000C75CE" w:rsidP="000C75CE">
      <w:pPr>
        <w:rPr>
          <w:color w:val="000000" w:themeColor="text1"/>
          <w:sz w:val="28"/>
          <w:szCs w:val="28"/>
        </w:rPr>
      </w:pPr>
    </w:p>
    <w:p w:rsidR="000C75CE" w:rsidRDefault="000C75CE" w:rsidP="00803C3E">
      <w:pPr>
        <w:rPr>
          <w:color w:val="4417E7"/>
          <w:sz w:val="28"/>
          <w:szCs w:val="28"/>
        </w:rPr>
      </w:pPr>
      <w:r>
        <w:rPr>
          <w:color w:val="000000" w:themeColor="text1"/>
          <w:sz w:val="28"/>
          <w:szCs w:val="28"/>
        </w:rPr>
        <w:t>9:30</w:t>
      </w:r>
      <w:r w:rsidRPr="00587215">
        <w:rPr>
          <w:color w:val="000000" w:themeColor="text1"/>
          <w:sz w:val="28"/>
          <w:szCs w:val="28"/>
        </w:rPr>
        <w:t xml:space="preserve"> –</w:t>
      </w:r>
      <w:r>
        <w:rPr>
          <w:color w:val="000000" w:themeColor="text1"/>
          <w:sz w:val="28"/>
          <w:szCs w:val="28"/>
        </w:rPr>
        <w:t xml:space="preserve"> 9:40</w:t>
      </w:r>
      <w:r w:rsidRPr="00587215">
        <w:rPr>
          <w:color w:val="000000" w:themeColor="text1"/>
          <w:sz w:val="28"/>
          <w:szCs w:val="28"/>
        </w:rPr>
        <w:t xml:space="preserve"> </w:t>
      </w:r>
      <w:r>
        <w:rPr>
          <w:color w:val="4417E7"/>
          <w:sz w:val="28"/>
          <w:szCs w:val="28"/>
        </w:rPr>
        <w:t xml:space="preserve">Methodology of cross sections extraction via the bin centering method – </w:t>
      </w:r>
      <w:r w:rsidRPr="00587215">
        <w:rPr>
          <w:color w:val="000000" w:themeColor="text1"/>
          <w:sz w:val="28"/>
          <w:szCs w:val="28"/>
        </w:rPr>
        <w:t>Simona Malace</w:t>
      </w:r>
    </w:p>
    <w:p w:rsidR="000C75CE" w:rsidRPr="000C75CE" w:rsidRDefault="000C75CE" w:rsidP="00803C3E">
      <w:pPr>
        <w:rPr>
          <w:color w:val="4417E7"/>
          <w:sz w:val="28"/>
          <w:szCs w:val="28"/>
        </w:rPr>
      </w:pPr>
    </w:p>
    <w:p w:rsidR="00933888" w:rsidRPr="00587215" w:rsidRDefault="000C75CE" w:rsidP="0093388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9:4</w:t>
      </w:r>
      <w:r w:rsidR="00933888" w:rsidRPr="00587215">
        <w:rPr>
          <w:color w:val="000000" w:themeColor="text1"/>
          <w:sz w:val="28"/>
          <w:szCs w:val="28"/>
        </w:rPr>
        <w:t>0 –</w:t>
      </w:r>
      <w:r>
        <w:rPr>
          <w:color w:val="000000" w:themeColor="text1"/>
          <w:sz w:val="28"/>
          <w:szCs w:val="28"/>
        </w:rPr>
        <w:t xml:space="preserve"> 10</w:t>
      </w:r>
      <w:r w:rsidR="00933888" w:rsidRPr="00587215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00</w:t>
      </w:r>
      <w:r w:rsidR="00933888" w:rsidRPr="00587215">
        <w:rPr>
          <w:color w:val="000000" w:themeColor="text1"/>
          <w:sz w:val="28"/>
          <w:szCs w:val="28"/>
        </w:rPr>
        <w:t xml:space="preserve"> </w:t>
      </w:r>
      <w:r w:rsidR="00933888">
        <w:rPr>
          <w:color w:val="4417E7"/>
          <w:sz w:val="28"/>
          <w:szCs w:val="28"/>
        </w:rPr>
        <w:t xml:space="preserve">Methodology of cross sections extraction via the MC ratio method – </w:t>
      </w:r>
      <w:r w:rsidR="00933888" w:rsidRPr="00587215">
        <w:rPr>
          <w:color w:val="000000" w:themeColor="text1"/>
          <w:sz w:val="28"/>
          <w:szCs w:val="28"/>
        </w:rPr>
        <w:t>Eric Christy</w:t>
      </w:r>
    </w:p>
    <w:p w:rsidR="00933888" w:rsidRDefault="00933888" w:rsidP="00933888">
      <w:pPr>
        <w:rPr>
          <w:color w:val="4417E7"/>
          <w:sz w:val="28"/>
          <w:szCs w:val="28"/>
        </w:rPr>
      </w:pPr>
    </w:p>
    <w:p w:rsidR="00933888" w:rsidRDefault="00803C3E" w:rsidP="00933888">
      <w:pPr>
        <w:rPr>
          <w:color w:val="4417E7"/>
          <w:sz w:val="28"/>
          <w:szCs w:val="28"/>
        </w:rPr>
      </w:pPr>
      <w:r>
        <w:rPr>
          <w:color w:val="000000" w:themeColor="text1"/>
          <w:sz w:val="28"/>
          <w:szCs w:val="28"/>
        </w:rPr>
        <w:t>10:0</w:t>
      </w:r>
      <w:r w:rsidR="00933888" w:rsidRPr="00587215">
        <w:rPr>
          <w:color w:val="000000" w:themeColor="text1"/>
          <w:sz w:val="28"/>
          <w:szCs w:val="28"/>
        </w:rPr>
        <w:t>0 –</w:t>
      </w:r>
      <w:r>
        <w:rPr>
          <w:color w:val="000000" w:themeColor="text1"/>
          <w:sz w:val="28"/>
          <w:szCs w:val="28"/>
        </w:rPr>
        <w:t xml:space="preserve"> 10:15</w:t>
      </w:r>
      <w:r w:rsidR="00933888" w:rsidRPr="00587215">
        <w:rPr>
          <w:color w:val="000000" w:themeColor="text1"/>
          <w:sz w:val="28"/>
          <w:szCs w:val="28"/>
        </w:rPr>
        <w:t xml:space="preserve"> </w:t>
      </w:r>
      <w:r w:rsidR="000C75CE">
        <w:rPr>
          <w:color w:val="4417E7"/>
          <w:sz w:val="28"/>
          <w:szCs w:val="28"/>
        </w:rPr>
        <w:t>Duality Averaging Method</w:t>
      </w:r>
      <w:r w:rsidR="00933888">
        <w:rPr>
          <w:color w:val="4417E7"/>
          <w:sz w:val="28"/>
          <w:szCs w:val="28"/>
        </w:rPr>
        <w:t xml:space="preserve"> – </w:t>
      </w:r>
      <w:r w:rsidR="000C75CE">
        <w:rPr>
          <w:color w:val="000000" w:themeColor="text1"/>
          <w:sz w:val="28"/>
          <w:szCs w:val="28"/>
        </w:rPr>
        <w:t>Eric Christy</w:t>
      </w:r>
    </w:p>
    <w:p w:rsidR="00933888" w:rsidRDefault="00933888" w:rsidP="00933888">
      <w:pPr>
        <w:rPr>
          <w:color w:val="4417E7"/>
          <w:sz w:val="28"/>
          <w:szCs w:val="28"/>
        </w:rPr>
      </w:pPr>
    </w:p>
    <w:p w:rsidR="00D357D9" w:rsidRPr="00587215" w:rsidRDefault="00803C3E" w:rsidP="0093388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10:1</w:t>
      </w:r>
      <w:r w:rsidR="00587215" w:rsidRPr="00587215">
        <w:rPr>
          <w:color w:val="000000" w:themeColor="text1"/>
          <w:sz w:val="28"/>
          <w:szCs w:val="28"/>
        </w:rPr>
        <w:t>5 – 10:</w:t>
      </w:r>
      <w:r>
        <w:rPr>
          <w:color w:val="000000" w:themeColor="text1"/>
          <w:sz w:val="28"/>
          <w:szCs w:val="28"/>
        </w:rPr>
        <w:t>4</w:t>
      </w:r>
      <w:r w:rsidR="00587215" w:rsidRPr="00587215">
        <w:rPr>
          <w:color w:val="000000" w:themeColor="text1"/>
          <w:sz w:val="28"/>
          <w:szCs w:val="28"/>
        </w:rPr>
        <w:t xml:space="preserve">5 </w:t>
      </w:r>
      <w:r w:rsidR="00B96558">
        <w:rPr>
          <w:color w:val="4417E7"/>
          <w:sz w:val="28"/>
          <w:szCs w:val="28"/>
        </w:rPr>
        <w:t>Dead</w:t>
      </w:r>
      <w:r w:rsidR="00587215">
        <w:rPr>
          <w:color w:val="4417E7"/>
          <w:sz w:val="28"/>
          <w:szCs w:val="28"/>
        </w:rPr>
        <w:t xml:space="preserve"> time calculation for F2/EMC – </w:t>
      </w:r>
      <w:r w:rsidR="00587215" w:rsidRPr="00587215">
        <w:rPr>
          <w:color w:val="000000" w:themeColor="text1"/>
          <w:sz w:val="28"/>
          <w:szCs w:val="28"/>
        </w:rPr>
        <w:t xml:space="preserve">Eric </w:t>
      </w:r>
      <w:proofErr w:type="spellStart"/>
      <w:r w:rsidR="00587215" w:rsidRPr="00587215">
        <w:rPr>
          <w:color w:val="000000" w:themeColor="text1"/>
          <w:sz w:val="28"/>
          <w:szCs w:val="28"/>
        </w:rPr>
        <w:t>Pooser</w:t>
      </w:r>
      <w:bookmarkStart w:id="0" w:name="_GoBack"/>
      <w:bookmarkEnd w:id="0"/>
      <w:proofErr w:type="spellEnd"/>
    </w:p>
    <w:p w:rsidR="00691589" w:rsidRPr="00803C3E" w:rsidRDefault="00691589" w:rsidP="00AF1F60">
      <w:pPr>
        <w:rPr>
          <w:color w:val="4417E7"/>
          <w:sz w:val="28"/>
          <w:szCs w:val="28"/>
        </w:rPr>
      </w:pPr>
    </w:p>
    <w:p w:rsidR="00803C3E" w:rsidRDefault="00803C3E" w:rsidP="00AF1F60">
      <w:pPr>
        <w:rPr>
          <w:sz w:val="28"/>
          <w:szCs w:val="28"/>
        </w:rPr>
      </w:pPr>
      <w:r w:rsidRPr="00D357D9">
        <w:rPr>
          <w:sz w:val="28"/>
          <w:szCs w:val="28"/>
        </w:rPr>
        <w:t>10:45 – 11:05 Coffee break</w:t>
      </w:r>
      <w:r w:rsidR="00D357D9">
        <w:rPr>
          <w:sz w:val="28"/>
          <w:szCs w:val="28"/>
        </w:rPr>
        <w:t xml:space="preserve"> (no catering)</w:t>
      </w:r>
    </w:p>
    <w:p w:rsidR="00D357D9" w:rsidRDefault="00D357D9" w:rsidP="00AF1F60">
      <w:pPr>
        <w:rPr>
          <w:sz w:val="28"/>
          <w:szCs w:val="28"/>
        </w:rPr>
      </w:pPr>
    </w:p>
    <w:p w:rsidR="00D357D9" w:rsidRPr="00D357D9" w:rsidRDefault="00D357D9" w:rsidP="00AF1F60">
      <w:pPr>
        <w:rPr>
          <w:sz w:val="28"/>
          <w:szCs w:val="28"/>
        </w:rPr>
      </w:pPr>
      <w:r>
        <w:rPr>
          <w:sz w:val="28"/>
          <w:szCs w:val="28"/>
        </w:rPr>
        <w:t xml:space="preserve">11:05 – 11:30 </w:t>
      </w:r>
      <w:r w:rsidRPr="00D357D9">
        <w:rPr>
          <w:color w:val="2006BE"/>
          <w:sz w:val="28"/>
          <w:szCs w:val="28"/>
        </w:rPr>
        <w:t>Luminosity studies</w:t>
      </w:r>
      <w:r>
        <w:rPr>
          <w:sz w:val="28"/>
          <w:szCs w:val="28"/>
        </w:rPr>
        <w:t xml:space="preserve"> – Casey </w:t>
      </w:r>
      <w:proofErr w:type="spellStart"/>
      <w:r>
        <w:rPr>
          <w:sz w:val="28"/>
          <w:szCs w:val="28"/>
        </w:rPr>
        <w:t>Morean</w:t>
      </w:r>
      <w:proofErr w:type="spellEnd"/>
    </w:p>
    <w:p w:rsidR="00803C3E" w:rsidRPr="00803C3E" w:rsidRDefault="00803C3E" w:rsidP="00AF1F60">
      <w:pPr>
        <w:rPr>
          <w:color w:val="4417E7"/>
          <w:sz w:val="28"/>
          <w:szCs w:val="28"/>
        </w:rPr>
      </w:pPr>
    </w:p>
    <w:p w:rsidR="00803C3E" w:rsidRPr="00803C3E" w:rsidRDefault="00D357D9" w:rsidP="00AF1F6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11:30 – 12:00</w:t>
      </w:r>
      <w:r w:rsidR="00803C3E" w:rsidRPr="00803C3E">
        <w:rPr>
          <w:color w:val="000000" w:themeColor="text1"/>
          <w:sz w:val="28"/>
          <w:szCs w:val="28"/>
        </w:rPr>
        <w:t xml:space="preserve"> </w:t>
      </w:r>
      <w:r w:rsidR="00803C3E" w:rsidRPr="00803C3E">
        <w:rPr>
          <w:color w:val="4417E7"/>
          <w:sz w:val="28"/>
          <w:szCs w:val="28"/>
        </w:rPr>
        <w:t xml:space="preserve">Modeling and iteration procedure – </w:t>
      </w:r>
      <w:r w:rsidR="00803C3E" w:rsidRPr="00803C3E">
        <w:rPr>
          <w:color w:val="000000" w:themeColor="text1"/>
          <w:sz w:val="28"/>
          <w:szCs w:val="28"/>
        </w:rPr>
        <w:t>Eric Christy</w:t>
      </w:r>
    </w:p>
    <w:p w:rsidR="00803C3E" w:rsidRPr="00803C3E" w:rsidRDefault="00803C3E" w:rsidP="00AF1F60">
      <w:pPr>
        <w:rPr>
          <w:color w:val="4417E7"/>
          <w:sz w:val="28"/>
          <w:szCs w:val="28"/>
        </w:rPr>
      </w:pPr>
    </w:p>
    <w:p w:rsidR="00803C3E" w:rsidRPr="00803C3E" w:rsidRDefault="00D357D9" w:rsidP="00AF1F6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12:00 – 12:3</w:t>
      </w:r>
      <w:r w:rsidR="00803C3E" w:rsidRPr="00803C3E">
        <w:rPr>
          <w:color w:val="000000" w:themeColor="text1"/>
          <w:sz w:val="28"/>
          <w:szCs w:val="28"/>
        </w:rPr>
        <w:t xml:space="preserve">0 </w:t>
      </w:r>
      <w:r w:rsidR="00803C3E" w:rsidRPr="00803C3E">
        <w:rPr>
          <w:color w:val="4417E7"/>
          <w:sz w:val="28"/>
          <w:szCs w:val="28"/>
        </w:rPr>
        <w:t xml:space="preserve">n/p ratios from </w:t>
      </w:r>
      <w:r w:rsidR="00B96558">
        <w:rPr>
          <w:color w:val="4417E7"/>
          <w:sz w:val="28"/>
          <w:szCs w:val="28"/>
        </w:rPr>
        <w:t>“</w:t>
      </w:r>
      <w:r w:rsidR="00803C3E" w:rsidRPr="00803C3E">
        <w:rPr>
          <w:color w:val="4417E7"/>
          <w:sz w:val="28"/>
          <w:szCs w:val="28"/>
        </w:rPr>
        <w:t>Tritium</w:t>
      </w:r>
      <w:r w:rsidR="00B96558">
        <w:rPr>
          <w:color w:val="4417E7"/>
          <w:sz w:val="28"/>
          <w:szCs w:val="28"/>
        </w:rPr>
        <w:t xml:space="preserve"> Experiment”</w:t>
      </w:r>
      <w:r w:rsidR="00803C3E" w:rsidRPr="00803C3E">
        <w:rPr>
          <w:color w:val="4417E7"/>
          <w:sz w:val="28"/>
          <w:szCs w:val="28"/>
        </w:rPr>
        <w:t xml:space="preserve"> – </w:t>
      </w:r>
      <w:r w:rsidR="00BD0A9A">
        <w:rPr>
          <w:color w:val="000000" w:themeColor="text1"/>
          <w:sz w:val="28"/>
          <w:szCs w:val="28"/>
        </w:rPr>
        <w:t>Tong</w:t>
      </w:r>
    </w:p>
    <w:p w:rsidR="00691589" w:rsidRDefault="00691589" w:rsidP="00AF1F60">
      <w:pPr>
        <w:rPr>
          <w:color w:val="4417E7"/>
          <w:sz w:val="32"/>
          <w:szCs w:val="32"/>
        </w:rPr>
      </w:pPr>
    </w:p>
    <w:p w:rsidR="00803C3E" w:rsidRPr="00691589" w:rsidRDefault="00D357D9" w:rsidP="00803C3E">
      <w:pPr>
        <w:rPr>
          <w:b/>
          <w:sz w:val="28"/>
          <w:szCs w:val="28"/>
        </w:rPr>
      </w:pPr>
      <w:r>
        <w:rPr>
          <w:b/>
          <w:sz w:val="28"/>
          <w:szCs w:val="28"/>
        </w:rPr>
        <w:t>12:30 – 2:0</w:t>
      </w:r>
      <w:r w:rsidR="00803C3E" w:rsidRPr="00691589">
        <w:rPr>
          <w:b/>
          <w:sz w:val="28"/>
          <w:szCs w:val="28"/>
        </w:rPr>
        <w:t xml:space="preserve">0 Working lunch </w:t>
      </w:r>
      <w:r w:rsidR="00D45C83">
        <w:rPr>
          <w:b/>
          <w:sz w:val="28"/>
          <w:szCs w:val="28"/>
        </w:rPr>
        <w:t>(supervisors and spokespeople)</w:t>
      </w:r>
      <w:r w:rsidR="00D45C83" w:rsidRPr="00691589">
        <w:rPr>
          <w:b/>
          <w:sz w:val="28"/>
          <w:szCs w:val="28"/>
        </w:rPr>
        <w:t xml:space="preserve"> </w:t>
      </w:r>
      <w:r w:rsidR="00803C3E" w:rsidRPr="00691589">
        <w:rPr>
          <w:b/>
          <w:sz w:val="28"/>
          <w:szCs w:val="28"/>
        </w:rPr>
        <w:t xml:space="preserve">– Discussion of </w:t>
      </w:r>
      <w:proofErr w:type="spellStart"/>
      <w:r w:rsidR="00803C3E" w:rsidRPr="00691589">
        <w:rPr>
          <w:b/>
          <w:sz w:val="28"/>
          <w:szCs w:val="28"/>
        </w:rPr>
        <w:t>theses</w:t>
      </w:r>
      <w:proofErr w:type="spellEnd"/>
      <w:r w:rsidR="00803C3E" w:rsidRPr="00691589">
        <w:rPr>
          <w:b/>
          <w:sz w:val="28"/>
          <w:szCs w:val="28"/>
        </w:rPr>
        <w:t xml:space="preserve"> topics/publications</w:t>
      </w:r>
    </w:p>
    <w:p w:rsidR="00691589" w:rsidRPr="00803C3E" w:rsidRDefault="00691589" w:rsidP="00AF1F60">
      <w:pPr>
        <w:rPr>
          <w:color w:val="4417E7"/>
          <w:sz w:val="28"/>
          <w:szCs w:val="28"/>
        </w:rPr>
      </w:pPr>
    </w:p>
    <w:p w:rsidR="00363E8E" w:rsidRPr="00803C3E" w:rsidRDefault="00D357D9" w:rsidP="00AF1F6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2:00 – 2:15</w:t>
      </w:r>
      <w:r w:rsidR="00803C3E" w:rsidRPr="00803C3E">
        <w:rPr>
          <w:color w:val="000000" w:themeColor="text1"/>
          <w:sz w:val="28"/>
          <w:szCs w:val="28"/>
        </w:rPr>
        <w:t xml:space="preserve"> </w:t>
      </w:r>
      <w:r w:rsidR="00803C3E" w:rsidRPr="00803C3E">
        <w:rPr>
          <w:color w:val="4417E7"/>
          <w:sz w:val="28"/>
          <w:szCs w:val="28"/>
        </w:rPr>
        <w:t xml:space="preserve">Summary of the working lunches – </w:t>
      </w:r>
      <w:r w:rsidR="00803C3E" w:rsidRPr="00803C3E">
        <w:rPr>
          <w:color w:val="000000" w:themeColor="text1"/>
          <w:sz w:val="28"/>
          <w:szCs w:val="28"/>
        </w:rPr>
        <w:t>Simona Malace</w:t>
      </w:r>
    </w:p>
    <w:p w:rsidR="00803C3E" w:rsidRPr="00803C3E" w:rsidRDefault="00803C3E" w:rsidP="00AF1F60">
      <w:pPr>
        <w:rPr>
          <w:color w:val="4417E7"/>
          <w:sz w:val="28"/>
          <w:szCs w:val="28"/>
        </w:rPr>
      </w:pPr>
    </w:p>
    <w:p w:rsidR="00803C3E" w:rsidRPr="00803C3E" w:rsidRDefault="00D357D9" w:rsidP="00AF1F6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2:15 – 3:1</w:t>
      </w:r>
      <w:r w:rsidR="00803C3E" w:rsidRPr="00803C3E">
        <w:rPr>
          <w:color w:val="000000" w:themeColor="text1"/>
          <w:sz w:val="28"/>
          <w:szCs w:val="28"/>
        </w:rPr>
        <w:t xml:space="preserve">0 </w:t>
      </w:r>
      <w:r w:rsidR="00803C3E" w:rsidRPr="00803C3E">
        <w:rPr>
          <w:color w:val="4417E7"/>
          <w:sz w:val="28"/>
          <w:szCs w:val="28"/>
        </w:rPr>
        <w:t xml:space="preserve">Discussion, Closing remarks – </w:t>
      </w:r>
      <w:r w:rsidR="00803C3E" w:rsidRPr="00803C3E">
        <w:rPr>
          <w:color w:val="000000" w:themeColor="text1"/>
          <w:sz w:val="28"/>
          <w:szCs w:val="28"/>
        </w:rPr>
        <w:t xml:space="preserve">All </w:t>
      </w:r>
    </w:p>
    <w:p w:rsidR="00363E8E" w:rsidRPr="00803C3E" w:rsidRDefault="00363E8E" w:rsidP="00AF1F60">
      <w:pPr>
        <w:rPr>
          <w:color w:val="4417E7"/>
          <w:sz w:val="28"/>
          <w:szCs w:val="28"/>
        </w:rPr>
      </w:pPr>
    </w:p>
    <w:p w:rsidR="00363E8E" w:rsidRDefault="00363E8E" w:rsidP="00AF1F60">
      <w:pPr>
        <w:rPr>
          <w:color w:val="4417E7"/>
          <w:sz w:val="32"/>
          <w:szCs w:val="32"/>
        </w:rPr>
      </w:pPr>
    </w:p>
    <w:p w:rsidR="00363E8E" w:rsidRPr="00AF1F60" w:rsidRDefault="00363E8E" w:rsidP="00AF1F60">
      <w:pPr>
        <w:rPr>
          <w:color w:val="4417E7"/>
          <w:sz w:val="32"/>
          <w:szCs w:val="32"/>
        </w:rPr>
      </w:pPr>
    </w:p>
    <w:sectPr w:rsidR="00363E8E" w:rsidRPr="00AF1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7D"/>
    <w:rsid w:val="000C75CE"/>
    <w:rsid w:val="00155AF6"/>
    <w:rsid w:val="00363E8E"/>
    <w:rsid w:val="004C051D"/>
    <w:rsid w:val="00535230"/>
    <w:rsid w:val="00587215"/>
    <w:rsid w:val="00691589"/>
    <w:rsid w:val="00803C3E"/>
    <w:rsid w:val="009179EA"/>
    <w:rsid w:val="0092402B"/>
    <w:rsid w:val="00933888"/>
    <w:rsid w:val="00AD0696"/>
    <w:rsid w:val="00AF1F60"/>
    <w:rsid w:val="00B96558"/>
    <w:rsid w:val="00BB6D1F"/>
    <w:rsid w:val="00BD0A9A"/>
    <w:rsid w:val="00CB067D"/>
    <w:rsid w:val="00D357D9"/>
    <w:rsid w:val="00D45C83"/>
    <w:rsid w:val="00E00BDA"/>
    <w:rsid w:val="00F46670"/>
    <w:rsid w:val="00F9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28644"/>
  <w15:chartTrackingRefBased/>
  <w15:docId w15:val="{AB0DC644-12C5-4551-A090-E298E272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Malace</dc:creator>
  <cp:keywords/>
  <dc:description/>
  <cp:lastModifiedBy>Simona Malace</cp:lastModifiedBy>
  <cp:revision>18</cp:revision>
  <cp:lastPrinted>2019-04-24T20:00:00Z</cp:lastPrinted>
  <dcterms:created xsi:type="dcterms:W3CDTF">2019-04-24T15:12:00Z</dcterms:created>
  <dcterms:modified xsi:type="dcterms:W3CDTF">2019-05-02T04:12:00Z</dcterms:modified>
</cp:coreProperties>
</file>