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0BE5B" w14:textId="15089B12" w:rsidR="00F82415" w:rsidRDefault="0044270A" w:rsidP="00F82415">
      <w:pPr>
        <w:pStyle w:val="paragraph"/>
        <w:pBdr>
          <w:bottom w:val="single" w:sz="12" w:space="1" w:color="auto"/>
        </w:pBdr>
        <w:spacing w:before="0" w:beforeAutospacing="0" w:after="210" w:afterAutospacing="0"/>
        <w:jc w:val="center"/>
        <w:textAlignment w:val="baseline"/>
      </w:pPr>
      <w:r>
        <w:rPr>
          <w:rStyle w:val="normaltextrun"/>
          <w:b/>
          <w:bCs/>
          <w:sz w:val="44"/>
          <w:szCs w:val="44"/>
        </w:rPr>
        <w:t>BRIC SEMINAR</w:t>
      </w:r>
    </w:p>
    <w:p w14:paraId="564B63C3" w14:textId="79E24459" w:rsidR="0044270A" w:rsidRPr="0044270A" w:rsidRDefault="0044270A" w:rsidP="0044270A">
      <w:pPr>
        <w:pStyle w:val="paragraph"/>
        <w:spacing w:before="0" w:beforeAutospacing="0" w:after="16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44270A">
        <w:rPr>
          <w:rStyle w:val="normaltextrun"/>
          <w:b/>
          <w:bCs/>
          <w:sz w:val="36"/>
          <w:szCs w:val="36"/>
        </w:rPr>
        <w:t>John Vennekate</w:t>
      </w:r>
      <w:r w:rsidR="00F82415" w:rsidRPr="0044270A">
        <w:rPr>
          <w:rStyle w:val="normaltextrun"/>
          <w:b/>
          <w:bCs/>
          <w:sz w:val="36"/>
          <w:szCs w:val="36"/>
        </w:rPr>
        <w:t> </w:t>
      </w:r>
    </w:p>
    <w:p w14:paraId="55AE5CC8" w14:textId="0FCBB80D" w:rsidR="0044270A" w:rsidRPr="0044270A" w:rsidRDefault="0044270A" w:rsidP="0044270A">
      <w:pPr>
        <w:pStyle w:val="paragraph"/>
        <w:spacing w:before="0" w:beforeAutospacing="0" w:after="16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 w:rsidRPr="0044270A">
        <w:rPr>
          <w:rStyle w:val="normaltextrun"/>
          <w:b/>
          <w:bCs/>
          <w:sz w:val="36"/>
          <w:szCs w:val="36"/>
        </w:rPr>
        <w:t>Accelerators for Environmental Applications</w:t>
      </w:r>
    </w:p>
    <w:p w14:paraId="41446802" w14:textId="20600F66" w:rsidR="0044270A" w:rsidRDefault="0044270A" w:rsidP="0044270A">
      <w:pPr>
        <w:pStyle w:val="paragraph"/>
        <w:spacing w:before="0" w:beforeAutospacing="0" w:after="16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203B8317" wp14:editId="2F963E3A">
            <wp:extent cx="2225675" cy="3394038"/>
            <wp:effectExtent l="0" t="0" r="3175" b="0"/>
            <wp:docPr id="1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12" r="73717"/>
                    <a:stretch>
                      <a:fillRect/>
                    </a:stretch>
                  </pic:blipFill>
                  <pic:spPr>
                    <a:xfrm>
                      <a:off x="0" y="0"/>
                      <a:ext cx="2232009" cy="340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D4461" w14:textId="77777777" w:rsidR="0044270A" w:rsidRPr="0044270A" w:rsidRDefault="0044270A" w:rsidP="0044270A">
      <w:pPr>
        <w:jc w:val="both"/>
        <w:rPr>
          <w:rFonts w:ascii="Times New Roman" w:hAnsi="Times New Roman" w:cs="Times New Roman"/>
          <w:sz w:val="24"/>
          <w:szCs w:val="24"/>
        </w:rPr>
      </w:pPr>
      <w:r w:rsidRPr="0044270A">
        <w:rPr>
          <w:rFonts w:ascii="Times New Roman" w:hAnsi="Times New Roman" w:cs="Times New Roman"/>
          <w:sz w:val="24"/>
          <w:szCs w:val="24"/>
        </w:rPr>
        <w:t>The history of environmental applications of ionizing irradiation dates back to the 80s and 90s of the last century. Electron beam has proven to be a useful tool for the treatment of industrial waste water and flue gases and is already in use in multiple pilot plants in East Europe and Asia. It also offers a new alternative for tackling rising challenges for the wastewater treatment industry of the future in form of newly discovered harmful contaminants.</w:t>
      </w:r>
    </w:p>
    <w:p w14:paraId="30664CC1" w14:textId="5E01AB62" w:rsidR="0044270A" w:rsidRPr="0044270A" w:rsidRDefault="0044270A" w:rsidP="0044270A">
      <w:pPr>
        <w:jc w:val="both"/>
        <w:rPr>
          <w:rFonts w:ascii="Times New Roman" w:hAnsi="Times New Roman" w:cs="Times New Roman"/>
          <w:sz w:val="24"/>
          <w:szCs w:val="24"/>
        </w:rPr>
      </w:pPr>
      <w:r w:rsidRPr="0044270A">
        <w:rPr>
          <w:rFonts w:ascii="Times New Roman" w:hAnsi="Times New Roman" w:cs="Times New Roman"/>
          <w:sz w:val="24"/>
          <w:szCs w:val="24"/>
        </w:rPr>
        <w:t>The talk presents developments that enable a technology transfer of well-established superconducting accelerator technology from science to this field of environmental applications with a focus on water treatment. Recent achievements and future concepts are summarized with an emphasis on the pioneering work done at Jefferson Lab.</w:t>
      </w:r>
    </w:p>
    <w:p w14:paraId="1A302FBF" w14:textId="7D43C22C" w:rsidR="00F82415" w:rsidRPr="0044270A" w:rsidRDefault="00F82415" w:rsidP="00F82415">
      <w:pPr>
        <w:pStyle w:val="paragraph"/>
        <w:spacing w:before="0" w:beforeAutospacing="0" w:after="160" w:afterAutospacing="0"/>
        <w:jc w:val="center"/>
        <w:textAlignment w:val="baseline"/>
        <w:rPr>
          <w:sz w:val="32"/>
          <w:szCs w:val="32"/>
        </w:rPr>
      </w:pPr>
      <w:r w:rsidRPr="0044270A">
        <w:rPr>
          <w:rStyle w:val="normaltextrun"/>
          <w:b/>
          <w:bCs/>
          <w:sz w:val="32"/>
          <w:szCs w:val="32"/>
        </w:rPr>
        <w:t xml:space="preserve">Wednesday, </w:t>
      </w:r>
      <w:r w:rsidR="0044270A" w:rsidRPr="0044270A">
        <w:rPr>
          <w:rStyle w:val="normaltextrun"/>
          <w:b/>
          <w:bCs/>
          <w:sz w:val="32"/>
          <w:szCs w:val="32"/>
        </w:rPr>
        <w:t>09 April</w:t>
      </w:r>
      <w:r w:rsidRPr="0044270A">
        <w:rPr>
          <w:rStyle w:val="normaltextrun"/>
          <w:b/>
          <w:bCs/>
          <w:sz w:val="32"/>
          <w:szCs w:val="32"/>
        </w:rPr>
        <w:t xml:space="preserve"> 2025</w:t>
      </w:r>
      <w:r w:rsidRPr="0044270A">
        <w:rPr>
          <w:rStyle w:val="eop"/>
          <w:sz w:val="32"/>
          <w:szCs w:val="32"/>
        </w:rPr>
        <w:t> </w:t>
      </w:r>
    </w:p>
    <w:p w14:paraId="45A47C57" w14:textId="77777777" w:rsidR="00F82415" w:rsidRPr="0044270A" w:rsidRDefault="00F82415" w:rsidP="00F82415">
      <w:pPr>
        <w:pStyle w:val="paragraph"/>
        <w:spacing w:before="0" w:beforeAutospacing="0" w:after="160" w:afterAutospacing="0"/>
        <w:jc w:val="center"/>
        <w:textAlignment w:val="baseline"/>
        <w:rPr>
          <w:sz w:val="32"/>
          <w:szCs w:val="32"/>
        </w:rPr>
      </w:pPr>
      <w:r w:rsidRPr="0044270A">
        <w:rPr>
          <w:rStyle w:val="normaltextrun"/>
          <w:b/>
          <w:bCs/>
          <w:sz w:val="32"/>
          <w:szCs w:val="32"/>
        </w:rPr>
        <w:t>4:00 pm </w:t>
      </w:r>
      <w:r w:rsidRPr="0044270A">
        <w:rPr>
          <w:rStyle w:val="eop"/>
          <w:sz w:val="32"/>
          <w:szCs w:val="32"/>
        </w:rPr>
        <w:t> </w:t>
      </w:r>
    </w:p>
    <w:p w14:paraId="7CBD7E13" w14:textId="77777777" w:rsidR="0044270A" w:rsidRDefault="00F82415" w:rsidP="0044270A">
      <w:pPr>
        <w:pStyle w:val="paragraph"/>
        <w:spacing w:before="0" w:beforeAutospacing="0" w:after="160" w:afterAutospacing="0"/>
        <w:jc w:val="center"/>
        <w:textAlignment w:val="baseline"/>
        <w:rPr>
          <w:rStyle w:val="eop"/>
          <w:sz w:val="36"/>
          <w:szCs w:val="36"/>
        </w:rPr>
      </w:pPr>
      <w:r w:rsidRPr="0044270A">
        <w:rPr>
          <w:rStyle w:val="normaltextrun"/>
          <w:b/>
          <w:bCs/>
          <w:sz w:val="32"/>
          <w:szCs w:val="32"/>
        </w:rPr>
        <w:t>Auditorium</w:t>
      </w:r>
      <w:r w:rsidRPr="0044270A">
        <w:rPr>
          <w:rStyle w:val="eop"/>
          <w:sz w:val="32"/>
          <w:szCs w:val="32"/>
        </w:rPr>
        <w:t> </w:t>
      </w:r>
      <w:r>
        <w:rPr>
          <w:rStyle w:val="eop"/>
          <w:sz w:val="36"/>
          <w:szCs w:val="36"/>
        </w:rPr>
        <w:t> </w:t>
      </w:r>
    </w:p>
    <w:p w14:paraId="04855468" w14:textId="3C5EDDB0" w:rsidR="0044270A" w:rsidRPr="0044270A" w:rsidRDefault="0044270A" w:rsidP="0044270A">
      <w:pPr>
        <w:pStyle w:val="paragraph"/>
        <w:spacing w:before="0" w:beforeAutospacing="0" w:after="160" w:afterAutospacing="0"/>
        <w:jc w:val="center"/>
        <w:textAlignment w:val="baseline"/>
        <w:rPr>
          <w:rStyle w:val="Hyperlink"/>
          <w:color w:val="auto"/>
          <w:sz w:val="32"/>
          <w:szCs w:val="32"/>
          <w:u w:val="none"/>
        </w:rPr>
      </w:pPr>
      <w:r>
        <w:rPr>
          <w:rStyle w:val="eop"/>
          <w:sz w:val="36"/>
          <w:szCs w:val="36"/>
        </w:rPr>
        <w:t>Zoom (Meeting ID: 161 376 6098  Passcode: 206846)</w:t>
      </w:r>
      <w:r>
        <w:fldChar w:fldCharType="begin"/>
      </w:r>
      <w:r>
        <w:instrText>HYPERLINK "C:\\Users\\sandiego\\Desktop\\Zoom"</w:instrText>
      </w:r>
      <w:r>
        <w:fldChar w:fldCharType="separate"/>
      </w:r>
    </w:p>
    <w:p w14:paraId="28C57F27" w14:textId="3A87D2B0" w:rsidR="0044270A" w:rsidRPr="00F82415" w:rsidRDefault="0044270A" w:rsidP="00F82415">
      <w:r>
        <w:fldChar w:fldCharType="end"/>
      </w:r>
    </w:p>
    <w:sectPr w:rsidR="0044270A" w:rsidRPr="00F82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9BB9" w14:textId="77777777" w:rsidR="007B4C87" w:rsidRDefault="007B4C87" w:rsidP="0044270A">
      <w:pPr>
        <w:spacing w:after="0" w:line="240" w:lineRule="auto"/>
      </w:pPr>
      <w:r>
        <w:separator/>
      </w:r>
    </w:p>
  </w:endnote>
  <w:endnote w:type="continuationSeparator" w:id="0">
    <w:p w14:paraId="0AC3F302" w14:textId="77777777" w:rsidR="007B4C87" w:rsidRDefault="007B4C87" w:rsidP="0044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AD537" w14:textId="77777777" w:rsidR="007B4C87" w:rsidRDefault="007B4C87" w:rsidP="0044270A">
      <w:pPr>
        <w:spacing w:after="0" w:line="240" w:lineRule="auto"/>
      </w:pPr>
      <w:r>
        <w:separator/>
      </w:r>
    </w:p>
  </w:footnote>
  <w:footnote w:type="continuationSeparator" w:id="0">
    <w:p w14:paraId="671BBC8B" w14:textId="77777777" w:rsidR="007B4C87" w:rsidRDefault="007B4C87" w:rsidP="00442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15"/>
    <w:rsid w:val="0044270A"/>
    <w:rsid w:val="007B4C87"/>
    <w:rsid w:val="00D43E86"/>
    <w:rsid w:val="00E50E4F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6078"/>
  <w15:chartTrackingRefBased/>
  <w15:docId w15:val="{32D44BFD-86F7-45A8-8510-51DDEC6E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8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82415"/>
  </w:style>
  <w:style w:type="character" w:customStyle="1" w:styleId="eop">
    <w:name w:val="eop"/>
    <w:basedOn w:val="DefaultParagraphFont"/>
    <w:rsid w:val="00F82415"/>
  </w:style>
  <w:style w:type="paragraph" w:styleId="Header">
    <w:name w:val="header"/>
    <w:basedOn w:val="Normal"/>
    <w:link w:val="HeaderChar"/>
    <w:uiPriority w:val="99"/>
    <w:unhideWhenUsed/>
    <w:rsid w:val="0044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70A"/>
  </w:style>
  <w:style w:type="paragraph" w:styleId="Footer">
    <w:name w:val="footer"/>
    <w:basedOn w:val="Normal"/>
    <w:link w:val="FooterChar"/>
    <w:uiPriority w:val="99"/>
    <w:unhideWhenUsed/>
    <w:rsid w:val="00442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70A"/>
  </w:style>
  <w:style w:type="character" w:styleId="Hyperlink">
    <w:name w:val="Hyperlink"/>
    <w:basedOn w:val="DefaultParagraphFont"/>
    <w:uiPriority w:val="99"/>
    <w:unhideWhenUsed/>
    <w:rsid w:val="00442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Tysor</dc:creator>
  <cp:keywords/>
  <dc:description/>
  <cp:lastModifiedBy>Mark Robin San Diego</cp:lastModifiedBy>
  <cp:revision>2</cp:revision>
  <dcterms:created xsi:type="dcterms:W3CDTF">2025-02-25T18:31:00Z</dcterms:created>
  <dcterms:modified xsi:type="dcterms:W3CDTF">2025-02-25T18:31:00Z</dcterms:modified>
</cp:coreProperties>
</file>