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 xml:space="preserve">Week of </w:t>
      </w:r>
      <w:r w:rsidR="00FB4209">
        <w:rPr>
          <w:rFonts w:ascii="Arial" w:hAnsi="Arial" w:cs="Arial"/>
        </w:rPr>
        <w:t xml:space="preserve">November </w:t>
      </w:r>
      <w:r w:rsidR="00B913F9">
        <w:rPr>
          <w:rFonts w:ascii="Arial" w:hAnsi="Arial" w:cs="Arial"/>
        </w:rPr>
        <w:t>6-12</w:t>
      </w:r>
      <w:r w:rsidR="00581086" w:rsidRPr="00503094">
        <w:rPr>
          <w:rFonts w:ascii="Arial" w:hAnsi="Arial" w:cs="Arial"/>
        </w:rPr>
        <w:t>, 2015</w:t>
      </w:r>
    </w:p>
    <w:p w:rsidR="00663A87" w:rsidRPr="00B45AED" w:rsidRDefault="000D2EC0" w:rsidP="00AB653C">
      <w:pPr>
        <w:rPr>
          <w:rFonts w:ascii="Arial" w:hAnsi="Arial" w:cs="Arial"/>
          <w:szCs w:val="24"/>
        </w:rPr>
      </w:pPr>
      <w:r w:rsidRPr="00F57349">
        <w:rPr>
          <w:rFonts w:ascii="Arial" w:hAnsi="Arial" w:cs="Arial"/>
          <w:b/>
        </w:rPr>
        <w:t>Issues</w:t>
      </w:r>
      <w:r w:rsidR="00AB653C" w:rsidRPr="00E13C88">
        <w:rPr>
          <w:rFonts w:ascii="Arial" w:hAnsi="Arial" w:cs="Arial"/>
          <w:b/>
        </w:rPr>
        <w:t>:</w:t>
      </w:r>
      <w:r w:rsidR="006E52A9" w:rsidRPr="00E13C88">
        <w:rPr>
          <w:rFonts w:ascii="Arial" w:hAnsi="Arial" w:cs="Arial"/>
          <w:b/>
        </w:rPr>
        <w:t xml:space="preserve"> </w:t>
      </w:r>
      <w:r w:rsidR="00E13C88" w:rsidRPr="00E13C88">
        <w:rPr>
          <w:rFonts w:ascii="Arial" w:hAnsi="Arial" w:cs="Arial"/>
        </w:rPr>
        <w:t xml:space="preserve">Need to get material to </w:t>
      </w:r>
      <w:proofErr w:type="spellStart"/>
      <w:r w:rsidR="00E13C88" w:rsidRPr="00E13C88">
        <w:rPr>
          <w:rFonts w:ascii="Arial" w:hAnsi="Arial" w:cs="Arial"/>
        </w:rPr>
        <w:t>Nb</w:t>
      </w:r>
      <w:proofErr w:type="spellEnd"/>
      <w:r w:rsidR="00E13C88" w:rsidRPr="00E13C88">
        <w:rPr>
          <w:rFonts w:ascii="Arial" w:hAnsi="Arial" w:cs="Arial"/>
        </w:rPr>
        <w:t xml:space="preserve"> material to the </w:t>
      </w:r>
      <w:r w:rsidR="00C31A1D" w:rsidRPr="00E13C88">
        <w:rPr>
          <w:rFonts w:ascii="Arial" w:hAnsi="Arial" w:cs="Arial"/>
        </w:rPr>
        <w:t>cavity vendor</w:t>
      </w:r>
      <w:r w:rsidR="00E13C88" w:rsidRPr="00E13C88">
        <w:rPr>
          <w:rFonts w:ascii="Arial" w:hAnsi="Arial" w:cs="Arial"/>
        </w:rPr>
        <w:t>s</w:t>
      </w:r>
      <w:r w:rsidR="00D4760D" w:rsidRPr="00E13C88">
        <w:rPr>
          <w:rFonts w:ascii="Arial" w:hAnsi="Arial" w:cs="Arial"/>
        </w:rPr>
        <w:t>.</w:t>
      </w:r>
    </w:p>
    <w:p w:rsidR="000D2EC0" w:rsidRPr="00503094" w:rsidRDefault="000D2EC0" w:rsidP="000D2EC0">
      <w:pPr>
        <w:rPr>
          <w:rFonts w:ascii="Arial" w:hAnsi="Arial" w:cs="Arial"/>
          <w:b/>
        </w:rPr>
      </w:pPr>
      <w:r w:rsidRPr="00503094">
        <w:rPr>
          <w:rFonts w:ascii="Arial" w:hAnsi="Arial" w:cs="Arial"/>
          <w:b/>
        </w:rPr>
        <w:t>Accomplishments this week:</w:t>
      </w:r>
    </w:p>
    <w:p w:rsidR="00E13C88" w:rsidRDefault="00E13C88" w:rsidP="00B45AED">
      <w:pPr>
        <w:rPr>
          <w:rFonts w:ascii="Arial" w:hAnsi="Arial" w:cs="Arial"/>
        </w:rPr>
      </w:pPr>
      <w:r>
        <w:rPr>
          <w:rFonts w:ascii="Arial" w:hAnsi="Arial" w:cs="Arial"/>
        </w:rPr>
        <w:t>New hire mechanical designer started work with the cryo plant group.</w:t>
      </w:r>
    </w:p>
    <w:p w:rsidR="00E13C88" w:rsidRDefault="00E13C88" w:rsidP="00B45AED">
      <w:pPr>
        <w:rPr>
          <w:rFonts w:ascii="Arial" w:hAnsi="Arial" w:cs="Arial"/>
        </w:rPr>
      </w:pPr>
      <w:r>
        <w:rPr>
          <w:rFonts w:ascii="Arial" w:hAnsi="Arial" w:cs="Arial"/>
        </w:rPr>
        <w:t>Monthly schedule reviews completed.</w:t>
      </w:r>
    </w:p>
    <w:p w:rsidR="00E13C88" w:rsidRDefault="00E13C88" w:rsidP="00B45AED">
      <w:pPr>
        <w:rPr>
          <w:rFonts w:ascii="Arial" w:hAnsi="Arial" w:cs="Arial"/>
        </w:rPr>
      </w:pPr>
      <w:r>
        <w:rPr>
          <w:rFonts w:ascii="Arial" w:hAnsi="Arial" w:cs="Arial"/>
        </w:rPr>
        <w:t xml:space="preserve">Updated and approved </w:t>
      </w:r>
      <w:r w:rsidR="00947FE3" w:rsidRPr="00E13C88">
        <w:rPr>
          <w:rFonts w:ascii="Arial" w:hAnsi="Arial" w:cs="Arial"/>
        </w:rPr>
        <w:t>APPs</w:t>
      </w:r>
      <w:r>
        <w:rPr>
          <w:rFonts w:ascii="Arial" w:hAnsi="Arial" w:cs="Arial"/>
        </w:rPr>
        <w:t xml:space="preserve"> to be submitted to SLAC</w:t>
      </w:r>
      <w:r w:rsidR="00C31A1D" w:rsidRPr="00E13C88">
        <w:rPr>
          <w:rFonts w:ascii="Arial" w:hAnsi="Arial" w:cs="Arial"/>
        </w:rPr>
        <w:t>.</w:t>
      </w:r>
    </w:p>
    <w:p w:rsidR="00C31A1D" w:rsidRPr="00E13C88" w:rsidRDefault="00E13C88" w:rsidP="00B45AED">
      <w:pPr>
        <w:rPr>
          <w:rFonts w:ascii="Arial" w:hAnsi="Arial" w:cs="Arial"/>
        </w:rPr>
      </w:pPr>
      <w:r>
        <w:rPr>
          <w:rFonts w:ascii="Arial" w:hAnsi="Arial" w:cs="Arial"/>
        </w:rPr>
        <w:t>Completed and submitted monthly PM report.</w:t>
      </w:r>
    </w:p>
    <w:p w:rsidR="00947FE3" w:rsidRPr="00E13C88" w:rsidRDefault="00947FE3" w:rsidP="00B45AED">
      <w:pPr>
        <w:rPr>
          <w:rFonts w:ascii="Arial" w:hAnsi="Arial" w:cs="Arial"/>
        </w:rPr>
      </w:pPr>
      <w:proofErr w:type="gramStart"/>
      <w:r w:rsidRPr="00E13C88">
        <w:rPr>
          <w:rFonts w:ascii="Arial" w:hAnsi="Arial" w:cs="Arial"/>
        </w:rPr>
        <w:t>Preparing for Cost and OPA reviews</w:t>
      </w:r>
      <w:r w:rsidR="00D4760D" w:rsidRPr="00E13C88">
        <w:rPr>
          <w:rFonts w:ascii="Arial" w:hAnsi="Arial" w:cs="Arial"/>
        </w:rPr>
        <w:t>.</w:t>
      </w:r>
      <w:proofErr w:type="gramEnd"/>
    </w:p>
    <w:p w:rsidR="00204499" w:rsidRDefault="00204499" w:rsidP="00204499">
      <w:pPr>
        <w:rPr>
          <w:rFonts w:ascii="Arial" w:hAnsi="Arial" w:cs="Arial"/>
          <w:b/>
        </w:rPr>
      </w:pPr>
      <w:r w:rsidRPr="00BD2C08">
        <w:rPr>
          <w:rFonts w:ascii="Arial" w:hAnsi="Arial" w:cs="Arial"/>
          <w:b/>
        </w:rPr>
        <w:t>Upcoming Activities:</w:t>
      </w:r>
    </w:p>
    <w:p w:rsidR="003D1ADD" w:rsidRDefault="00FB4209" w:rsidP="00315C02">
      <w:pPr>
        <w:pStyle w:val="ListParagraph"/>
      </w:pPr>
      <w:r>
        <w:t>ICER at SLAC, 17-19 November</w:t>
      </w:r>
    </w:p>
    <w:p w:rsidR="00FB4209" w:rsidRPr="00665A4A" w:rsidRDefault="00FB4209" w:rsidP="00315C02">
      <w:pPr>
        <w:pStyle w:val="ListParagraph"/>
      </w:pPr>
      <w:r>
        <w:t>DOE CD-2/3 Review, 8-11 December</w:t>
      </w:r>
    </w:p>
    <w:p w:rsidR="00315C02" w:rsidRDefault="00315C02" w:rsidP="00315C02">
      <w:pPr>
        <w:spacing w:after="0" w:line="240" w:lineRule="auto"/>
        <w:rPr>
          <w:rFonts w:ascii="Arial" w:hAnsi="Arial" w:cs="Arial"/>
        </w:rPr>
      </w:pPr>
    </w:p>
    <w:p w:rsidR="00315C02" w:rsidRPr="00BD2C08" w:rsidRDefault="00315C02" w:rsidP="00315C02">
      <w:pPr>
        <w:spacing w:after="0" w:line="240" w:lineRule="auto"/>
      </w:pPr>
    </w:p>
    <w:p w:rsidR="006B043A" w:rsidRDefault="006B043A">
      <w:pPr>
        <w:sectPr w:rsidR="006B043A"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270911"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November 6-12</w:t>
      </w:r>
      <w:r w:rsidRPr="00503094">
        <w:rPr>
          <w:rFonts w:ascii="Arial" w:hAnsi="Arial" w:cs="Arial"/>
        </w:rPr>
        <w:t>, 2015</w:t>
      </w:r>
    </w:p>
    <w:p w:rsidR="003C331E" w:rsidRPr="0014664C" w:rsidRDefault="003C331E" w:rsidP="003C331E">
      <w:pPr>
        <w:spacing w:line="240" w:lineRule="auto"/>
        <w:rPr>
          <w:rFonts w:ascii="Arial" w:hAnsi="Arial" w:cs="Arial"/>
          <w:szCs w:val="24"/>
          <w:highlight w:val="yellow"/>
        </w:rPr>
      </w:pPr>
      <w:r w:rsidRPr="00424F0A">
        <w:rPr>
          <w:rFonts w:ascii="Arial" w:hAnsi="Arial" w:cs="Arial"/>
          <w:b/>
          <w:szCs w:val="24"/>
        </w:rPr>
        <w:t xml:space="preserve">Issues:  </w:t>
      </w:r>
      <w:r w:rsidRPr="006B3357">
        <w:rPr>
          <w:rFonts w:ascii="Arial" w:hAnsi="Arial" w:cs="Arial"/>
          <w:szCs w:val="24"/>
        </w:rPr>
        <w:t>pCM component schedules; JLab pCM schedule is driven by the availability of parts including bellows, magnetic shielding, and GHRP assembly.</w:t>
      </w:r>
    </w:p>
    <w:p w:rsidR="003C331E" w:rsidRDefault="003C331E" w:rsidP="003C331E">
      <w:pPr>
        <w:spacing w:after="0" w:line="240" w:lineRule="auto"/>
        <w:rPr>
          <w:rFonts w:ascii="Arial" w:hAnsi="Arial" w:cs="Arial"/>
          <w:b/>
          <w:szCs w:val="24"/>
        </w:rPr>
      </w:pPr>
      <w:r w:rsidRPr="00640F21">
        <w:rPr>
          <w:rFonts w:ascii="Arial" w:hAnsi="Arial" w:cs="Arial"/>
          <w:b/>
          <w:szCs w:val="24"/>
        </w:rPr>
        <w:t>Accomplishments this week:</w:t>
      </w:r>
    </w:p>
    <w:p w:rsidR="003C331E" w:rsidRDefault="003C331E" w:rsidP="003C331E">
      <w:pPr>
        <w:spacing w:after="0" w:line="240" w:lineRule="auto"/>
        <w:rPr>
          <w:rFonts w:ascii="Arial" w:hAnsi="Arial" w:cs="Arial"/>
          <w:b/>
          <w:szCs w:val="24"/>
        </w:rPr>
      </w:pPr>
    </w:p>
    <w:p w:rsidR="003C331E" w:rsidRDefault="003C331E" w:rsidP="003C331E">
      <w:pPr>
        <w:rPr>
          <w:rFonts w:ascii="Arial" w:hAnsi="Arial" w:cs="Arial"/>
        </w:rPr>
      </w:pPr>
      <w:proofErr w:type="gramStart"/>
      <w:r w:rsidRPr="006B3357">
        <w:rPr>
          <w:rFonts w:ascii="Arial" w:hAnsi="Arial" w:cs="Arial"/>
        </w:rPr>
        <w:t>Preparing back up documentation for the ICER review in Nov 2015 including justifications for pre-2014 estimates.</w:t>
      </w:r>
      <w:proofErr w:type="gramEnd"/>
    </w:p>
    <w:p w:rsidR="003C331E" w:rsidRPr="006B3357" w:rsidRDefault="003C331E" w:rsidP="003C331E">
      <w:pPr>
        <w:spacing w:after="0" w:line="240" w:lineRule="auto"/>
        <w:rPr>
          <w:rFonts w:ascii="Arial" w:hAnsi="Arial" w:cs="Arial"/>
          <w:szCs w:val="24"/>
        </w:rPr>
      </w:pPr>
      <w:r w:rsidRPr="006B3357">
        <w:rPr>
          <w:rFonts w:ascii="Arial" w:hAnsi="Arial" w:cs="Arial"/>
          <w:szCs w:val="24"/>
        </w:rPr>
        <w:t xml:space="preserve">Progress on testing end cap fabrication continues.  </w:t>
      </w:r>
      <w:r>
        <w:rPr>
          <w:rFonts w:ascii="Arial" w:hAnsi="Arial" w:cs="Arial"/>
          <w:szCs w:val="24"/>
        </w:rPr>
        <w:t>PR for end cap thermal shields was submitted.</w:t>
      </w:r>
    </w:p>
    <w:p w:rsidR="003C331E" w:rsidRDefault="003C331E" w:rsidP="003C331E">
      <w:pPr>
        <w:spacing w:after="0" w:line="240" w:lineRule="auto"/>
        <w:rPr>
          <w:rFonts w:ascii="Arial" w:hAnsi="Arial" w:cs="Arial"/>
          <w:szCs w:val="24"/>
          <w:highlight w:val="yellow"/>
        </w:rPr>
      </w:pPr>
    </w:p>
    <w:p w:rsidR="003C331E" w:rsidRPr="00A831CE" w:rsidRDefault="003C331E" w:rsidP="003C331E">
      <w:pPr>
        <w:spacing w:after="0" w:line="240" w:lineRule="auto"/>
        <w:rPr>
          <w:rFonts w:ascii="Arial" w:hAnsi="Arial" w:cs="Arial"/>
          <w:szCs w:val="24"/>
        </w:rPr>
      </w:pPr>
      <w:r w:rsidRPr="00A831CE">
        <w:rPr>
          <w:rFonts w:ascii="Arial" w:hAnsi="Arial" w:cs="Arial"/>
          <w:szCs w:val="24"/>
        </w:rPr>
        <w:t xml:space="preserve">Completed vertical </w:t>
      </w:r>
      <w:r>
        <w:rPr>
          <w:rFonts w:ascii="Arial" w:hAnsi="Arial" w:cs="Arial"/>
          <w:szCs w:val="24"/>
        </w:rPr>
        <w:t>re-</w:t>
      </w:r>
      <w:r w:rsidRPr="00A831CE">
        <w:rPr>
          <w:rFonts w:ascii="Arial" w:hAnsi="Arial" w:cs="Arial"/>
          <w:szCs w:val="24"/>
        </w:rPr>
        <w:t>test of AES036</w:t>
      </w:r>
      <w:r>
        <w:rPr>
          <w:rFonts w:ascii="Arial" w:hAnsi="Arial" w:cs="Arial"/>
          <w:szCs w:val="24"/>
        </w:rPr>
        <w:t xml:space="preserve"> - </w:t>
      </w:r>
      <w:r w:rsidRPr="00A831CE">
        <w:rPr>
          <w:rFonts w:ascii="Arial" w:hAnsi="Arial" w:cs="Arial"/>
          <w:szCs w:val="24"/>
        </w:rPr>
        <w:t>Qo at 16 MV/m was 3.1e10</w:t>
      </w:r>
      <w:r>
        <w:rPr>
          <w:rFonts w:ascii="Arial" w:hAnsi="Arial" w:cs="Arial"/>
          <w:szCs w:val="24"/>
        </w:rPr>
        <w:t>, q</w:t>
      </w:r>
      <w:r w:rsidRPr="00A831CE">
        <w:rPr>
          <w:rFonts w:ascii="Arial" w:hAnsi="Arial" w:cs="Arial"/>
          <w:szCs w:val="24"/>
        </w:rPr>
        <w:t>uenched at 20 MV/m</w:t>
      </w:r>
      <w:r>
        <w:rPr>
          <w:rFonts w:ascii="Arial" w:hAnsi="Arial" w:cs="Arial"/>
          <w:szCs w:val="24"/>
        </w:rPr>
        <w:t xml:space="preserve"> with n</w:t>
      </w:r>
      <w:r w:rsidRPr="00A831CE">
        <w:rPr>
          <w:rFonts w:ascii="Arial" w:hAnsi="Arial" w:cs="Arial"/>
          <w:szCs w:val="24"/>
        </w:rPr>
        <w:t>o radiation</w:t>
      </w:r>
      <w:r>
        <w:rPr>
          <w:rFonts w:ascii="Arial" w:hAnsi="Arial" w:cs="Arial"/>
          <w:szCs w:val="24"/>
        </w:rPr>
        <w:t xml:space="preserve"> observed so field emission free.  </w:t>
      </w:r>
      <w:proofErr w:type="gramStart"/>
      <w:r>
        <w:rPr>
          <w:rFonts w:ascii="Arial" w:hAnsi="Arial" w:cs="Arial"/>
          <w:szCs w:val="24"/>
        </w:rPr>
        <w:t>Used updated procedures that will be employed on pCM cavity string assembly.</w:t>
      </w:r>
      <w:proofErr w:type="gramEnd"/>
    </w:p>
    <w:p w:rsidR="003C331E" w:rsidRDefault="003C331E" w:rsidP="003C331E">
      <w:pPr>
        <w:spacing w:after="0" w:line="240" w:lineRule="auto"/>
        <w:rPr>
          <w:rFonts w:ascii="Arial" w:hAnsi="Arial" w:cs="Arial"/>
          <w:szCs w:val="24"/>
        </w:rPr>
      </w:pPr>
    </w:p>
    <w:p w:rsidR="003C331E" w:rsidRPr="006B3357" w:rsidRDefault="003C331E" w:rsidP="003C331E">
      <w:pPr>
        <w:spacing w:after="0" w:line="240" w:lineRule="auto"/>
        <w:rPr>
          <w:rFonts w:ascii="Arial" w:hAnsi="Arial" w:cs="Arial"/>
          <w:szCs w:val="24"/>
        </w:rPr>
      </w:pPr>
      <w:r>
        <w:rPr>
          <w:rFonts w:ascii="Arial" w:hAnsi="Arial" w:cs="Arial"/>
          <w:szCs w:val="24"/>
        </w:rPr>
        <w:t>AES023</w:t>
      </w:r>
      <w:r w:rsidRPr="006B3357">
        <w:rPr>
          <w:rFonts w:ascii="Arial" w:hAnsi="Arial" w:cs="Arial"/>
          <w:szCs w:val="24"/>
        </w:rPr>
        <w:t xml:space="preserve"> was successfully doped at </w:t>
      </w:r>
      <w:r>
        <w:rPr>
          <w:rFonts w:ascii="Arial" w:hAnsi="Arial" w:cs="Arial"/>
          <w:szCs w:val="24"/>
        </w:rPr>
        <w:t>RI</w:t>
      </w:r>
      <w:r w:rsidRPr="006B3357">
        <w:rPr>
          <w:rFonts w:ascii="Arial" w:hAnsi="Arial" w:cs="Arial"/>
          <w:szCs w:val="24"/>
        </w:rPr>
        <w:t>.</w:t>
      </w:r>
      <w:r>
        <w:rPr>
          <w:rFonts w:ascii="Arial" w:hAnsi="Arial" w:cs="Arial"/>
          <w:szCs w:val="24"/>
        </w:rPr>
        <w:t xml:space="preserve">  Reece and </w:t>
      </w:r>
      <w:proofErr w:type="spellStart"/>
      <w:r>
        <w:rPr>
          <w:rFonts w:ascii="Arial" w:hAnsi="Arial" w:cs="Arial"/>
          <w:szCs w:val="24"/>
        </w:rPr>
        <w:t>Palczewksi</w:t>
      </w:r>
      <w:proofErr w:type="spellEnd"/>
      <w:r>
        <w:rPr>
          <w:rFonts w:ascii="Arial" w:hAnsi="Arial" w:cs="Arial"/>
          <w:szCs w:val="24"/>
        </w:rPr>
        <w:t xml:space="preserve"> visited RI to witness successful doping process on RI’s first VQ cavity.</w:t>
      </w:r>
    </w:p>
    <w:p w:rsidR="003C331E" w:rsidRPr="00FB4209" w:rsidRDefault="003C331E" w:rsidP="003C331E">
      <w:pPr>
        <w:spacing w:after="0" w:line="240" w:lineRule="auto"/>
        <w:rPr>
          <w:rFonts w:ascii="Arial" w:hAnsi="Arial" w:cs="Arial"/>
          <w:szCs w:val="24"/>
          <w:highlight w:val="yellow"/>
        </w:rPr>
      </w:pPr>
    </w:p>
    <w:p w:rsidR="003C331E" w:rsidRPr="006B3357" w:rsidRDefault="003C331E" w:rsidP="003C331E">
      <w:pPr>
        <w:spacing w:after="0" w:line="240" w:lineRule="auto"/>
        <w:rPr>
          <w:rFonts w:ascii="Arial" w:hAnsi="Arial" w:cs="Arial"/>
          <w:szCs w:val="24"/>
        </w:rPr>
      </w:pPr>
      <w:proofErr w:type="gramStart"/>
      <w:r w:rsidRPr="006B3357">
        <w:rPr>
          <w:rFonts w:ascii="Arial" w:hAnsi="Arial" w:cs="Arial"/>
          <w:szCs w:val="24"/>
        </w:rPr>
        <w:t>Worked with procurement on updated APPs.</w:t>
      </w:r>
      <w:proofErr w:type="gramEnd"/>
    </w:p>
    <w:p w:rsidR="003C331E" w:rsidRPr="00FB4209" w:rsidRDefault="003C331E" w:rsidP="003C331E">
      <w:pPr>
        <w:spacing w:after="0" w:line="240" w:lineRule="auto"/>
        <w:ind w:right="-180"/>
        <w:rPr>
          <w:rFonts w:ascii="Arial" w:hAnsi="Arial" w:cs="Arial"/>
          <w:szCs w:val="24"/>
          <w:highlight w:val="yellow"/>
        </w:rPr>
      </w:pPr>
    </w:p>
    <w:p w:rsidR="003C331E" w:rsidRDefault="003C331E" w:rsidP="003C331E">
      <w:pPr>
        <w:spacing w:after="0" w:line="240" w:lineRule="auto"/>
        <w:rPr>
          <w:rFonts w:ascii="Arial" w:hAnsi="Arial" w:cs="Arial"/>
          <w:szCs w:val="24"/>
        </w:rPr>
      </w:pPr>
      <w:r>
        <w:rPr>
          <w:rFonts w:ascii="Arial" w:hAnsi="Arial" w:cs="Arial"/>
          <w:szCs w:val="24"/>
        </w:rPr>
        <w:t>Plans being made for SOTR and production lead to visit FNAL next Wednesday in order to review GHRP assembly procedures and sub-assembly modifications.</w:t>
      </w:r>
    </w:p>
    <w:p w:rsidR="003C331E" w:rsidRDefault="003C331E" w:rsidP="003C331E">
      <w:pPr>
        <w:spacing w:after="0" w:line="240" w:lineRule="auto"/>
        <w:rPr>
          <w:rFonts w:ascii="Arial" w:hAnsi="Arial" w:cs="Arial"/>
          <w:szCs w:val="24"/>
          <w:highlight w:val="yellow"/>
        </w:rPr>
      </w:pPr>
    </w:p>
    <w:p w:rsidR="003C331E" w:rsidRDefault="003C331E" w:rsidP="003C331E">
      <w:pPr>
        <w:spacing w:after="0" w:line="240" w:lineRule="auto"/>
        <w:ind w:right="-180"/>
        <w:rPr>
          <w:rFonts w:ascii="Arial" w:hAnsi="Arial" w:cs="Arial"/>
          <w:szCs w:val="24"/>
        </w:rPr>
      </w:pPr>
      <w:r>
        <w:rPr>
          <w:rFonts w:ascii="Arial" w:hAnsi="Arial" w:cs="Arial"/>
          <w:szCs w:val="24"/>
        </w:rPr>
        <w:t xml:space="preserve">Recovery plan for copper-plated bellows is being implemented.  One long bellows arrived on 6-NOV at JLab and passed inspection; balance of 17 expected </w:t>
      </w:r>
      <w:r w:rsidR="00E13C88">
        <w:rPr>
          <w:rFonts w:ascii="Arial" w:hAnsi="Arial" w:cs="Arial"/>
          <w:szCs w:val="24"/>
        </w:rPr>
        <w:t xml:space="preserve">to ship </w:t>
      </w:r>
      <w:r>
        <w:rPr>
          <w:rFonts w:ascii="Arial" w:hAnsi="Arial" w:cs="Arial"/>
          <w:szCs w:val="24"/>
        </w:rPr>
        <w:t>11-NOV.  Long spools were returned to vendor for rework.  Plating vendor process was reviewed by SLAC plating expert and others.  SOTR and QA rep are at plating vendor to audit and witness plating process.</w:t>
      </w:r>
    </w:p>
    <w:p w:rsidR="003C331E" w:rsidRDefault="003C331E" w:rsidP="003C331E">
      <w:pPr>
        <w:spacing w:after="0" w:line="240" w:lineRule="auto"/>
        <w:ind w:right="-180"/>
        <w:rPr>
          <w:rFonts w:ascii="Arial" w:hAnsi="Arial" w:cs="Arial"/>
          <w:szCs w:val="24"/>
        </w:rPr>
      </w:pPr>
    </w:p>
    <w:p w:rsidR="003C331E" w:rsidRDefault="003C331E" w:rsidP="003C331E">
      <w:pPr>
        <w:spacing w:after="0" w:line="240" w:lineRule="auto"/>
        <w:rPr>
          <w:rFonts w:ascii="Arial" w:hAnsi="Arial" w:cs="Arial"/>
          <w:szCs w:val="24"/>
        </w:rPr>
      </w:pPr>
      <w:proofErr w:type="gramStart"/>
      <w:r>
        <w:rPr>
          <w:rFonts w:ascii="Arial" w:hAnsi="Arial" w:cs="Arial"/>
          <w:szCs w:val="24"/>
        </w:rPr>
        <w:t>Removed shielding on test cave in preparation for installation of coaxial waveguides.</w:t>
      </w:r>
      <w:proofErr w:type="gramEnd"/>
    </w:p>
    <w:p w:rsidR="003C331E" w:rsidRPr="00FB4209" w:rsidRDefault="003C331E" w:rsidP="003C331E">
      <w:pPr>
        <w:spacing w:after="0" w:line="240" w:lineRule="auto"/>
        <w:rPr>
          <w:rFonts w:ascii="Arial" w:hAnsi="Arial" w:cs="Arial"/>
          <w:szCs w:val="24"/>
          <w:highlight w:val="yellow"/>
        </w:rPr>
      </w:pPr>
    </w:p>
    <w:p w:rsidR="003C331E" w:rsidRPr="006B3357" w:rsidRDefault="003C331E" w:rsidP="003C331E">
      <w:pPr>
        <w:spacing w:after="0" w:line="240" w:lineRule="auto"/>
        <w:ind w:right="-180"/>
        <w:rPr>
          <w:rFonts w:ascii="Arial" w:hAnsi="Arial" w:cs="Arial"/>
          <w:szCs w:val="24"/>
        </w:rPr>
      </w:pPr>
      <w:proofErr w:type="gramStart"/>
      <w:r>
        <w:rPr>
          <w:rFonts w:ascii="Arial" w:hAnsi="Arial" w:cs="Arial"/>
          <w:szCs w:val="24"/>
        </w:rPr>
        <w:t>Completed inspection on second cold mass spreader bar.</w:t>
      </w:r>
      <w:proofErr w:type="gramEnd"/>
    </w:p>
    <w:p w:rsidR="003769CB" w:rsidRDefault="003769CB" w:rsidP="000A7192">
      <w:pPr>
        <w:spacing w:after="0" w:line="240" w:lineRule="auto"/>
        <w:rPr>
          <w:rFonts w:ascii="Arial" w:hAnsi="Arial" w:cs="Arial"/>
          <w:b/>
          <w:szCs w:val="24"/>
          <w:u w:val="single"/>
        </w:rPr>
      </w:pPr>
    </w:p>
    <w:p w:rsidR="000A7192" w:rsidRPr="008D6147" w:rsidRDefault="000A7192" w:rsidP="000A7192">
      <w:pPr>
        <w:spacing w:after="0" w:line="240" w:lineRule="auto"/>
        <w:rPr>
          <w:rFonts w:ascii="Arial" w:hAnsi="Arial" w:cs="Arial"/>
          <w:szCs w:val="24"/>
          <w:highlight w:val="yellow"/>
        </w:rPr>
      </w:pPr>
      <w:r w:rsidRPr="000A7192">
        <w:rPr>
          <w:rFonts w:ascii="Arial" w:hAnsi="Arial" w:cs="Arial"/>
          <w:b/>
          <w:szCs w:val="24"/>
          <w:u w:val="single"/>
        </w:rPr>
        <w:t>QUALITY</w:t>
      </w:r>
    </w:p>
    <w:p w:rsidR="00B913F9" w:rsidRDefault="00B913F9" w:rsidP="00B913F9">
      <w:pPr>
        <w:spacing w:after="0" w:line="240" w:lineRule="auto"/>
        <w:rPr>
          <w:rFonts w:ascii="Arial" w:hAnsi="Arial" w:cs="Arial"/>
          <w:color w:val="000000" w:themeColor="text1"/>
          <w:szCs w:val="24"/>
        </w:rPr>
      </w:pPr>
      <w:r>
        <w:rPr>
          <w:rFonts w:ascii="Arial" w:hAnsi="Arial" w:cs="Arial"/>
          <w:color w:val="000000" w:themeColor="text1"/>
          <w:szCs w:val="24"/>
        </w:rPr>
        <w:t>Continue to p</w:t>
      </w:r>
      <w:r w:rsidRPr="00C004B9">
        <w:rPr>
          <w:rFonts w:ascii="Arial" w:hAnsi="Arial" w:cs="Arial"/>
          <w:color w:val="000000" w:themeColor="text1"/>
          <w:szCs w:val="24"/>
        </w:rPr>
        <w:t xml:space="preserve">rovide QA support with the plating issue on the cavity string bellows and spool pieces. </w:t>
      </w:r>
      <w:r>
        <w:rPr>
          <w:rFonts w:ascii="Arial" w:hAnsi="Arial" w:cs="Arial"/>
          <w:color w:val="000000" w:themeColor="text1"/>
          <w:szCs w:val="24"/>
        </w:rPr>
        <w:t xml:space="preserve"> </w:t>
      </w:r>
      <w:r w:rsidR="00E13C88">
        <w:rPr>
          <w:rFonts w:ascii="Arial" w:hAnsi="Arial" w:cs="Arial"/>
          <w:color w:val="000000" w:themeColor="text1"/>
          <w:szCs w:val="24"/>
        </w:rPr>
        <w:t>V</w:t>
      </w:r>
      <w:r>
        <w:rPr>
          <w:rFonts w:ascii="Arial" w:hAnsi="Arial" w:cs="Arial"/>
          <w:color w:val="000000" w:themeColor="text1"/>
          <w:szCs w:val="24"/>
        </w:rPr>
        <w:t xml:space="preserve">isit </w:t>
      </w:r>
      <w:proofErr w:type="spellStart"/>
      <w:r>
        <w:rPr>
          <w:rFonts w:ascii="Arial" w:hAnsi="Arial" w:cs="Arial"/>
          <w:color w:val="000000" w:themeColor="text1"/>
          <w:szCs w:val="24"/>
        </w:rPr>
        <w:t>Epner</w:t>
      </w:r>
      <w:proofErr w:type="spellEnd"/>
      <w:r w:rsidR="00E13C88">
        <w:rPr>
          <w:rFonts w:ascii="Arial" w:hAnsi="Arial" w:cs="Arial"/>
          <w:color w:val="000000" w:themeColor="text1"/>
          <w:szCs w:val="24"/>
        </w:rPr>
        <w:t>,</w:t>
      </w:r>
      <w:r>
        <w:rPr>
          <w:rFonts w:ascii="Arial" w:hAnsi="Arial" w:cs="Arial"/>
          <w:color w:val="000000" w:themeColor="text1"/>
          <w:szCs w:val="24"/>
        </w:rPr>
        <w:t xml:space="preserve"> the plating vendor</w:t>
      </w:r>
      <w:r w:rsidR="00E13C88">
        <w:rPr>
          <w:rFonts w:ascii="Arial" w:hAnsi="Arial" w:cs="Arial"/>
          <w:color w:val="000000" w:themeColor="text1"/>
          <w:szCs w:val="24"/>
        </w:rPr>
        <w:t>,</w:t>
      </w:r>
      <w:r>
        <w:rPr>
          <w:rFonts w:ascii="Arial" w:hAnsi="Arial" w:cs="Arial"/>
          <w:color w:val="000000" w:themeColor="text1"/>
          <w:szCs w:val="24"/>
        </w:rPr>
        <w:t xml:space="preserve"> to conduct an onsite audit of their plating process.</w:t>
      </w:r>
    </w:p>
    <w:p w:rsidR="00B913F9" w:rsidRDefault="00B913F9" w:rsidP="00B913F9">
      <w:pPr>
        <w:spacing w:after="0" w:line="240" w:lineRule="auto"/>
        <w:rPr>
          <w:rFonts w:ascii="Arial" w:hAnsi="Arial" w:cs="Arial"/>
          <w:color w:val="000000" w:themeColor="text1"/>
          <w:szCs w:val="24"/>
        </w:rPr>
      </w:pPr>
    </w:p>
    <w:p w:rsidR="00B913F9" w:rsidRPr="00C004B9" w:rsidRDefault="00B913F9" w:rsidP="00B913F9">
      <w:pPr>
        <w:spacing w:after="0" w:line="240" w:lineRule="auto"/>
        <w:rPr>
          <w:rFonts w:ascii="Arial" w:hAnsi="Arial" w:cs="Arial"/>
          <w:color w:val="000000" w:themeColor="text1"/>
          <w:szCs w:val="24"/>
        </w:rPr>
      </w:pPr>
      <w:proofErr w:type="gramStart"/>
      <w:r>
        <w:rPr>
          <w:rFonts w:ascii="Arial" w:hAnsi="Arial" w:cs="Arial"/>
          <w:color w:val="000000" w:themeColor="text1"/>
          <w:szCs w:val="24"/>
        </w:rPr>
        <w:t>Completed the preliminary rating of 18 resumes of potential candidates for the Procurement Administrator position.</w:t>
      </w:r>
      <w:proofErr w:type="gramEnd"/>
    </w:p>
    <w:p w:rsidR="00C35E21" w:rsidRPr="007B45CF" w:rsidRDefault="00C35E21" w:rsidP="00C35E21">
      <w:pPr>
        <w:spacing w:after="0" w:line="240" w:lineRule="auto"/>
        <w:rPr>
          <w:rFonts w:ascii="Arial" w:hAnsi="Arial" w:cs="Arial"/>
          <w:b/>
          <w:szCs w:val="24"/>
        </w:rPr>
      </w:pPr>
    </w:p>
    <w:p w:rsidR="00B20EAF" w:rsidRPr="00DF564E" w:rsidRDefault="00B20EAF" w:rsidP="00B20EAF">
      <w:pPr>
        <w:spacing w:after="0" w:line="240" w:lineRule="auto"/>
        <w:rPr>
          <w:rFonts w:ascii="Arial" w:hAnsi="Arial" w:cs="Arial"/>
          <w:szCs w:val="24"/>
        </w:rPr>
      </w:pPr>
      <w:r w:rsidRPr="00DF564E">
        <w:rPr>
          <w:rFonts w:ascii="Arial" w:hAnsi="Arial" w:cs="Arial"/>
          <w:b/>
          <w:szCs w:val="24"/>
        </w:rPr>
        <w:t>Upcoming Activities:</w:t>
      </w:r>
    </w:p>
    <w:p w:rsidR="00B20EAF" w:rsidRDefault="00B20EAF" w:rsidP="00B20EAF">
      <w:pPr>
        <w:pStyle w:val="ListParagraph"/>
      </w:pPr>
      <w:r>
        <w:lastRenderedPageBreak/>
        <w:t>ICER at SLAC, 17-19 November</w:t>
      </w:r>
    </w:p>
    <w:p w:rsidR="00B20EAF" w:rsidRDefault="00B20EAF" w:rsidP="00B20EAF">
      <w:pPr>
        <w:pStyle w:val="ListParagraph"/>
      </w:pPr>
      <w:r>
        <w:t>TTC, 1-4 December</w:t>
      </w:r>
    </w:p>
    <w:p w:rsidR="005743BB" w:rsidRPr="003769CB" w:rsidRDefault="00B20EAF" w:rsidP="003769CB">
      <w:pPr>
        <w:pStyle w:val="ListParagraph"/>
      </w:pPr>
      <w:r>
        <w:t>DOE CD-2/3 Review, 8-11 December</w:t>
      </w:r>
      <w:r w:rsidR="005743BB" w:rsidRPr="003769CB">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736034" w:rsidRPr="00503094"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November 6-12</w:t>
      </w:r>
      <w:r w:rsidRPr="00503094">
        <w:rPr>
          <w:rFonts w:ascii="Arial" w:hAnsi="Arial" w:cs="Arial"/>
        </w:rPr>
        <w:t>, 2015</w:t>
      </w:r>
    </w:p>
    <w:p w:rsidR="00366325" w:rsidRPr="0065770F" w:rsidRDefault="00366325" w:rsidP="00366325">
      <w:pPr>
        <w:rPr>
          <w:rFonts w:ascii="Arial" w:hAnsi="Arial" w:cs="Arial"/>
        </w:rPr>
      </w:pPr>
      <w:r w:rsidRPr="0065770F">
        <w:rPr>
          <w:rFonts w:ascii="Arial" w:hAnsi="Arial" w:cs="Arial"/>
          <w:b/>
        </w:rPr>
        <w:t xml:space="preserve">Issues: </w:t>
      </w:r>
      <w:r w:rsidRPr="003C2869">
        <w:rPr>
          <w:rFonts w:ascii="Arial" w:hAnsi="Arial" w:cs="Arial"/>
        </w:rPr>
        <w:t>None</w:t>
      </w:r>
    </w:p>
    <w:p w:rsidR="00366325" w:rsidRPr="0065770F" w:rsidRDefault="00366325" w:rsidP="00366325">
      <w:pPr>
        <w:rPr>
          <w:rFonts w:ascii="Arial" w:hAnsi="Arial" w:cs="Arial"/>
          <w:b/>
        </w:rPr>
      </w:pPr>
      <w:r w:rsidRPr="0065770F">
        <w:rPr>
          <w:rFonts w:ascii="Arial" w:hAnsi="Arial" w:cs="Arial"/>
          <w:b/>
        </w:rPr>
        <w:t>Accomplishments this week:</w:t>
      </w:r>
    </w:p>
    <w:p w:rsidR="00366325" w:rsidRPr="003C2869" w:rsidRDefault="00366325" w:rsidP="00366325">
      <w:pPr>
        <w:shd w:val="clear" w:color="auto" w:fill="FFFFFF" w:themeFill="background1"/>
        <w:spacing w:line="240" w:lineRule="auto"/>
        <w:rPr>
          <w:rFonts w:ascii="Arial" w:hAnsi="Arial" w:cs="Arial"/>
        </w:rPr>
      </w:pPr>
      <w:proofErr w:type="gramStart"/>
      <w:r w:rsidRPr="003C2869">
        <w:rPr>
          <w:rFonts w:ascii="Arial" w:hAnsi="Arial" w:cs="Arial"/>
        </w:rPr>
        <w:t>Continued to address the recommendations of the Cryogenic System Final Design Review, FAC review, and Directors review.</w:t>
      </w:r>
      <w:proofErr w:type="gramEnd"/>
    </w:p>
    <w:p w:rsidR="00366325" w:rsidRPr="003C2869" w:rsidRDefault="00366325" w:rsidP="00366325">
      <w:pPr>
        <w:shd w:val="clear" w:color="auto" w:fill="FFFFFF" w:themeFill="background1"/>
        <w:spacing w:line="240" w:lineRule="auto"/>
        <w:rPr>
          <w:rFonts w:ascii="Arial" w:hAnsi="Arial" w:cs="Arial"/>
        </w:rPr>
      </w:pPr>
      <w:r w:rsidRPr="003C2869">
        <w:rPr>
          <w:rFonts w:ascii="Arial" w:hAnsi="Arial" w:cs="Arial"/>
        </w:rPr>
        <w:t>The procurement specification for the cryogenic plant warm helium gas storage vessels was completed was circulated for approval.</w:t>
      </w:r>
    </w:p>
    <w:p w:rsidR="00366325" w:rsidRPr="003C2869" w:rsidRDefault="00366325" w:rsidP="00366325">
      <w:pPr>
        <w:shd w:val="clear" w:color="auto" w:fill="FFFFFF" w:themeFill="background1"/>
        <w:spacing w:line="240" w:lineRule="auto"/>
        <w:rPr>
          <w:rFonts w:ascii="Arial" w:hAnsi="Arial" w:cs="Arial"/>
        </w:rPr>
      </w:pPr>
      <w:r w:rsidRPr="003C2869">
        <w:rPr>
          <w:rFonts w:ascii="Arial" w:hAnsi="Arial" w:cs="Arial"/>
        </w:rPr>
        <w:t>The weekly design coordination meeting was held with the 4.5K cold box vendor (Air Liquide).  All action items are being properly addressed. A plan to witness a performance test of the turbine brake system is being schedule in January 2016.</w:t>
      </w:r>
    </w:p>
    <w:p w:rsidR="00366325" w:rsidRPr="003C2869" w:rsidRDefault="00366325" w:rsidP="00366325">
      <w:pPr>
        <w:shd w:val="clear" w:color="auto" w:fill="FFFFFF" w:themeFill="background1"/>
        <w:spacing w:line="240" w:lineRule="auto"/>
        <w:rPr>
          <w:rFonts w:ascii="Arial" w:hAnsi="Arial" w:cs="Arial"/>
        </w:rPr>
      </w:pPr>
      <w:r w:rsidRPr="003C2869">
        <w:rPr>
          <w:rFonts w:ascii="Arial" w:hAnsi="Arial" w:cs="Arial"/>
        </w:rPr>
        <w:t>Preparations continued for the DOE APM Cost Review to be held at SLAC, Nov 17-19th at SLAC.</w:t>
      </w:r>
    </w:p>
    <w:p w:rsidR="00366325" w:rsidRPr="003C2869" w:rsidRDefault="00366325" w:rsidP="00366325">
      <w:pPr>
        <w:spacing w:line="240" w:lineRule="auto"/>
        <w:rPr>
          <w:rFonts w:ascii="Arial" w:hAnsi="Arial" w:cs="Arial"/>
        </w:rPr>
      </w:pPr>
      <w:r w:rsidRPr="003C2869">
        <w:rPr>
          <w:rFonts w:ascii="Arial" w:hAnsi="Arial" w:cs="Arial"/>
        </w:rPr>
        <w:t>Design work continued for the compressor room warm helium gas piping installation design.  Design completion remains set for December 2015.</w:t>
      </w:r>
    </w:p>
    <w:p w:rsidR="00366325" w:rsidRPr="003C2869" w:rsidRDefault="00366325" w:rsidP="00366325">
      <w:pPr>
        <w:spacing w:after="0"/>
        <w:rPr>
          <w:rFonts w:ascii="Arial" w:hAnsi="Arial" w:cs="Arial"/>
          <w:b/>
          <w:szCs w:val="24"/>
          <w:u w:val="single"/>
        </w:rPr>
      </w:pPr>
      <w:r w:rsidRPr="003C2869">
        <w:rPr>
          <w:rFonts w:ascii="Arial" w:hAnsi="Arial" w:cs="Arial"/>
          <w:b/>
          <w:szCs w:val="24"/>
          <w:u w:val="single"/>
        </w:rPr>
        <w:t>QUALITY</w:t>
      </w:r>
    </w:p>
    <w:p w:rsidR="00366325" w:rsidRPr="0065770F" w:rsidRDefault="00366325" w:rsidP="00366325">
      <w:pPr>
        <w:rPr>
          <w:rFonts w:ascii="Arial" w:hAnsi="Arial" w:cs="Arial"/>
          <w:szCs w:val="24"/>
        </w:rPr>
      </w:pPr>
      <w:r w:rsidRPr="003C2869">
        <w:rPr>
          <w:rFonts w:ascii="Arial" w:hAnsi="Arial" w:cs="Arial"/>
          <w:szCs w:val="24"/>
        </w:rPr>
        <w:t xml:space="preserve">ACR development for the major </w:t>
      </w:r>
      <w:proofErr w:type="spellStart"/>
      <w:r w:rsidRPr="003C2869">
        <w:rPr>
          <w:rFonts w:ascii="Arial" w:hAnsi="Arial" w:cs="Arial"/>
          <w:szCs w:val="24"/>
        </w:rPr>
        <w:t>cryoplant</w:t>
      </w:r>
      <w:proofErr w:type="spellEnd"/>
      <w:r w:rsidRPr="003C2869">
        <w:rPr>
          <w:rFonts w:ascii="Arial" w:hAnsi="Arial" w:cs="Arial"/>
          <w:szCs w:val="24"/>
        </w:rPr>
        <w:t xml:space="preserve"> subsystems is planned to be </w:t>
      </w:r>
      <w:r w:rsidRPr="00366325">
        <w:rPr>
          <w:rFonts w:ascii="Arial" w:hAnsi="Arial" w:cs="Arial"/>
          <w:szCs w:val="24"/>
        </w:rPr>
        <w:t>completed.</w:t>
      </w:r>
    </w:p>
    <w:p w:rsidR="000E5E8E" w:rsidRPr="000E5E8E" w:rsidRDefault="000E5E8E" w:rsidP="000E5E8E">
      <w:pPr>
        <w:spacing w:after="0" w:line="240" w:lineRule="auto"/>
        <w:rPr>
          <w:rFonts w:ascii="Arial" w:hAnsi="Arial" w:cs="Arial"/>
          <w:color w:val="000000" w:themeColor="text1"/>
          <w:szCs w:val="24"/>
        </w:rPr>
      </w:pPr>
    </w:p>
    <w:p w:rsidR="00200191" w:rsidRPr="00965C2B" w:rsidRDefault="00200191" w:rsidP="00200191">
      <w:pPr>
        <w:rPr>
          <w:rFonts w:ascii="Arial" w:hAnsi="Arial" w:cs="Arial"/>
        </w:rPr>
      </w:pPr>
      <w:r w:rsidRPr="00965C2B">
        <w:rPr>
          <w:rFonts w:ascii="Arial" w:hAnsi="Arial" w:cs="Arial"/>
          <w:b/>
        </w:rPr>
        <w:t>Upcoming Activities:</w:t>
      </w:r>
    </w:p>
    <w:p w:rsidR="00AB173E" w:rsidRDefault="00AB173E" w:rsidP="00AB173E">
      <w:pPr>
        <w:spacing w:after="120" w:line="240" w:lineRule="auto"/>
        <w:rPr>
          <w:rFonts w:ascii="Arial" w:hAnsi="Arial" w:cs="Arial"/>
          <w:szCs w:val="24"/>
        </w:rPr>
      </w:pPr>
      <w:r>
        <w:rPr>
          <w:rFonts w:ascii="Arial" w:hAnsi="Arial" w:cs="Arial"/>
          <w:szCs w:val="24"/>
        </w:rPr>
        <w:t>ICE Review at SLAC November 17-19, 2015</w:t>
      </w:r>
    </w:p>
    <w:p w:rsidR="00AB173E" w:rsidRDefault="00AB173E" w:rsidP="00AB173E">
      <w:pPr>
        <w:spacing w:after="120" w:line="240" w:lineRule="auto"/>
        <w:rPr>
          <w:rFonts w:ascii="Arial" w:hAnsi="Arial" w:cs="Arial"/>
          <w:szCs w:val="24"/>
        </w:rPr>
      </w:pPr>
      <w:r>
        <w:rPr>
          <w:rFonts w:ascii="Arial" w:hAnsi="Arial" w:cs="Arial"/>
          <w:szCs w:val="24"/>
        </w:rPr>
        <w:t>Warm Helium Compressor Vendor CDR, week of Jan 7</w:t>
      </w:r>
      <w:r w:rsidRPr="00D973B8">
        <w:rPr>
          <w:rFonts w:ascii="Arial" w:hAnsi="Arial" w:cs="Arial"/>
          <w:szCs w:val="24"/>
          <w:vertAlign w:val="superscript"/>
        </w:rPr>
        <w:t>th</w:t>
      </w:r>
      <w:r>
        <w:rPr>
          <w:rFonts w:ascii="Arial" w:hAnsi="Arial" w:cs="Arial"/>
          <w:szCs w:val="24"/>
        </w:rPr>
        <w:t xml:space="preserve"> </w:t>
      </w: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736034" w:rsidRPr="00503094" w:rsidRDefault="00FB4209" w:rsidP="00736034">
      <w:pPr>
        <w:jc w:val="center"/>
        <w:rPr>
          <w:rFonts w:ascii="Arial" w:hAnsi="Arial" w:cs="Arial"/>
        </w:rPr>
      </w:pPr>
      <w:r w:rsidRPr="00503094">
        <w:rPr>
          <w:rFonts w:ascii="Arial" w:hAnsi="Arial" w:cs="Arial"/>
        </w:rPr>
        <w:t xml:space="preserve">Week of </w:t>
      </w:r>
      <w:r w:rsidR="00B913F9">
        <w:rPr>
          <w:rFonts w:ascii="Arial" w:hAnsi="Arial" w:cs="Arial"/>
        </w:rPr>
        <w:t>November 6-12</w:t>
      </w:r>
      <w:r w:rsidRPr="00503094">
        <w:rPr>
          <w:rFonts w:ascii="Arial" w:hAnsi="Arial" w:cs="Arial"/>
        </w:rPr>
        <w:t>, 2015</w:t>
      </w:r>
    </w:p>
    <w:p w:rsidR="0085137A" w:rsidRPr="000F0576" w:rsidRDefault="0085137A" w:rsidP="0085137A">
      <w:pPr>
        <w:rPr>
          <w:rFonts w:ascii="Arial" w:hAnsi="Arial" w:cs="Arial"/>
          <w:szCs w:val="24"/>
        </w:rPr>
      </w:pPr>
      <w:r w:rsidRPr="0007545E">
        <w:rPr>
          <w:rFonts w:ascii="Arial" w:hAnsi="Arial" w:cs="Arial"/>
          <w:b/>
          <w:szCs w:val="24"/>
        </w:rPr>
        <w:t>Issues</w:t>
      </w:r>
      <w:r w:rsidRPr="003F1CD0">
        <w:rPr>
          <w:rFonts w:ascii="Arial" w:hAnsi="Arial" w:cs="Arial"/>
          <w:b/>
          <w:szCs w:val="24"/>
        </w:rPr>
        <w:t xml:space="preserve">:  </w:t>
      </w:r>
      <w:r w:rsidR="000F0576" w:rsidRPr="003F1CD0">
        <w:rPr>
          <w:rFonts w:ascii="Arial" w:hAnsi="Arial" w:cs="Arial"/>
          <w:szCs w:val="24"/>
        </w:rPr>
        <w:t>None</w:t>
      </w:r>
    </w:p>
    <w:p w:rsidR="00825262" w:rsidRDefault="008F41CD" w:rsidP="00FA689C">
      <w:pPr>
        <w:rPr>
          <w:rFonts w:ascii="Arial" w:hAnsi="Arial" w:cs="Arial"/>
          <w:b/>
          <w:szCs w:val="24"/>
        </w:rPr>
      </w:pPr>
      <w:r w:rsidRPr="0007545E">
        <w:rPr>
          <w:rFonts w:ascii="Arial" w:hAnsi="Arial" w:cs="Arial"/>
          <w:b/>
          <w:szCs w:val="24"/>
        </w:rPr>
        <w:t>Accomplishments this week:</w:t>
      </w:r>
    </w:p>
    <w:p w:rsidR="00B913F9" w:rsidRPr="00B913F9" w:rsidRDefault="00B913F9" w:rsidP="00B913F9">
      <w:pPr>
        <w:numPr>
          <w:ilvl w:val="0"/>
          <w:numId w:val="27"/>
        </w:numPr>
        <w:contextualSpacing/>
        <w:rPr>
          <w:rFonts w:ascii="Arial" w:hAnsi="Arial" w:cs="Arial"/>
        </w:rPr>
      </w:pPr>
      <w:r w:rsidRPr="00B913F9">
        <w:rPr>
          <w:rFonts w:ascii="Arial" w:hAnsi="Arial" w:cs="Arial"/>
        </w:rPr>
        <w:t xml:space="preserve">LLRF Coordination/Documentation: </w:t>
      </w:r>
    </w:p>
    <w:p w:rsidR="00B913F9" w:rsidRPr="00B913F9" w:rsidRDefault="00B913F9" w:rsidP="00B913F9">
      <w:pPr>
        <w:numPr>
          <w:ilvl w:val="1"/>
          <w:numId w:val="28"/>
        </w:numPr>
        <w:tabs>
          <w:tab w:val="num" w:pos="360"/>
        </w:tabs>
        <w:ind w:left="1080" w:firstLine="0"/>
        <w:contextualSpacing/>
        <w:rPr>
          <w:rFonts w:ascii="Arial" w:hAnsi="Arial" w:cs="Arial"/>
        </w:rPr>
      </w:pPr>
      <w:r w:rsidRPr="00B913F9">
        <w:rPr>
          <w:rFonts w:ascii="Arial" w:hAnsi="Arial" w:cs="Arial"/>
        </w:rPr>
        <w:t>Working on DOE review recommendations for the December review.</w:t>
      </w:r>
    </w:p>
    <w:p w:rsidR="00B913F9" w:rsidRPr="00B913F9" w:rsidRDefault="00B913F9" w:rsidP="00B913F9">
      <w:pPr>
        <w:numPr>
          <w:ilvl w:val="1"/>
          <w:numId w:val="28"/>
        </w:numPr>
        <w:tabs>
          <w:tab w:val="num" w:pos="360"/>
        </w:tabs>
        <w:ind w:left="1080" w:firstLine="0"/>
        <w:contextualSpacing/>
        <w:rPr>
          <w:rFonts w:ascii="Arial" w:hAnsi="Arial" w:cs="Arial"/>
        </w:rPr>
      </w:pPr>
      <w:r w:rsidRPr="00B913F9">
        <w:rPr>
          <w:rFonts w:ascii="Arial" w:hAnsi="Arial" w:cs="Arial"/>
        </w:rPr>
        <w:t>Cryomodu</w:t>
      </w:r>
      <w:r>
        <w:rPr>
          <w:rFonts w:ascii="Arial" w:hAnsi="Arial" w:cs="Arial"/>
        </w:rPr>
        <w:t>le cabling meeting is planned f</w:t>
      </w:r>
      <w:r w:rsidRPr="00B913F9">
        <w:rPr>
          <w:rFonts w:ascii="Arial" w:hAnsi="Arial" w:cs="Arial"/>
        </w:rPr>
        <w:t xml:space="preserve">or Friday. </w:t>
      </w:r>
    </w:p>
    <w:p w:rsidR="00B913F9" w:rsidRPr="00B913F9" w:rsidRDefault="00B913F9" w:rsidP="00B913F9">
      <w:pPr>
        <w:numPr>
          <w:ilvl w:val="0"/>
          <w:numId w:val="27"/>
        </w:numPr>
        <w:contextualSpacing/>
        <w:rPr>
          <w:rFonts w:ascii="Arial" w:hAnsi="Arial" w:cs="Arial"/>
        </w:rPr>
      </w:pPr>
      <w:r w:rsidRPr="00B913F9">
        <w:rPr>
          <w:rFonts w:ascii="Arial" w:hAnsi="Arial" w:cs="Arial"/>
        </w:rPr>
        <w:t>Stepper Motor Board: The stepper board is assembled and is being tested</w:t>
      </w:r>
    </w:p>
    <w:p w:rsidR="00B913F9" w:rsidRPr="00B913F9" w:rsidRDefault="00B913F9" w:rsidP="00B913F9">
      <w:pPr>
        <w:numPr>
          <w:ilvl w:val="0"/>
          <w:numId w:val="27"/>
        </w:numPr>
        <w:contextualSpacing/>
        <w:rPr>
          <w:rFonts w:ascii="Arial" w:hAnsi="Arial" w:cs="Arial"/>
        </w:rPr>
      </w:pPr>
      <w:r w:rsidRPr="00B913F9">
        <w:rPr>
          <w:rFonts w:ascii="Arial" w:hAnsi="Arial" w:cs="Arial"/>
        </w:rPr>
        <w:t>Interlock Board: ARC/IR boards are being assembled. E</w:t>
      </w:r>
      <w:r>
        <w:rPr>
          <w:rFonts w:ascii="Arial" w:hAnsi="Arial" w:cs="Arial"/>
        </w:rPr>
        <w:t xml:space="preserve">lectrometer and </w:t>
      </w:r>
      <w:proofErr w:type="spellStart"/>
      <w:r>
        <w:rPr>
          <w:rFonts w:ascii="Arial" w:hAnsi="Arial" w:cs="Arial"/>
        </w:rPr>
        <w:t>Vac</w:t>
      </w:r>
      <w:proofErr w:type="spellEnd"/>
      <w:r>
        <w:rPr>
          <w:rFonts w:ascii="Arial" w:hAnsi="Arial" w:cs="Arial"/>
        </w:rPr>
        <w:t xml:space="preserve"> are in CAD.</w:t>
      </w:r>
    </w:p>
    <w:p w:rsidR="00B913F9" w:rsidRPr="00B913F9" w:rsidRDefault="00B913F9" w:rsidP="00B913F9">
      <w:pPr>
        <w:numPr>
          <w:ilvl w:val="0"/>
          <w:numId w:val="27"/>
        </w:numPr>
        <w:contextualSpacing/>
        <w:rPr>
          <w:rFonts w:ascii="Arial" w:hAnsi="Arial" w:cs="Arial"/>
        </w:rPr>
      </w:pPr>
      <w:r w:rsidRPr="00B913F9">
        <w:rPr>
          <w:rFonts w:ascii="Arial" w:hAnsi="Arial" w:cs="Arial"/>
        </w:rPr>
        <w:t xml:space="preserve">FPGA Board: We have converted the SLAC PADs files to </w:t>
      </w:r>
      <w:proofErr w:type="spellStart"/>
      <w:r w:rsidRPr="00B913F9">
        <w:rPr>
          <w:rFonts w:ascii="Arial" w:hAnsi="Arial" w:cs="Arial"/>
        </w:rPr>
        <w:t>Altium</w:t>
      </w:r>
      <w:proofErr w:type="spellEnd"/>
      <w:r w:rsidRPr="00B913F9">
        <w:rPr>
          <w:rFonts w:ascii="Arial" w:hAnsi="Arial" w:cs="Arial"/>
        </w:rPr>
        <w:t xml:space="preserve"> and we are beginning to lay out this board. </w:t>
      </w:r>
    </w:p>
    <w:p w:rsidR="00B913F9" w:rsidRPr="00B913F9" w:rsidRDefault="00B913F9" w:rsidP="00B913F9">
      <w:pPr>
        <w:numPr>
          <w:ilvl w:val="0"/>
          <w:numId w:val="27"/>
        </w:numPr>
        <w:contextualSpacing/>
        <w:rPr>
          <w:rFonts w:ascii="Arial" w:hAnsi="Arial" w:cs="Arial"/>
        </w:rPr>
      </w:pPr>
      <w:r w:rsidRPr="00B913F9">
        <w:rPr>
          <w:rFonts w:ascii="Arial" w:hAnsi="Arial" w:cs="Arial"/>
        </w:rPr>
        <w:t xml:space="preserve">Common Power Supply: We reviewed the PS chassis specifications from the team meeting, adjusting current and adding power for the LO chassis. Distribution board is assembled and testing will begin later this week. </w:t>
      </w:r>
    </w:p>
    <w:p w:rsidR="00B913F9" w:rsidRPr="00B913F9" w:rsidRDefault="00B913F9" w:rsidP="00B913F9">
      <w:pPr>
        <w:numPr>
          <w:ilvl w:val="0"/>
          <w:numId w:val="27"/>
        </w:numPr>
        <w:contextualSpacing/>
        <w:rPr>
          <w:rFonts w:ascii="Arial" w:hAnsi="Arial" w:cs="Arial"/>
        </w:rPr>
      </w:pPr>
      <w:r w:rsidRPr="00B913F9">
        <w:rPr>
          <w:rFonts w:ascii="Arial" w:hAnsi="Arial" w:cs="Arial"/>
        </w:rPr>
        <w:t xml:space="preserve">CMTF: Put together an ETC for the remaining work in the JLAB CMTF modifications. </w:t>
      </w:r>
    </w:p>
    <w:p w:rsidR="00B913F9" w:rsidRDefault="00B913F9" w:rsidP="00796C40">
      <w:pPr>
        <w:rPr>
          <w:rFonts w:ascii="Arial" w:hAnsi="Arial" w:cs="Arial"/>
        </w:rPr>
      </w:pPr>
    </w:p>
    <w:p w:rsidR="003F1CD0" w:rsidRPr="003F1CD0" w:rsidRDefault="00B913F9" w:rsidP="00796C40">
      <w:pPr>
        <w:rPr>
          <w:rFonts w:ascii="Arial" w:hAnsi="Arial" w:cs="Arial"/>
        </w:rPr>
      </w:pPr>
      <w:r>
        <w:rPr>
          <w:rFonts w:ascii="Arial" w:hAnsi="Arial" w:cs="Arial"/>
        </w:rPr>
        <w:t>Upcoming Activities</w:t>
      </w:r>
      <w:r w:rsidR="003F1CD0" w:rsidRPr="003F1CD0">
        <w:rPr>
          <w:rFonts w:ascii="Arial" w:hAnsi="Arial" w:cs="Arial"/>
        </w:rPr>
        <w:t>:</w:t>
      </w:r>
    </w:p>
    <w:p w:rsidR="00B913F9" w:rsidRPr="00B913F9" w:rsidRDefault="00B913F9" w:rsidP="00B913F9">
      <w:pPr>
        <w:numPr>
          <w:ilvl w:val="1"/>
          <w:numId w:val="19"/>
        </w:numPr>
        <w:ind w:left="720"/>
        <w:contextualSpacing/>
        <w:rPr>
          <w:rFonts w:ascii="Arial" w:hAnsi="Arial" w:cs="Arial"/>
        </w:rPr>
      </w:pPr>
      <w:r w:rsidRPr="00B913F9">
        <w:rPr>
          <w:rFonts w:ascii="Arial" w:hAnsi="Arial" w:cs="Arial"/>
        </w:rPr>
        <w:t>Continue with LLRF coordination</w:t>
      </w:r>
    </w:p>
    <w:p w:rsidR="00B913F9" w:rsidRPr="00B913F9" w:rsidRDefault="00B913F9" w:rsidP="00B913F9">
      <w:pPr>
        <w:numPr>
          <w:ilvl w:val="1"/>
          <w:numId w:val="19"/>
        </w:numPr>
        <w:ind w:left="720"/>
        <w:contextualSpacing/>
        <w:rPr>
          <w:rFonts w:ascii="Arial" w:hAnsi="Arial" w:cs="Arial"/>
        </w:rPr>
      </w:pPr>
      <w:r w:rsidRPr="00B913F9">
        <w:rPr>
          <w:rFonts w:ascii="Arial" w:hAnsi="Arial" w:cs="Arial"/>
        </w:rPr>
        <w:t xml:space="preserve">Test stepper board and interlock boards. </w:t>
      </w:r>
    </w:p>
    <w:p w:rsidR="00990500" w:rsidRPr="00B913F9" w:rsidRDefault="00B913F9" w:rsidP="00B913F9">
      <w:pPr>
        <w:numPr>
          <w:ilvl w:val="1"/>
          <w:numId w:val="19"/>
        </w:numPr>
        <w:ind w:left="720"/>
        <w:contextualSpacing/>
        <w:rPr>
          <w:rFonts w:ascii="Arial" w:hAnsi="Arial" w:cs="Arial"/>
        </w:rPr>
      </w:pPr>
      <w:r w:rsidRPr="00B913F9">
        <w:rPr>
          <w:rFonts w:ascii="Arial" w:hAnsi="Arial" w:cs="Arial"/>
        </w:rPr>
        <w:t>Start chassis assemblie</w:t>
      </w:r>
      <w:r>
        <w:rPr>
          <w:rFonts w:ascii="Arial" w:hAnsi="Arial" w:cs="Arial"/>
        </w:rPr>
        <w:t>s for resonance and interlocks.</w:t>
      </w:r>
    </w:p>
    <w:sectPr w:rsidR="00990500" w:rsidRPr="00B913F9" w:rsidSect="003769CB">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4C75"/>
    <w:multiLevelType w:val="hybridMultilevel"/>
    <w:tmpl w:val="47B69A00"/>
    <w:lvl w:ilvl="0" w:tplc="5AA2650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6"/>
  </w:num>
  <w:num w:numId="3">
    <w:abstractNumId w:val="23"/>
  </w:num>
  <w:num w:numId="4">
    <w:abstractNumId w:val="3"/>
  </w:num>
  <w:num w:numId="5">
    <w:abstractNumId w:val="26"/>
  </w:num>
  <w:num w:numId="6">
    <w:abstractNumId w:val="17"/>
  </w:num>
  <w:num w:numId="7">
    <w:abstractNumId w:val="7"/>
  </w:num>
  <w:num w:numId="8">
    <w:abstractNumId w:val="10"/>
  </w:num>
  <w:num w:numId="9">
    <w:abstractNumId w:val="12"/>
  </w:num>
  <w:num w:numId="10">
    <w:abstractNumId w:val="26"/>
    <w:lvlOverride w:ilvl="0">
      <w:startOverride w:val="1"/>
    </w:lvlOverride>
  </w:num>
  <w:num w:numId="11">
    <w:abstractNumId w:val="26"/>
    <w:lvlOverride w:ilvl="0">
      <w:startOverride w:val="1"/>
    </w:lvlOverride>
  </w:num>
  <w:num w:numId="12">
    <w:abstractNumId w:val="14"/>
  </w:num>
  <w:num w:numId="13">
    <w:abstractNumId w:val="19"/>
  </w:num>
  <w:num w:numId="14">
    <w:abstractNumId w:val="16"/>
  </w:num>
  <w:num w:numId="15">
    <w:abstractNumId w:val="2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1"/>
  </w:num>
  <w:num w:numId="19">
    <w:abstractNumId w:val="9"/>
  </w:num>
  <w:num w:numId="20">
    <w:abstractNumId w:val="1"/>
  </w:num>
  <w:num w:numId="21">
    <w:abstractNumId w:val="8"/>
  </w:num>
  <w:num w:numId="22">
    <w:abstractNumId w:val="0"/>
  </w:num>
  <w:num w:numId="23">
    <w:abstractNumId w:val="22"/>
  </w:num>
  <w:num w:numId="24">
    <w:abstractNumId w:val="25"/>
  </w:num>
  <w:num w:numId="25">
    <w:abstractNumId w:val="9"/>
  </w:num>
  <w:num w:numId="26">
    <w:abstractNumId w:val="13"/>
  </w:num>
  <w:num w:numId="27">
    <w:abstractNumId w:val="15"/>
  </w:num>
  <w:num w:numId="28">
    <w:abstractNumId w:val="2"/>
  </w:num>
  <w:num w:numId="29">
    <w:abstractNumId w:val="24"/>
  </w:num>
  <w:num w:numId="30">
    <w:abstractNumId w:val="4"/>
  </w:num>
  <w:num w:numId="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0A0"/>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545E"/>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06D3"/>
    <w:rsid w:val="000A1A18"/>
    <w:rsid w:val="000A1F01"/>
    <w:rsid w:val="000A31AA"/>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F88"/>
    <w:rsid w:val="0014664C"/>
    <w:rsid w:val="00146919"/>
    <w:rsid w:val="00146A27"/>
    <w:rsid w:val="00150524"/>
    <w:rsid w:val="001517FC"/>
    <w:rsid w:val="00152C21"/>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61FF"/>
    <w:rsid w:val="001E68C6"/>
    <w:rsid w:val="001F05D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339E1"/>
    <w:rsid w:val="002347B5"/>
    <w:rsid w:val="00240ED9"/>
    <w:rsid w:val="00240FF7"/>
    <w:rsid w:val="002442D4"/>
    <w:rsid w:val="002445AF"/>
    <w:rsid w:val="002447D3"/>
    <w:rsid w:val="00246547"/>
    <w:rsid w:val="002522CC"/>
    <w:rsid w:val="00254540"/>
    <w:rsid w:val="00255923"/>
    <w:rsid w:val="002569F2"/>
    <w:rsid w:val="00260690"/>
    <w:rsid w:val="00262738"/>
    <w:rsid w:val="00265DDE"/>
    <w:rsid w:val="00266804"/>
    <w:rsid w:val="00266949"/>
    <w:rsid w:val="002673DD"/>
    <w:rsid w:val="00267CDE"/>
    <w:rsid w:val="0027070F"/>
    <w:rsid w:val="00270828"/>
    <w:rsid w:val="00270911"/>
    <w:rsid w:val="00272605"/>
    <w:rsid w:val="00272EBD"/>
    <w:rsid w:val="002736A0"/>
    <w:rsid w:val="002737E8"/>
    <w:rsid w:val="00273EAF"/>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5C3"/>
    <w:rsid w:val="003138DC"/>
    <w:rsid w:val="00315C02"/>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15AE"/>
    <w:rsid w:val="00404034"/>
    <w:rsid w:val="00405762"/>
    <w:rsid w:val="00405C67"/>
    <w:rsid w:val="00405F77"/>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72BEB"/>
    <w:rsid w:val="00474D85"/>
    <w:rsid w:val="00476408"/>
    <w:rsid w:val="00476F00"/>
    <w:rsid w:val="00486148"/>
    <w:rsid w:val="00486377"/>
    <w:rsid w:val="00486DEA"/>
    <w:rsid w:val="004871F0"/>
    <w:rsid w:val="00487953"/>
    <w:rsid w:val="0049168F"/>
    <w:rsid w:val="00492853"/>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E4C"/>
    <w:rsid w:val="005A1ECE"/>
    <w:rsid w:val="005A2567"/>
    <w:rsid w:val="005A3AE4"/>
    <w:rsid w:val="005A4FCB"/>
    <w:rsid w:val="005A5A92"/>
    <w:rsid w:val="005A6627"/>
    <w:rsid w:val="005A726A"/>
    <w:rsid w:val="005A744F"/>
    <w:rsid w:val="005A7868"/>
    <w:rsid w:val="005B1761"/>
    <w:rsid w:val="005B3316"/>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371B"/>
    <w:rsid w:val="006118D8"/>
    <w:rsid w:val="00612CA7"/>
    <w:rsid w:val="00614DDB"/>
    <w:rsid w:val="006158BF"/>
    <w:rsid w:val="006205F5"/>
    <w:rsid w:val="00621200"/>
    <w:rsid w:val="006219A4"/>
    <w:rsid w:val="00624F14"/>
    <w:rsid w:val="00625F31"/>
    <w:rsid w:val="0062755B"/>
    <w:rsid w:val="00627985"/>
    <w:rsid w:val="00630ADD"/>
    <w:rsid w:val="006314B8"/>
    <w:rsid w:val="0063189F"/>
    <w:rsid w:val="00632B3D"/>
    <w:rsid w:val="00633EA5"/>
    <w:rsid w:val="00637462"/>
    <w:rsid w:val="006377CF"/>
    <w:rsid w:val="0064018C"/>
    <w:rsid w:val="00640F21"/>
    <w:rsid w:val="00643172"/>
    <w:rsid w:val="00644E24"/>
    <w:rsid w:val="006450B0"/>
    <w:rsid w:val="00645C5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00ED"/>
    <w:rsid w:val="006A37F9"/>
    <w:rsid w:val="006A7D71"/>
    <w:rsid w:val="006B043A"/>
    <w:rsid w:val="006B0442"/>
    <w:rsid w:val="006B0645"/>
    <w:rsid w:val="006C1A40"/>
    <w:rsid w:val="006C33F9"/>
    <w:rsid w:val="006D0785"/>
    <w:rsid w:val="006D1071"/>
    <w:rsid w:val="006D12F2"/>
    <w:rsid w:val="006D23BC"/>
    <w:rsid w:val="006D3131"/>
    <w:rsid w:val="006D3746"/>
    <w:rsid w:val="006D50CB"/>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59FC"/>
    <w:rsid w:val="007962B8"/>
    <w:rsid w:val="00796C40"/>
    <w:rsid w:val="00797D57"/>
    <w:rsid w:val="007A053B"/>
    <w:rsid w:val="007A4142"/>
    <w:rsid w:val="007A5003"/>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76DC"/>
    <w:rsid w:val="008202DB"/>
    <w:rsid w:val="0082107E"/>
    <w:rsid w:val="008241D9"/>
    <w:rsid w:val="00825262"/>
    <w:rsid w:val="00825406"/>
    <w:rsid w:val="00825896"/>
    <w:rsid w:val="008319CD"/>
    <w:rsid w:val="00831FE3"/>
    <w:rsid w:val="008327E7"/>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071"/>
    <w:rsid w:val="008904F6"/>
    <w:rsid w:val="00890952"/>
    <w:rsid w:val="0089105B"/>
    <w:rsid w:val="00892C3D"/>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B7D7F"/>
    <w:rsid w:val="008C32EB"/>
    <w:rsid w:val="008C37F3"/>
    <w:rsid w:val="008C3D45"/>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33C7"/>
    <w:rsid w:val="009E4D28"/>
    <w:rsid w:val="009E6086"/>
    <w:rsid w:val="009E7A76"/>
    <w:rsid w:val="009F23DA"/>
    <w:rsid w:val="009F2FC7"/>
    <w:rsid w:val="009F406E"/>
    <w:rsid w:val="009F593B"/>
    <w:rsid w:val="009F66CE"/>
    <w:rsid w:val="009F69D4"/>
    <w:rsid w:val="009F7D41"/>
    <w:rsid w:val="00A0263C"/>
    <w:rsid w:val="00A061AB"/>
    <w:rsid w:val="00A06800"/>
    <w:rsid w:val="00A10570"/>
    <w:rsid w:val="00A112FC"/>
    <w:rsid w:val="00A124DB"/>
    <w:rsid w:val="00A12FAA"/>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83817"/>
    <w:rsid w:val="00A848A2"/>
    <w:rsid w:val="00A95051"/>
    <w:rsid w:val="00A97EB3"/>
    <w:rsid w:val="00AA0533"/>
    <w:rsid w:val="00AA089B"/>
    <w:rsid w:val="00AA2404"/>
    <w:rsid w:val="00AA2FA1"/>
    <w:rsid w:val="00AA5F7C"/>
    <w:rsid w:val="00AB173E"/>
    <w:rsid w:val="00AB21D9"/>
    <w:rsid w:val="00AB3B5E"/>
    <w:rsid w:val="00AB3BF5"/>
    <w:rsid w:val="00AB520D"/>
    <w:rsid w:val="00AB5402"/>
    <w:rsid w:val="00AB5B63"/>
    <w:rsid w:val="00AB653C"/>
    <w:rsid w:val="00AB7F4B"/>
    <w:rsid w:val="00AC00F3"/>
    <w:rsid w:val="00AC234B"/>
    <w:rsid w:val="00AC2B86"/>
    <w:rsid w:val="00AC4DF2"/>
    <w:rsid w:val="00AC65DB"/>
    <w:rsid w:val="00AC6E18"/>
    <w:rsid w:val="00AD0DC7"/>
    <w:rsid w:val="00AD13D3"/>
    <w:rsid w:val="00AE11D4"/>
    <w:rsid w:val="00AE1C44"/>
    <w:rsid w:val="00AE4C48"/>
    <w:rsid w:val="00AE4E2D"/>
    <w:rsid w:val="00AF2A63"/>
    <w:rsid w:val="00AF3694"/>
    <w:rsid w:val="00AF3A82"/>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EAF"/>
    <w:rsid w:val="00B21194"/>
    <w:rsid w:val="00B2158F"/>
    <w:rsid w:val="00B21952"/>
    <w:rsid w:val="00B25328"/>
    <w:rsid w:val="00B32BAE"/>
    <w:rsid w:val="00B33E0E"/>
    <w:rsid w:val="00B34156"/>
    <w:rsid w:val="00B40C76"/>
    <w:rsid w:val="00B440E5"/>
    <w:rsid w:val="00B44507"/>
    <w:rsid w:val="00B45AED"/>
    <w:rsid w:val="00B476C6"/>
    <w:rsid w:val="00B53C8B"/>
    <w:rsid w:val="00B575F9"/>
    <w:rsid w:val="00B6104C"/>
    <w:rsid w:val="00B6142C"/>
    <w:rsid w:val="00B62F88"/>
    <w:rsid w:val="00B636C8"/>
    <w:rsid w:val="00B669EE"/>
    <w:rsid w:val="00B67231"/>
    <w:rsid w:val="00B70F0D"/>
    <w:rsid w:val="00B70FB2"/>
    <w:rsid w:val="00B7326C"/>
    <w:rsid w:val="00B73E8D"/>
    <w:rsid w:val="00B8254C"/>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0D79"/>
    <w:rsid w:val="00BE13FF"/>
    <w:rsid w:val="00BE377F"/>
    <w:rsid w:val="00BE662E"/>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483D"/>
    <w:rsid w:val="00C24C6C"/>
    <w:rsid w:val="00C31969"/>
    <w:rsid w:val="00C31A1D"/>
    <w:rsid w:val="00C32D90"/>
    <w:rsid w:val="00C3336C"/>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36AC"/>
    <w:rsid w:val="00CC5916"/>
    <w:rsid w:val="00CC6C2A"/>
    <w:rsid w:val="00CC7EA7"/>
    <w:rsid w:val="00CD010C"/>
    <w:rsid w:val="00CD2E81"/>
    <w:rsid w:val="00CD35E4"/>
    <w:rsid w:val="00CD4AC3"/>
    <w:rsid w:val="00CD6536"/>
    <w:rsid w:val="00CD713D"/>
    <w:rsid w:val="00CE0238"/>
    <w:rsid w:val="00CE147A"/>
    <w:rsid w:val="00CE19C5"/>
    <w:rsid w:val="00CE31AC"/>
    <w:rsid w:val="00CE6637"/>
    <w:rsid w:val="00CE7367"/>
    <w:rsid w:val="00CF0421"/>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2D63"/>
    <w:rsid w:val="00D65A01"/>
    <w:rsid w:val="00D70575"/>
    <w:rsid w:val="00D71756"/>
    <w:rsid w:val="00D724EB"/>
    <w:rsid w:val="00D7271D"/>
    <w:rsid w:val="00D73713"/>
    <w:rsid w:val="00D73EFC"/>
    <w:rsid w:val="00D77E4D"/>
    <w:rsid w:val="00D80EC5"/>
    <w:rsid w:val="00D8267F"/>
    <w:rsid w:val="00D82A10"/>
    <w:rsid w:val="00D830F3"/>
    <w:rsid w:val="00D84BB1"/>
    <w:rsid w:val="00D87324"/>
    <w:rsid w:val="00D9005A"/>
    <w:rsid w:val="00D91F26"/>
    <w:rsid w:val="00D92F71"/>
    <w:rsid w:val="00D9311E"/>
    <w:rsid w:val="00D94BFC"/>
    <w:rsid w:val="00D95B16"/>
    <w:rsid w:val="00D96CB9"/>
    <w:rsid w:val="00D9758B"/>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0BC5"/>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53B5"/>
    <w:rsid w:val="00F26846"/>
    <w:rsid w:val="00F26CB3"/>
    <w:rsid w:val="00F27066"/>
    <w:rsid w:val="00F303F8"/>
    <w:rsid w:val="00F33F83"/>
    <w:rsid w:val="00F34BA8"/>
    <w:rsid w:val="00F350C5"/>
    <w:rsid w:val="00F3573A"/>
    <w:rsid w:val="00F3665A"/>
    <w:rsid w:val="00F3758E"/>
    <w:rsid w:val="00F40D20"/>
    <w:rsid w:val="00F43647"/>
    <w:rsid w:val="00F44C9B"/>
    <w:rsid w:val="00F45041"/>
    <w:rsid w:val="00F45708"/>
    <w:rsid w:val="00F4609D"/>
    <w:rsid w:val="00F46146"/>
    <w:rsid w:val="00F54D34"/>
    <w:rsid w:val="00F56715"/>
    <w:rsid w:val="00F56D4D"/>
    <w:rsid w:val="00F57231"/>
    <w:rsid w:val="00F57349"/>
    <w:rsid w:val="00F61583"/>
    <w:rsid w:val="00F65102"/>
    <w:rsid w:val="00F653B3"/>
    <w:rsid w:val="00F655CD"/>
    <w:rsid w:val="00F67122"/>
    <w:rsid w:val="00F729B7"/>
    <w:rsid w:val="00F76AB7"/>
    <w:rsid w:val="00F805BC"/>
    <w:rsid w:val="00F80686"/>
    <w:rsid w:val="00F825AB"/>
    <w:rsid w:val="00F846C2"/>
    <w:rsid w:val="00F86520"/>
    <w:rsid w:val="00F92CF7"/>
    <w:rsid w:val="00F93BE8"/>
    <w:rsid w:val="00F95031"/>
    <w:rsid w:val="00FA689C"/>
    <w:rsid w:val="00FB4209"/>
    <w:rsid w:val="00FB4761"/>
    <w:rsid w:val="00FB485F"/>
    <w:rsid w:val="00FB7F94"/>
    <w:rsid w:val="00FC0757"/>
    <w:rsid w:val="00FC095D"/>
    <w:rsid w:val="00FC1DC4"/>
    <w:rsid w:val="00FD1EBA"/>
    <w:rsid w:val="00FD2768"/>
    <w:rsid w:val="00FD45FF"/>
    <w:rsid w:val="00FD53A1"/>
    <w:rsid w:val="00FD64F8"/>
    <w:rsid w:val="00FD708D"/>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315C02"/>
    <w:pPr>
      <w:numPr>
        <w:numId w:val="28"/>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purl.org/dc/elements/1.1/"/>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2DE1C3F0-2E0A-45C9-BB40-78E4A85CC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3766</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2015-11-12T22:00:00Z</dcterms:created>
  <dcterms:modified xsi:type="dcterms:W3CDTF">2015-11-12T22:00:00Z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