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w:t>
      </w:r>
      <w:r w:rsidR="00D91F87">
        <w:rPr>
          <w:rFonts w:ascii="Arial" w:hAnsi="Arial" w:cs="Arial"/>
        </w:rPr>
        <w:t xml:space="preserve">March </w:t>
      </w:r>
      <w:r w:rsidR="00466BCA">
        <w:rPr>
          <w:rFonts w:ascii="Arial" w:hAnsi="Arial" w:cs="Arial"/>
        </w:rPr>
        <w:t>1</w:t>
      </w:r>
      <w:r w:rsidR="00F54947">
        <w:rPr>
          <w:rFonts w:ascii="Arial" w:hAnsi="Arial" w:cs="Arial"/>
        </w:rPr>
        <w:t>8</w:t>
      </w:r>
      <w:r w:rsidR="00466BCA">
        <w:rPr>
          <w:rFonts w:ascii="Arial" w:hAnsi="Arial" w:cs="Arial"/>
        </w:rPr>
        <w:t>-</w:t>
      </w:r>
      <w:r w:rsidR="00F54947">
        <w:rPr>
          <w:rFonts w:ascii="Arial" w:hAnsi="Arial" w:cs="Arial"/>
        </w:rPr>
        <w:t>24</w:t>
      </w:r>
      <w:r w:rsidR="00CD5573">
        <w:rPr>
          <w:rFonts w:ascii="Arial" w:hAnsi="Arial" w:cs="Arial"/>
        </w:rPr>
        <w:t>, 2016</w:t>
      </w:r>
    </w:p>
    <w:p w:rsidR="00FD2104" w:rsidRPr="003522C2" w:rsidRDefault="000D2EC0" w:rsidP="00AB653C">
      <w:pPr>
        <w:rPr>
          <w:rFonts w:ascii="Arial" w:hAnsi="Arial" w:cs="Arial"/>
        </w:rPr>
      </w:pPr>
      <w:r w:rsidRPr="001F06A6">
        <w:rPr>
          <w:rFonts w:ascii="Arial" w:hAnsi="Arial" w:cs="Arial"/>
          <w:b/>
        </w:rPr>
        <w:t>Issues</w:t>
      </w:r>
      <w:r w:rsidR="00FD2104">
        <w:rPr>
          <w:rFonts w:ascii="Arial" w:hAnsi="Arial" w:cs="Arial"/>
          <w:b/>
        </w:rPr>
        <w:t>:</w:t>
      </w:r>
      <w:r w:rsidR="00C20471">
        <w:rPr>
          <w:rFonts w:ascii="Arial" w:hAnsi="Arial" w:cs="Arial"/>
          <w:b/>
        </w:rPr>
        <w:t xml:space="preserve">  </w:t>
      </w:r>
      <w:r w:rsidR="00B105A7">
        <w:rPr>
          <w:rFonts w:ascii="Arial" w:hAnsi="Arial" w:cs="Arial"/>
        </w:rPr>
        <w:t xml:space="preserve">Some </w:t>
      </w:r>
      <w:proofErr w:type="spellStart"/>
      <w:r w:rsidR="00B105A7">
        <w:rPr>
          <w:rFonts w:ascii="Arial" w:hAnsi="Arial" w:cs="Arial"/>
        </w:rPr>
        <w:t>Nb</w:t>
      </w:r>
      <w:proofErr w:type="spellEnd"/>
      <w:r w:rsidR="00B105A7">
        <w:rPr>
          <w:rFonts w:ascii="Arial" w:hAnsi="Arial" w:cs="Arial"/>
        </w:rPr>
        <w:t xml:space="preserve"> and </w:t>
      </w:r>
      <w:proofErr w:type="spellStart"/>
      <w:r w:rsidR="00B105A7">
        <w:rPr>
          <w:rFonts w:ascii="Arial" w:hAnsi="Arial" w:cs="Arial"/>
        </w:rPr>
        <w:t>NbTi</w:t>
      </w:r>
      <w:proofErr w:type="spellEnd"/>
      <w:r w:rsidR="00877724" w:rsidRPr="00B105A7">
        <w:rPr>
          <w:rFonts w:ascii="Arial" w:hAnsi="Arial" w:cs="Arial"/>
        </w:rPr>
        <w:t xml:space="preserve"> material </w:t>
      </w:r>
      <w:r w:rsidR="00E911DE" w:rsidRPr="00B105A7">
        <w:rPr>
          <w:rFonts w:ascii="Arial" w:hAnsi="Arial" w:cs="Arial"/>
        </w:rPr>
        <w:t>has been delivered</w:t>
      </w:r>
      <w:r w:rsidR="00B105A7">
        <w:rPr>
          <w:rFonts w:ascii="Arial" w:hAnsi="Arial" w:cs="Arial"/>
        </w:rPr>
        <w:t>. Some material remains to be delivered.</w:t>
      </w:r>
    </w:p>
    <w:p w:rsidR="000D2EC0" w:rsidRPr="003522C2" w:rsidRDefault="000D2EC0" w:rsidP="000D2EC0">
      <w:pPr>
        <w:rPr>
          <w:rFonts w:ascii="Arial" w:hAnsi="Arial" w:cs="Arial"/>
          <w:b/>
        </w:rPr>
      </w:pPr>
      <w:r w:rsidRPr="003522C2">
        <w:rPr>
          <w:rFonts w:ascii="Arial" w:hAnsi="Arial" w:cs="Arial"/>
          <w:b/>
        </w:rPr>
        <w:t>Accomplishments this week:</w:t>
      </w:r>
    </w:p>
    <w:p w:rsidR="000D027F" w:rsidRPr="00B105A7" w:rsidRDefault="00B105A7" w:rsidP="003B5B7F">
      <w:pPr>
        <w:rPr>
          <w:rFonts w:ascii="Arial" w:hAnsi="Arial" w:cs="Arial"/>
        </w:rPr>
      </w:pPr>
      <w:r w:rsidRPr="00B105A7">
        <w:rPr>
          <w:rFonts w:ascii="Arial" w:hAnsi="Arial" w:cs="Arial"/>
        </w:rPr>
        <w:t>VARs submitted for 1.04.06, 1.04.08, and Lab level.</w:t>
      </w:r>
    </w:p>
    <w:p w:rsidR="00B105A7" w:rsidRPr="00B105A7" w:rsidRDefault="00B105A7" w:rsidP="003B5B7F">
      <w:pPr>
        <w:rPr>
          <w:rFonts w:ascii="Arial" w:hAnsi="Arial" w:cs="Arial"/>
        </w:rPr>
      </w:pPr>
      <w:r w:rsidRPr="00B105A7">
        <w:rPr>
          <w:rFonts w:ascii="Arial" w:hAnsi="Arial" w:cs="Arial"/>
        </w:rPr>
        <w:t xml:space="preserve">Held </w:t>
      </w:r>
      <w:r w:rsidR="00C20471">
        <w:rPr>
          <w:rFonts w:ascii="Arial" w:hAnsi="Arial" w:cs="Arial"/>
        </w:rPr>
        <w:t>Accrual</w:t>
      </w:r>
      <w:r w:rsidRPr="00B105A7">
        <w:rPr>
          <w:rFonts w:ascii="Arial" w:hAnsi="Arial" w:cs="Arial"/>
        </w:rPr>
        <w:t xml:space="preserve"> meeting</w:t>
      </w:r>
      <w:r w:rsidR="00C20471">
        <w:rPr>
          <w:rFonts w:ascii="Arial" w:hAnsi="Arial" w:cs="Arial"/>
        </w:rPr>
        <w:t>s</w:t>
      </w:r>
      <w:bookmarkStart w:id="0" w:name="_GoBack"/>
      <w:bookmarkEnd w:id="0"/>
      <w:r w:rsidRPr="00B105A7">
        <w:rPr>
          <w:rFonts w:ascii="Arial" w:hAnsi="Arial" w:cs="Arial"/>
        </w:rPr>
        <w:t xml:space="preserve"> with a focus toward the new baseline. </w:t>
      </w:r>
    </w:p>
    <w:p w:rsidR="00B105A7" w:rsidRPr="00B105A7" w:rsidRDefault="00B105A7" w:rsidP="003B5B7F">
      <w:pPr>
        <w:rPr>
          <w:rFonts w:ascii="Arial" w:hAnsi="Arial" w:cs="Arial"/>
        </w:rPr>
      </w:pPr>
      <w:r w:rsidRPr="00B105A7">
        <w:rPr>
          <w:rFonts w:ascii="Arial" w:hAnsi="Arial" w:cs="Arial"/>
        </w:rPr>
        <w:t>Continue to advance BCRs and EACs as planned.</w:t>
      </w:r>
    </w:p>
    <w:p w:rsidR="00B105A7" w:rsidRPr="00B105A7" w:rsidRDefault="00B105A7" w:rsidP="003B5B7F">
      <w:pPr>
        <w:rPr>
          <w:rFonts w:ascii="Arial" w:hAnsi="Arial" w:cs="Arial"/>
        </w:rPr>
      </w:pPr>
      <w:proofErr w:type="gramStart"/>
      <w:r w:rsidRPr="00B105A7">
        <w:rPr>
          <w:rFonts w:ascii="Arial" w:hAnsi="Arial" w:cs="Arial"/>
        </w:rPr>
        <w:t>Host</w:t>
      </w:r>
      <w:r w:rsidR="00C20471">
        <w:rPr>
          <w:rFonts w:ascii="Arial" w:hAnsi="Arial" w:cs="Arial"/>
        </w:rPr>
        <w:t>ed</w:t>
      </w:r>
      <w:r w:rsidRPr="00B105A7">
        <w:rPr>
          <w:rFonts w:ascii="Arial" w:hAnsi="Arial" w:cs="Arial"/>
        </w:rPr>
        <w:t xml:space="preserve"> Marc and Greg.</w:t>
      </w:r>
      <w:proofErr w:type="gramEnd"/>
    </w:p>
    <w:p w:rsidR="00B105A7" w:rsidRPr="00B105A7" w:rsidRDefault="00B105A7" w:rsidP="003B5B7F">
      <w:pPr>
        <w:rPr>
          <w:rFonts w:ascii="Arial" w:hAnsi="Arial" w:cs="Arial"/>
        </w:rPr>
      </w:pPr>
      <w:proofErr w:type="gramStart"/>
      <w:r w:rsidRPr="00B105A7">
        <w:rPr>
          <w:rFonts w:ascii="Arial" w:hAnsi="Arial" w:cs="Arial"/>
        </w:rPr>
        <w:t>Reviewed CM and CP schedules with project PMCS group.</w:t>
      </w:r>
      <w:proofErr w:type="gramEnd"/>
    </w:p>
    <w:p w:rsidR="00204499" w:rsidRPr="003522C2" w:rsidRDefault="00204499" w:rsidP="00204499">
      <w:pPr>
        <w:rPr>
          <w:rFonts w:ascii="Arial" w:hAnsi="Arial" w:cs="Arial"/>
          <w:b/>
        </w:rPr>
      </w:pPr>
      <w:r w:rsidRPr="003522C2">
        <w:rPr>
          <w:rFonts w:ascii="Arial" w:hAnsi="Arial" w:cs="Arial"/>
          <w:b/>
        </w:rPr>
        <w:t>Upcoming Activities:</w:t>
      </w:r>
    </w:p>
    <w:p w:rsidR="000D027F" w:rsidRDefault="000D027F">
      <w:pPr>
        <w:rPr>
          <w:rFonts w:ascii="Arial" w:hAnsi="Arial" w:cs="Arial"/>
        </w:rPr>
      </w:pPr>
      <w:r w:rsidRPr="00466BCA">
        <w:rPr>
          <w:rFonts w:ascii="Arial" w:hAnsi="Arial" w:cs="Arial"/>
        </w:rPr>
        <w:t>Warm helium compressor CDR 25 April 2016</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 xml:space="preserve">March </w:t>
      </w:r>
      <w:r w:rsidR="00F54947">
        <w:rPr>
          <w:rFonts w:ascii="Arial" w:hAnsi="Arial" w:cs="Arial"/>
        </w:rPr>
        <w:t>18-24</w:t>
      </w:r>
      <w:r w:rsidR="004B1AB7">
        <w:rPr>
          <w:rFonts w:ascii="Arial" w:hAnsi="Arial" w:cs="Arial"/>
        </w:rPr>
        <w:t xml:space="preserve">, </w:t>
      </w:r>
      <w:r>
        <w:rPr>
          <w:rFonts w:ascii="Arial" w:hAnsi="Arial" w:cs="Arial"/>
        </w:rPr>
        <w:t>2016</w:t>
      </w:r>
    </w:p>
    <w:p w:rsidR="003A4EC6" w:rsidRPr="001518C9" w:rsidRDefault="003A4EC6" w:rsidP="003A4EC6">
      <w:pPr>
        <w:spacing w:line="240" w:lineRule="auto"/>
        <w:rPr>
          <w:rFonts w:ascii="Arial" w:hAnsi="Arial" w:cs="Arial"/>
          <w:szCs w:val="24"/>
        </w:rPr>
      </w:pPr>
      <w:r>
        <w:rPr>
          <w:rFonts w:ascii="Arial" w:hAnsi="Arial" w:cs="Arial"/>
          <w:b/>
          <w:szCs w:val="24"/>
        </w:rPr>
        <w:t xml:space="preserve">Issues: </w:t>
      </w:r>
      <w:proofErr w:type="spellStart"/>
      <w:r w:rsidRPr="0080627A">
        <w:rPr>
          <w:rFonts w:ascii="Arial" w:hAnsi="Arial" w:cs="Arial"/>
          <w:szCs w:val="24"/>
        </w:rPr>
        <w:t>JLab</w:t>
      </w:r>
      <w:proofErr w:type="spellEnd"/>
      <w:r w:rsidRPr="0080627A">
        <w:rPr>
          <w:rFonts w:ascii="Arial" w:hAnsi="Arial" w:cs="Arial"/>
          <w:szCs w:val="24"/>
        </w:rPr>
        <w:t xml:space="preserve"> </w:t>
      </w:r>
      <w:proofErr w:type="spellStart"/>
      <w:r w:rsidRPr="0080627A">
        <w:rPr>
          <w:rFonts w:ascii="Arial" w:hAnsi="Arial" w:cs="Arial"/>
          <w:szCs w:val="24"/>
        </w:rPr>
        <w:t>pCM</w:t>
      </w:r>
      <w:proofErr w:type="spellEnd"/>
      <w:r w:rsidRPr="0080627A">
        <w:rPr>
          <w:rFonts w:ascii="Arial" w:hAnsi="Arial" w:cs="Arial"/>
          <w:szCs w:val="24"/>
        </w:rPr>
        <w:t xml:space="preserve"> schedule is driven by the availability of parts including a completed GHRP assembly.  Project schedule driven by production cavity delivery schedule – need to recover float.</w:t>
      </w:r>
    </w:p>
    <w:p w:rsidR="003A4EC6" w:rsidRDefault="003A4EC6" w:rsidP="003A4EC6">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3A4EC6" w:rsidRPr="00E60276" w:rsidRDefault="003A4EC6" w:rsidP="003A4EC6">
      <w:pPr>
        <w:spacing w:after="0" w:line="240" w:lineRule="auto"/>
        <w:rPr>
          <w:rFonts w:ascii="Arial" w:hAnsi="Arial" w:cs="Arial"/>
          <w:szCs w:val="24"/>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The following list of BCRs have been discussed with the SM and are in preparation: Cavity Tuning M</w:t>
      </w:r>
      <w:r>
        <w:rPr>
          <w:rFonts w:ascii="Arial" w:hAnsi="Arial" w:cs="Arial"/>
          <w:szCs w:val="24"/>
        </w:rPr>
        <w:t>achine (CTM) Cost, (status: currently running Cobra test integration</w:t>
      </w:r>
      <w:r w:rsidRPr="0080627A">
        <w:rPr>
          <w:rFonts w:ascii="Arial" w:hAnsi="Arial" w:cs="Arial"/>
          <w:szCs w:val="24"/>
        </w:rPr>
        <w:t>), Production Tune</w:t>
      </w:r>
      <w:r>
        <w:rPr>
          <w:rFonts w:ascii="Arial" w:hAnsi="Arial" w:cs="Arial"/>
          <w:szCs w:val="24"/>
        </w:rPr>
        <w:t>r Schedule (awaiting final signatures</w:t>
      </w:r>
      <w:r w:rsidRPr="0080627A">
        <w:rPr>
          <w:rFonts w:ascii="Arial" w:hAnsi="Arial" w:cs="Arial"/>
          <w:szCs w:val="24"/>
        </w:rPr>
        <w:t>).  JLab has provided input and review of Cancellation Coils (status: proceed as of 2/25).</w:t>
      </w:r>
    </w:p>
    <w:p w:rsidR="003A4EC6" w:rsidRPr="00F54947" w:rsidRDefault="003A4EC6" w:rsidP="003A4EC6">
      <w:pPr>
        <w:spacing w:after="0" w:line="240" w:lineRule="auto"/>
        <w:rPr>
          <w:rFonts w:ascii="Arial" w:hAnsi="Arial" w:cs="Arial"/>
          <w:szCs w:val="24"/>
          <w:highlight w:val="yellow"/>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EAC for infrastructure was represented at CCB on 3/10.  Plan to complete EAC by 3/25.</w:t>
      </w:r>
    </w:p>
    <w:p w:rsidR="003A4EC6" w:rsidRPr="00F54947" w:rsidRDefault="003A4EC6" w:rsidP="003A4EC6">
      <w:pPr>
        <w:spacing w:after="0" w:line="240" w:lineRule="auto"/>
        <w:rPr>
          <w:rFonts w:ascii="Arial" w:hAnsi="Arial" w:cs="Arial"/>
          <w:szCs w:val="24"/>
          <w:highlight w:val="yellow"/>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 xml:space="preserve">EAC for </w:t>
      </w:r>
      <w:proofErr w:type="spellStart"/>
      <w:r w:rsidRPr="0080627A">
        <w:rPr>
          <w:rFonts w:ascii="Arial" w:hAnsi="Arial" w:cs="Arial"/>
          <w:szCs w:val="24"/>
        </w:rPr>
        <w:t>pCM</w:t>
      </w:r>
      <w:proofErr w:type="spellEnd"/>
      <w:r w:rsidRPr="0080627A">
        <w:rPr>
          <w:rFonts w:ascii="Arial" w:hAnsi="Arial" w:cs="Arial"/>
          <w:szCs w:val="24"/>
        </w:rPr>
        <w:t xml:space="preserve"> is being prepared for presentation at CCB in April.</w:t>
      </w:r>
    </w:p>
    <w:p w:rsidR="003A4EC6" w:rsidRPr="00F54947" w:rsidRDefault="003A4EC6" w:rsidP="003A4EC6">
      <w:pPr>
        <w:spacing w:after="0" w:line="240" w:lineRule="auto"/>
        <w:rPr>
          <w:rFonts w:ascii="Arial" w:hAnsi="Arial" w:cs="Arial"/>
          <w:szCs w:val="24"/>
          <w:highlight w:val="yellow"/>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 xml:space="preserve">E. Daly participated in ASD Collimator Mechanical Design FDR at SLAC. </w:t>
      </w:r>
    </w:p>
    <w:p w:rsidR="003A4EC6" w:rsidRPr="00F54947" w:rsidRDefault="003A4EC6" w:rsidP="003A4EC6">
      <w:pPr>
        <w:spacing w:after="0" w:line="240" w:lineRule="auto"/>
        <w:rPr>
          <w:highlight w:val="yellow"/>
        </w:rPr>
      </w:pPr>
    </w:p>
    <w:p w:rsidR="003A4EC6" w:rsidRPr="0080627A" w:rsidRDefault="003A4EC6" w:rsidP="003A4EC6">
      <w:pPr>
        <w:spacing w:after="0" w:line="240" w:lineRule="auto"/>
        <w:rPr>
          <w:rFonts w:ascii="Arial" w:hAnsi="Arial" w:cs="Arial"/>
          <w:szCs w:val="24"/>
          <w:u w:val="single"/>
        </w:rPr>
      </w:pPr>
      <w:r w:rsidRPr="0080627A">
        <w:rPr>
          <w:rFonts w:ascii="Arial" w:hAnsi="Arial" w:cs="Arial"/>
          <w:szCs w:val="24"/>
          <w:u w:val="single"/>
        </w:rPr>
        <w:t>Cavity Procurement</w:t>
      </w:r>
    </w:p>
    <w:p w:rsidR="003A4EC6" w:rsidRPr="0080627A" w:rsidRDefault="003A4EC6" w:rsidP="003A4EC6">
      <w:pPr>
        <w:spacing w:after="0" w:line="240" w:lineRule="auto"/>
        <w:rPr>
          <w:rFonts w:ascii="Arial" w:hAnsi="Arial" w:cs="Arial"/>
          <w:szCs w:val="24"/>
        </w:rPr>
      </w:pPr>
      <w:proofErr w:type="gramStart"/>
      <w:r w:rsidRPr="0080627A">
        <w:rPr>
          <w:rFonts w:ascii="Arial" w:hAnsi="Arial" w:cs="Arial"/>
          <w:szCs w:val="24"/>
        </w:rPr>
        <w:t>Actively working cavity production schedule issues in order to recover schedule float by accelerating vendor delivery rates.</w:t>
      </w:r>
      <w:proofErr w:type="gramEnd"/>
      <w:r>
        <w:rPr>
          <w:rFonts w:ascii="Arial" w:hAnsi="Arial" w:cs="Arial"/>
          <w:szCs w:val="24"/>
        </w:rPr>
        <w:t xml:space="preserve">  </w:t>
      </w:r>
      <w:r w:rsidRPr="0080627A">
        <w:rPr>
          <w:rFonts w:ascii="Arial" w:hAnsi="Arial" w:cs="Arial"/>
          <w:szCs w:val="24"/>
        </w:rPr>
        <w:t xml:space="preserve">Current P6 what-if reflects </w:t>
      </w:r>
      <w:proofErr w:type="spellStart"/>
      <w:r w:rsidRPr="0080627A">
        <w:rPr>
          <w:rFonts w:ascii="Arial" w:hAnsi="Arial" w:cs="Arial"/>
          <w:szCs w:val="24"/>
        </w:rPr>
        <w:t>JLab’s</w:t>
      </w:r>
      <w:proofErr w:type="spellEnd"/>
      <w:r w:rsidRPr="0080627A">
        <w:rPr>
          <w:rFonts w:ascii="Arial" w:hAnsi="Arial" w:cs="Arial"/>
          <w:szCs w:val="24"/>
        </w:rPr>
        <w:t xml:space="preserve"> best estimate showing -62 days of float.</w:t>
      </w:r>
    </w:p>
    <w:p w:rsidR="003A4EC6" w:rsidRDefault="003A4EC6" w:rsidP="003A4EC6">
      <w:pPr>
        <w:spacing w:after="0" w:line="240" w:lineRule="auto"/>
        <w:rPr>
          <w:rFonts w:ascii="Arial" w:hAnsi="Arial" w:cs="Arial"/>
          <w:szCs w:val="24"/>
        </w:rPr>
      </w:pPr>
    </w:p>
    <w:p w:rsidR="003A4EC6" w:rsidRDefault="003A4EC6" w:rsidP="003A4EC6">
      <w:pPr>
        <w:spacing w:after="0" w:line="240" w:lineRule="auto"/>
        <w:rPr>
          <w:rFonts w:ascii="Arial" w:hAnsi="Arial" w:cs="Arial"/>
          <w:szCs w:val="24"/>
        </w:rPr>
      </w:pPr>
      <w:proofErr w:type="spellStart"/>
      <w:r>
        <w:rPr>
          <w:rFonts w:ascii="Arial" w:hAnsi="Arial" w:cs="Arial"/>
          <w:szCs w:val="24"/>
        </w:rPr>
        <w:t>Zanon</w:t>
      </w:r>
      <w:proofErr w:type="spellEnd"/>
      <w:r>
        <w:rPr>
          <w:rFonts w:ascii="Arial" w:hAnsi="Arial" w:cs="Arial"/>
          <w:szCs w:val="24"/>
        </w:rPr>
        <w:t xml:space="preserve"> provided an updated delivery schedule that is being reviewed.  It does not contain any acceleration proposal.</w:t>
      </w:r>
      <w:r w:rsidR="00021A48">
        <w:rPr>
          <w:rFonts w:ascii="Arial" w:hAnsi="Arial" w:cs="Arial"/>
          <w:szCs w:val="24"/>
        </w:rPr>
        <w:t xml:space="preserve"> We have asked again for an accelerated schedule.</w:t>
      </w:r>
    </w:p>
    <w:p w:rsidR="003A4EC6" w:rsidRPr="0080627A" w:rsidRDefault="003A4EC6" w:rsidP="003A4EC6">
      <w:pPr>
        <w:spacing w:after="0" w:line="240" w:lineRule="auto"/>
        <w:rPr>
          <w:rFonts w:ascii="Arial" w:hAnsi="Arial" w:cs="Arial"/>
          <w:szCs w:val="24"/>
        </w:rPr>
      </w:pPr>
    </w:p>
    <w:p w:rsidR="003A4EC6" w:rsidRDefault="003A4EC6" w:rsidP="003A4EC6">
      <w:pPr>
        <w:spacing w:after="0" w:line="240" w:lineRule="auto"/>
        <w:rPr>
          <w:rFonts w:ascii="Arial" w:hAnsi="Arial" w:cs="Arial"/>
          <w:szCs w:val="24"/>
        </w:rPr>
      </w:pPr>
      <w:r>
        <w:rPr>
          <w:rFonts w:ascii="Arial" w:hAnsi="Arial" w:cs="Arial"/>
          <w:szCs w:val="24"/>
        </w:rPr>
        <w:t>Both vendors have materials suitable for first article production.</w:t>
      </w:r>
    </w:p>
    <w:p w:rsidR="003A4EC6" w:rsidRDefault="003A4EC6" w:rsidP="003A4EC6">
      <w:pPr>
        <w:spacing w:after="0" w:line="240" w:lineRule="auto"/>
        <w:rPr>
          <w:rFonts w:ascii="Arial" w:hAnsi="Arial" w:cs="Arial"/>
          <w:szCs w:val="24"/>
        </w:rPr>
      </w:pPr>
    </w:p>
    <w:p w:rsidR="003A4EC6" w:rsidRPr="0080627A" w:rsidRDefault="003A4EC6" w:rsidP="003A4EC6">
      <w:pPr>
        <w:spacing w:after="0" w:line="240" w:lineRule="auto"/>
        <w:rPr>
          <w:rFonts w:ascii="Arial" w:hAnsi="Arial" w:cs="Arial"/>
          <w:szCs w:val="24"/>
        </w:rPr>
      </w:pPr>
      <w:r>
        <w:rPr>
          <w:rFonts w:ascii="Arial" w:hAnsi="Arial" w:cs="Arial"/>
          <w:szCs w:val="24"/>
        </w:rPr>
        <w:t>Resolving final customs issues at ZANON – DESY is revising invoices and material lists to be consistent with material at ZANON.</w:t>
      </w:r>
    </w:p>
    <w:p w:rsidR="003A4EC6" w:rsidRDefault="003A4EC6" w:rsidP="003A4EC6">
      <w:pPr>
        <w:spacing w:after="0" w:line="240" w:lineRule="auto"/>
        <w:rPr>
          <w:rFonts w:ascii="Arial" w:hAnsi="Arial" w:cs="Arial"/>
          <w:szCs w:val="24"/>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RI has first article production is underway.</w:t>
      </w:r>
    </w:p>
    <w:p w:rsidR="003A4EC6" w:rsidRPr="0080627A" w:rsidRDefault="003A4EC6" w:rsidP="003A4EC6">
      <w:pPr>
        <w:spacing w:after="0" w:line="240" w:lineRule="auto"/>
        <w:rPr>
          <w:rFonts w:ascii="Arial" w:hAnsi="Arial" w:cs="Arial"/>
          <w:szCs w:val="24"/>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ZANON first article production is underway</w:t>
      </w:r>
      <w:r>
        <w:rPr>
          <w:rFonts w:ascii="Arial" w:hAnsi="Arial" w:cs="Arial"/>
          <w:szCs w:val="24"/>
        </w:rPr>
        <w:t>, only p</w:t>
      </w:r>
      <w:r w:rsidRPr="0080627A">
        <w:rPr>
          <w:rFonts w:ascii="Arial" w:hAnsi="Arial" w:cs="Arial"/>
          <w:szCs w:val="24"/>
        </w:rPr>
        <w:t>re</w:t>
      </w:r>
      <w:r>
        <w:rPr>
          <w:rFonts w:ascii="Arial" w:hAnsi="Arial" w:cs="Arial"/>
          <w:szCs w:val="24"/>
        </w:rPr>
        <w:t>ssing of half cells</w:t>
      </w:r>
      <w:r w:rsidRPr="0080627A">
        <w:rPr>
          <w:rFonts w:ascii="Arial" w:hAnsi="Arial" w:cs="Arial"/>
          <w:szCs w:val="24"/>
        </w:rPr>
        <w:t>.</w:t>
      </w:r>
    </w:p>
    <w:p w:rsidR="003A4EC6" w:rsidRPr="0080627A" w:rsidRDefault="003A4EC6" w:rsidP="003A4EC6">
      <w:pPr>
        <w:spacing w:after="0" w:line="240" w:lineRule="auto"/>
        <w:rPr>
          <w:rFonts w:ascii="Arial" w:hAnsi="Arial" w:cs="Arial"/>
          <w:szCs w:val="24"/>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Remainder of HOM housings and rods, inadvertently omitted from FNAL shipment to DESY, will be shipped from FNAL as an expedited shipment.</w:t>
      </w:r>
    </w:p>
    <w:p w:rsidR="003A4EC6" w:rsidRPr="0080627A" w:rsidRDefault="003A4EC6" w:rsidP="003A4EC6">
      <w:pPr>
        <w:spacing w:after="0" w:line="240" w:lineRule="auto"/>
        <w:rPr>
          <w:rFonts w:ascii="Arial" w:hAnsi="Arial" w:cs="Arial"/>
          <w:szCs w:val="24"/>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Remaining tube materials from ATI are being inspected at FNAL and will be s</w:t>
      </w:r>
      <w:r>
        <w:rPr>
          <w:rFonts w:ascii="Arial" w:hAnsi="Arial" w:cs="Arial"/>
          <w:szCs w:val="24"/>
        </w:rPr>
        <w:t>hipped upon completion, expected mid-April</w:t>
      </w:r>
      <w:r w:rsidRPr="0080627A">
        <w:rPr>
          <w:rFonts w:ascii="Arial" w:hAnsi="Arial" w:cs="Arial"/>
          <w:szCs w:val="24"/>
        </w:rPr>
        <w:t>.</w:t>
      </w:r>
    </w:p>
    <w:p w:rsidR="003A4EC6" w:rsidRPr="0080627A" w:rsidRDefault="003A4EC6" w:rsidP="003A4EC6">
      <w:pPr>
        <w:spacing w:after="0" w:line="240" w:lineRule="auto"/>
        <w:rPr>
          <w:rFonts w:ascii="Arial" w:hAnsi="Arial" w:cs="Arial"/>
          <w:szCs w:val="24"/>
        </w:rPr>
      </w:pPr>
    </w:p>
    <w:p w:rsidR="003A4EC6" w:rsidRPr="0080627A" w:rsidRDefault="003A4EC6" w:rsidP="003A4EC6">
      <w:pPr>
        <w:spacing w:after="0" w:line="240" w:lineRule="auto"/>
        <w:rPr>
          <w:rFonts w:ascii="Arial" w:hAnsi="Arial" w:cs="Arial"/>
          <w:szCs w:val="24"/>
        </w:rPr>
      </w:pPr>
      <w:r w:rsidRPr="0080627A">
        <w:rPr>
          <w:rFonts w:ascii="Arial" w:hAnsi="Arial" w:cs="Arial"/>
          <w:szCs w:val="24"/>
        </w:rPr>
        <w:t>Remaining cell material has been inspected at DESY and is expected to ship to both companies in Mid-April.</w:t>
      </w:r>
    </w:p>
    <w:p w:rsidR="003A4EC6" w:rsidRPr="0080627A" w:rsidRDefault="003A4EC6" w:rsidP="003A4EC6">
      <w:pPr>
        <w:spacing w:after="0" w:line="240" w:lineRule="auto"/>
        <w:rPr>
          <w:rFonts w:ascii="Arial" w:hAnsi="Arial" w:cs="Arial"/>
          <w:szCs w:val="24"/>
        </w:rPr>
      </w:pPr>
    </w:p>
    <w:p w:rsidR="003A4EC6" w:rsidRPr="00F54947" w:rsidRDefault="003A4EC6" w:rsidP="003A4EC6">
      <w:pPr>
        <w:spacing w:after="0" w:line="240" w:lineRule="auto"/>
        <w:rPr>
          <w:rFonts w:ascii="Arial" w:hAnsi="Arial" w:cs="Arial"/>
          <w:szCs w:val="24"/>
          <w:highlight w:val="yellow"/>
        </w:rPr>
      </w:pPr>
      <w:r>
        <w:rPr>
          <w:rFonts w:ascii="Arial" w:hAnsi="Arial" w:cs="Arial"/>
          <w:szCs w:val="24"/>
        </w:rPr>
        <w:lastRenderedPageBreak/>
        <w:t>DESY colleagues plan to visit</w:t>
      </w:r>
      <w:r w:rsidRPr="0051762A">
        <w:rPr>
          <w:rFonts w:ascii="Arial" w:hAnsi="Arial" w:cs="Arial"/>
          <w:szCs w:val="24"/>
        </w:rPr>
        <w:t xml:space="preserve"> RI for to refurbish CTM </w:t>
      </w:r>
      <w:r>
        <w:rPr>
          <w:rFonts w:ascii="Arial" w:hAnsi="Arial" w:cs="Arial"/>
          <w:szCs w:val="24"/>
        </w:rPr>
        <w:t xml:space="preserve">in early April.  </w:t>
      </w:r>
      <w:r w:rsidRPr="0051762A">
        <w:rPr>
          <w:rFonts w:ascii="Arial" w:hAnsi="Arial" w:cs="Arial"/>
          <w:szCs w:val="24"/>
        </w:rPr>
        <w:t xml:space="preserve">Visit to ZANON is pending negotiations between DESY &amp; </w:t>
      </w:r>
      <w:proofErr w:type="spellStart"/>
      <w:r w:rsidRPr="0051762A">
        <w:rPr>
          <w:rFonts w:ascii="Arial" w:hAnsi="Arial" w:cs="Arial"/>
          <w:szCs w:val="24"/>
        </w:rPr>
        <w:t>Zanon</w:t>
      </w:r>
      <w:proofErr w:type="spellEnd"/>
      <w:r w:rsidRPr="0051762A">
        <w:rPr>
          <w:rFonts w:ascii="Arial" w:hAnsi="Arial" w:cs="Arial"/>
          <w:szCs w:val="24"/>
        </w:rPr>
        <w:t>.</w:t>
      </w:r>
      <w:r>
        <w:rPr>
          <w:rFonts w:ascii="Arial" w:hAnsi="Arial" w:cs="Arial"/>
          <w:szCs w:val="24"/>
        </w:rPr>
        <w:t xml:space="preserve">  JLab has given ZANON approval to proceed with refurbishment activities.</w:t>
      </w:r>
    </w:p>
    <w:p w:rsidR="003A4EC6" w:rsidRPr="00F54947" w:rsidRDefault="003A4EC6" w:rsidP="003A4EC6">
      <w:pPr>
        <w:spacing w:after="0" w:line="240" w:lineRule="auto"/>
        <w:rPr>
          <w:rFonts w:ascii="Arial" w:hAnsi="Arial" w:cs="Arial"/>
          <w:szCs w:val="24"/>
          <w:highlight w:val="yellow"/>
        </w:rPr>
      </w:pPr>
    </w:p>
    <w:p w:rsidR="003A4EC6" w:rsidRPr="0051762A" w:rsidRDefault="003A4EC6" w:rsidP="003A4EC6">
      <w:pPr>
        <w:spacing w:after="0" w:line="240" w:lineRule="auto"/>
        <w:rPr>
          <w:rFonts w:ascii="Arial" w:hAnsi="Arial" w:cs="Arial"/>
          <w:szCs w:val="24"/>
        </w:rPr>
      </w:pPr>
      <w:r w:rsidRPr="0051762A">
        <w:rPr>
          <w:rFonts w:ascii="Arial" w:hAnsi="Arial" w:cs="Arial"/>
          <w:szCs w:val="24"/>
        </w:rPr>
        <w:t>Cavity vendor visit planning is on-going – tentative dates are 10-19 May to ZANON and RI respectively.</w:t>
      </w:r>
      <w:r>
        <w:rPr>
          <w:rFonts w:ascii="Arial" w:hAnsi="Arial" w:cs="Arial"/>
          <w:szCs w:val="24"/>
        </w:rPr>
        <w:t xml:space="preserve">  Agenda is being developed.</w:t>
      </w:r>
      <w:r w:rsidRPr="0051762A">
        <w:rPr>
          <w:rFonts w:ascii="Arial" w:hAnsi="Arial" w:cs="Arial"/>
          <w:szCs w:val="24"/>
        </w:rPr>
        <w:br/>
      </w:r>
    </w:p>
    <w:p w:rsidR="003A4EC6" w:rsidRPr="006C137B" w:rsidRDefault="003A4EC6" w:rsidP="003A4EC6">
      <w:pPr>
        <w:spacing w:after="0" w:line="240" w:lineRule="auto"/>
        <w:rPr>
          <w:rFonts w:ascii="Arial" w:hAnsi="Arial" w:cs="Arial"/>
          <w:szCs w:val="24"/>
        </w:rPr>
      </w:pPr>
      <w:r w:rsidRPr="006C137B">
        <w:rPr>
          <w:rFonts w:ascii="Arial" w:hAnsi="Arial" w:cs="Arial"/>
          <w:szCs w:val="24"/>
        </w:rPr>
        <w:t xml:space="preserve">Cavity string assembly: As of Wednesday evening, string is </w:t>
      </w:r>
      <w:r>
        <w:rPr>
          <w:rFonts w:ascii="Arial" w:hAnsi="Arial" w:cs="Arial"/>
          <w:szCs w:val="24"/>
        </w:rPr>
        <w:t>being disassembled due to several large leaks found at cavity/FPC interface</w:t>
      </w:r>
      <w:r w:rsidRPr="006C137B">
        <w:rPr>
          <w:rFonts w:ascii="Arial" w:hAnsi="Arial" w:cs="Arial"/>
          <w:szCs w:val="24"/>
        </w:rPr>
        <w:t>.</w:t>
      </w:r>
      <w:r>
        <w:rPr>
          <w:rFonts w:ascii="Arial" w:hAnsi="Arial" w:cs="Arial"/>
          <w:szCs w:val="24"/>
        </w:rPr>
        <w:t xml:space="preserve">  Expecting approximately 3 to 4 weeks delay.</w:t>
      </w:r>
    </w:p>
    <w:p w:rsidR="003A4EC6" w:rsidRPr="00F54947" w:rsidRDefault="003A4EC6" w:rsidP="003A4EC6">
      <w:pPr>
        <w:spacing w:after="0" w:line="240" w:lineRule="auto"/>
        <w:rPr>
          <w:rFonts w:ascii="Arial" w:hAnsi="Arial" w:cs="Arial"/>
          <w:szCs w:val="24"/>
          <w:highlight w:val="yellow"/>
        </w:rPr>
      </w:pPr>
    </w:p>
    <w:p w:rsidR="003A4EC6" w:rsidRPr="003328F3" w:rsidRDefault="003A4EC6" w:rsidP="003A4EC6">
      <w:pPr>
        <w:spacing w:after="0" w:line="240" w:lineRule="auto"/>
        <w:rPr>
          <w:rFonts w:ascii="Arial" w:hAnsi="Arial" w:cs="Arial"/>
          <w:szCs w:val="24"/>
        </w:rPr>
      </w:pPr>
      <w:r w:rsidRPr="003328F3">
        <w:rPr>
          <w:rFonts w:ascii="Arial" w:hAnsi="Arial" w:cs="Arial"/>
          <w:szCs w:val="24"/>
        </w:rPr>
        <w:t xml:space="preserve">Modification of parts and assembly of UCM (GHRP) ongoing - 5K Cu straps are still being reworked at vendor. </w:t>
      </w:r>
      <w:proofErr w:type="gramStart"/>
      <w:r w:rsidRPr="003328F3">
        <w:rPr>
          <w:rFonts w:ascii="Arial" w:hAnsi="Arial" w:cs="Arial"/>
          <w:szCs w:val="24"/>
        </w:rPr>
        <w:t>Expected delivery week of 3-21.</w:t>
      </w:r>
      <w:proofErr w:type="gramEnd"/>
      <w:r w:rsidRPr="003328F3">
        <w:rPr>
          <w:rFonts w:ascii="Arial" w:hAnsi="Arial" w:cs="Arial"/>
          <w:szCs w:val="24"/>
        </w:rPr>
        <w:t xml:space="preserve"> Need to be installed prior to shield.  Instrumentation has been started on UCM.  Instrumentation on GHRP has been completed.  Upper cold mass support match drilling has been completed.  Repairing GV support bracket welds and began welding to the GHRP consistent with Fermi DR 10773.  Shield is ready for install onto UCM</w:t>
      </w:r>
    </w:p>
    <w:p w:rsidR="003A4EC6" w:rsidRPr="00F54947" w:rsidRDefault="003A4EC6" w:rsidP="003A4EC6">
      <w:pPr>
        <w:spacing w:after="0" w:line="240" w:lineRule="auto"/>
        <w:rPr>
          <w:rFonts w:ascii="Arial" w:hAnsi="Arial" w:cs="Arial"/>
          <w:szCs w:val="24"/>
          <w:highlight w:val="yellow"/>
        </w:rPr>
      </w:pPr>
    </w:p>
    <w:p w:rsidR="003A4EC6" w:rsidRPr="003328F3" w:rsidRDefault="003A4EC6" w:rsidP="003A4EC6">
      <w:pPr>
        <w:spacing w:after="0" w:line="240" w:lineRule="auto"/>
        <w:rPr>
          <w:rFonts w:ascii="Arial" w:hAnsi="Arial" w:cs="Arial"/>
          <w:szCs w:val="24"/>
        </w:rPr>
      </w:pPr>
      <w:r>
        <w:rPr>
          <w:rFonts w:ascii="Arial" w:hAnsi="Arial" w:cs="Arial"/>
          <w:szCs w:val="24"/>
        </w:rPr>
        <w:t xml:space="preserve">The SC Quad magnet </w:t>
      </w:r>
      <w:r w:rsidRPr="003328F3">
        <w:rPr>
          <w:rFonts w:ascii="Arial" w:hAnsi="Arial" w:cs="Arial"/>
          <w:szCs w:val="24"/>
        </w:rPr>
        <w:t xml:space="preserve">BPM end plate modifications </w:t>
      </w:r>
      <w:r>
        <w:rPr>
          <w:rFonts w:ascii="Arial" w:hAnsi="Arial" w:cs="Arial"/>
          <w:szCs w:val="24"/>
        </w:rPr>
        <w:t>are on-going</w:t>
      </w:r>
      <w:r w:rsidRPr="003328F3">
        <w:rPr>
          <w:rFonts w:ascii="Arial" w:hAnsi="Arial" w:cs="Arial"/>
          <w:szCs w:val="24"/>
        </w:rPr>
        <w:t>.</w:t>
      </w:r>
    </w:p>
    <w:p w:rsidR="003A4EC6" w:rsidRPr="00F54947" w:rsidRDefault="003A4EC6" w:rsidP="003A4EC6">
      <w:pPr>
        <w:spacing w:after="0" w:line="240" w:lineRule="auto"/>
        <w:rPr>
          <w:rFonts w:ascii="Arial" w:hAnsi="Arial" w:cs="Arial"/>
          <w:szCs w:val="24"/>
          <w:highlight w:val="yellow"/>
        </w:rPr>
      </w:pPr>
    </w:p>
    <w:p w:rsidR="003A4EC6" w:rsidRDefault="003A4EC6" w:rsidP="003A4EC6">
      <w:pPr>
        <w:spacing w:after="0" w:line="240" w:lineRule="auto"/>
        <w:rPr>
          <w:rFonts w:ascii="Arial" w:hAnsi="Arial" w:cs="Arial"/>
          <w:szCs w:val="24"/>
        </w:rPr>
      </w:pPr>
      <w:r w:rsidRPr="003328F3">
        <w:rPr>
          <w:rFonts w:ascii="Arial" w:hAnsi="Arial" w:cs="Arial"/>
          <w:szCs w:val="24"/>
        </w:rPr>
        <w:t xml:space="preserve">Initial planning is on-going for vendor visit to production VV manufacturer – tentatively late April.  JLab </w:t>
      </w:r>
      <w:proofErr w:type="gramStart"/>
      <w:r w:rsidRPr="003328F3">
        <w:rPr>
          <w:rFonts w:ascii="Arial" w:hAnsi="Arial" w:cs="Arial"/>
          <w:szCs w:val="24"/>
        </w:rPr>
        <w:t>staff are</w:t>
      </w:r>
      <w:proofErr w:type="gramEnd"/>
      <w:r w:rsidRPr="003328F3">
        <w:rPr>
          <w:rFonts w:ascii="Arial" w:hAnsi="Arial" w:cs="Arial"/>
          <w:szCs w:val="24"/>
        </w:rPr>
        <w:t xml:space="preserve"> planning a coordination meeting with FNAL colleagues in advance of the trip.</w:t>
      </w:r>
    </w:p>
    <w:p w:rsidR="003A4EC6" w:rsidRDefault="003A4EC6" w:rsidP="003A4EC6">
      <w:pPr>
        <w:spacing w:after="0" w:line="240" w:lineRule="auto"/>
        <w:rPr>
          <w:rFonts w:ascii="Arial" w:hAnsi="Arial" w:cs="Arial"/>
          <w:szCs w:val="24"/>
        </w:rPr>
      </w:pPr>
    </w:p>
    <w:p w:rsidR="003A4EC6" w:rsidRPr="007924D3" w:rsidRDefault="003A4EC6" w:rsidP="003A4EC6">
      <w:pPr>
        <w:spacing w:after="0" w:line="240" w:lineRule="auto"/>
        <w:rPr>
          <w:rFonts w:ascii="Arial" w:hAnsi="Arial" w:cs="Arial"/>
          <w:szCs w:val="24"/>
        </w:rPr>
      </w:pPr>
      <w:r>
        <w:rPr>
          <w:rFonts w:ascii="Arial" w:hAnsi="Arial" w:cs="Arial"/>
          <w:szCs w:val="24"/>
        </w:rPr>
        <w:t>CMTF – All circulators were tested to 3.8 kW into a short in a standing wave configuration.</w:t>
      </w:r>
      <w:r w:rsidRPr="007924D3">
        <w:t xml:space="preserve"> </w:t>
      </w:r>
      <w:r w:rsidRPr="007924D3">
        <w:rPr>
          <w:rFonts w:ascii="Arial" w:hAnsi="Arial" w:cs="Arial"/>
          <w:szCs w:val="24"/>
        </w:rPr>
        <w:t>Modifications for existing cable tray in the Cave have been designed to accommodate the new coax installation</w:t>
      </w:r>
      <w:r>
        <w:rPr>
          <w:rFonts w:ascii="Arial" w:hAnsi="Arial" w:cs="Arial"/>
          <w:szCs w:val="24"/>
        </w:rPr>
        <w:t xml:space="preserve">.  </w:t>
      </w:r>
      <w:r w:rsidRPr="007924D3">
        <w:rPr>
          <w:rFonts w:ascii="Arial" w:hAnsi="Arial" w:cs="Arial"/>
          <w:szCs w:val="24"/>
        </w:rPr>
        <w:t>Coax support structure is designed</w:t>
      </w:r>
      <w:r>
        <w:rPr>
          <w:rFonts w:ascii="Arial" w:hAnsi="Arial" w:cs="Arial"/>
          <w:szCs w:val="24"/>
        </w:rPr>
        <w:t>.</w:t>
      </w:r>
    </w:p>
    <w:p w:rsidR="003A4EC6" w:rsidRPr="007924D3" w:rsidRDefault="003A4EC6" w:rsidP="003A4EC6">
      <w:pPr>
        <w:spacing w:after="0" w:line="240" w:lineRule="auto"/>
        <w:rPr>
          <w:rFonts w:ascii="Arial" w:hAnsi="Arial" w:cs="Arial"/>
          <w:szCs w:val="24"/>
        </w:rPr>
      </w:pPr>
      <w:proofErr w:type="gramStart"/>
      <w:r w:rsidRPr="007924D3">
        <w:rPr>
          <w:rFonts w:ascii="Arial" w:hAnsi="Arial" w:cs="Arial"/>
          <w:szCs w:val="24"/>
        </w:rPr>
        <w:t>Inventoried available lead bricks to build two more walls around CMTF fan stack</w:t>
      </w:r>
      <w:r>
        <w:rPr>
          <w:rFonts w:ascii="Arial" w:hAnsi="Arial" w:cs="Arial"/>
          <w:szCs w:val="24"/>
        </w:rPr>
        <w:t>.</w:t>
      </w:r>
      <w:proofErr w:type="gramEnd"/>
    </w:p>
    <w:p w:rsidR="003A4EC6" w:rsidRPr="00C21DB5" w:rsidRDefault="003A4EC6" w:rsidP="003A4EC6">
      <w:pPr>
        <w:spacing w:after="0" w:line="240" w:lineRule="auto"/>
        <w:rPr>
          <w:rFonts w:ascii="Arial" w:hAnsi="Arial" w:cs="Arial"/>
          <w:szCs w:val="24"/>
        </w:rPr>
      </w:pPr>
      <w:r w:rsidRPr="007924D3">
        <w:rPr>
          <w:rFonts w:ascii="Arial" w:hAnsi="Arial" w:cs="Arial"/>
          <w:szCs w:val="24"/>
        </w:rPr>
        <w:t>PO is in place for contractors to install the CMTF-to-cave cable tray</w:t>
      </w:r>
      <w:r>
        <w:rPr>
          <w:rFonts w:ascii="Arial" w:hAnsi="Arial" w:cs="Arial"/>
          <w:szCs w:val="24"/>
        </w:rPr>
        <w:t xml:space="preserve">.  </w:t>
      </w:r>
      <w:r w:rsidRPr="007924D3">
        <w:rPr>
          <w:rFonts w:ascii="Arial" w:hAnsi="Arial" w:cs="Arial"/>
          <w:szCs w:val="24"/>
        </w:rPr>
        <w:t>Hardline Coax installation continuing (~33% complete)</w:t>
      </w:r>
    </w:p>
    <w:p w:rsidR="003A4EC6" w:rsidRDefault="003A4EC6" w:rsidP="003A4EC6">
      <w:pPr>
        <w:spacing w:after="0" w:line="240" w:lineRule="auto"/>
        <w:rPr>
          <w:rFonts w:ascii="Arial" w:hAnsi="Arial" w:cs="Arial"/>
          <w:b/>
          <w:szCs w:val="24"/>
          <w:u w:val="single"/>
        </w:rPr>
      </w:pPr>
    </w:p>
    <w:p w:rsidR="003A4EC6" w:rsidRPr="008D6147" w:rsidRDefault="003A4EC6" w:rsidP="003A4EC6">
      <w:pPr>
        <w:spacing w:after="0" w:line="240" w:lineRule="auto"/>
        <w:rPr>
          <w:rFonts w:ascii="Arial" w:hAnsi="Arial" w:cs="Arial"/>
          <w:szCs w:val="24"/>
          <w:highlight w:val="yellow"/>
        </w:rPr>
      </w:pPr>
      <w:r w:rsidRPr="000A7192">
        <w:rPr>
          <w:rFonts w:ascii="Arial" w:hAnsi="Arial" w:cs="Arial"/>
          <w:b/>
          <w:szCs w:val="24"/>
          <w:u w:val="single"/>
        </w:rPr>
        <w:t>QUALITY</w:t>
      </w:r>
    </w:p>
    <w:p w:rsidR="003A4EC6" w:rsidRPr="00F54947" w:rsidRDefault="003A4EC6" w:rsidP="003A4EC6">
      <w:pPr>
        <w:numPr>
          <w:ilvl w:val="0"/>
          <w:numId w:val="36"/>
        </w:numPr>
        <w:spacing w:before="240" w:after="0" w:line="240" w:lineRule="auto"/>
        <w:ind w:left="720"/>
        <w:contextualSpacing/>
        <w:rPr>
          <w:rFonts w:ascii="Arial" w:hAnsi="Arial" w:cs="Arial"/>
        </w:rPr>
      </w:pPr>
      <w:r w:rsidRPr="00F54947">
        <w:rPr>
          <w:rFonts w:ascii="Arial" w:hAnsi="Arial" w:cs="Arial"/>
        </w:rPr>
        <w:t xml:space="preserve">Mike </w:t>
      </w:r>
      <w:proofErr w:type="spellStart"/>
      <w:r w:rsidRPr="00F54947">
        <w:rPr>
          <w:rFonts w:ascii="Arial" w:hAnsi="Arial" w:cs="Arial"/>
        </w:rPr>
        <w:t>Skonicki</w:t>
      </w:r>
      <w:proofErr w:type="spellEnd"/>
      <w:r w:rsidRPr="00F54947">
        <w:rPr>
          <w:rFonts w:ascii="Arial" w:hAnsi="Arial" w:cs="Arial"/>
        </w:rPr>
        <w:t xml:space="preserve"> was satisfied with his visit to JLab on March 17.  We discussed the Dashboard process for significant NCRs, which included the process steps, roles &amp; responsibilities, and also what constitutes a significant NCR.  JLab staff also provided updates on the </w:t>
      </w:r>
      <w:proofErr w:type="spellStart"/>
      <w:r w:rsidRPr="00F54947">
        <w:rPr>
          <w:rFonts w:ascii="Arial" w:hAnsi="Arial" w:cs="Arial"/>
        </w:rPr>
        <w:t>pCM</w:t>
      </w:r>
      <w:proofErr w:type="spellEnd"/>
      <w:r w:rsidRPr="00F54947">
        <w:rPr>
          <w:rFonts w:ascii="Arial" w:hAnsi="Arial" w:cs="Arial"/>
        </w:rPr>
        <w:t>, ACSs, Travelers, and NCRs.  Mike was open to ideas we had to improve the Dashboard form.  Valerie provided a live demo of Pansophy travelers and reporting for Mike.</w:t>
      </w:r>
    </w:p>
    <w:p w:rsidR="003A4EC6" w:rsidRPr="00F54947" w:rsidRDefault="003A4EC6" w:rsidP="003A4EC6">
      <w:pPr>
        <w:spacing w:before="240" w:after="0" w:line="240" w:lineRule="auto"/>
        <w:ind w:left="720"/>
        <w:contextualSpacing/>
        <w:rPr>
          <w:rFonts w:ascii="Arial" w:hAnsi="Arial" w:cs="Arial"/>
        </w:rPr>
      </w:pPr>
    </w:p>
    <w:p w:rsidR="003A4EC6" w:rsidRPr="009E1F63" w:rsidRDefault="003A4EC6" w:rsidP="003A4EC6">
      <w:pPr>
        <w:numPr>
          <w:ilvl w:val="0"/>
          <w:numId w:val="36"/>
        </w:numPr>
        <w:spacing w:before="240" w:after="0" w:line="240" w:lineRule="auto"/>
        <w:ind w:left="720"/>
        <w:contextualSpacing/>
        <w:rPr>
          <w:rFonts w:ascii="Arial" w:hAnsi="Arial" w:cs="Arial"/>
        </w:rPr>
      </w:pPr>
      <w:r w:rsidRPr="00F54947">
        <w:rPr>
          <w:rFonts w:ascii="Arial" w:hAnsi="Arial" w:cs="Arial"/>
        </w:rPr>
        <w:t>Participated in the PRR on March 16 for the cavity string interconnecting bellows and spools.</w:t>
      </w:r>
    </w:p>
    <w:p w:rsidR="003A4EC6" w:rsidRDefault="003A4EC6" w:rsidP="003A4EC6">
      <w:pPr>
        <w:spacing w:after="0" w:line="240" w:lineRule="auto"/>
        <w:ind w:left="720"/>
        <w:rPr>
          <w:rFonts w:ascii="Arial" w:hAnsi="Arial" w:cs="Arial"/>
          <w:color w:val="000000" w:themeColor="text1"/>
          <w:szCs w:val="24"/>
        </w:rPr>
      </w:pPr>
    </w:p>
    <w:p w:rsidR="003A4EC6" w:rsidRDefault="003A4EC6" w:rsidP="003A4EC6">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3A4EC6" w:rsidRDefault="003A4EC6" w:rsidP="00213112">
      <w:pPr>
        <w:pStyle w:val="ListParagraph"/>
        <w:numPr>
          <w:ilvl w:val="0"/>
          <w:numId w:val="38"/>
        </w:numPr>
      </w:pPr>
      <w:r w:rsidRPr="00D255B0">
        <w:t xml:space="preserve">Visit </w:t>
      </w:r>
      <w:r>
        <w:t>FNAL to observe cryomodule alignment process April</w:t>
      </w:r>
      <w:r w:rsidRPr="00D255B0">
        <w:t xml:space="preserve"> 2016</w:t>
      </w:r>
    </w:p>
    <w:p w:rsidR="003A4EC6" w:rsidRDefault="003A4EC6" w:rsidP="00213112">
      <w:pPr>
        <w:pStyle w:val="ListParagraph"/>
        <w:numPr>
          <w:ilvl w:val="0"/>
          <w:numId w:val="38"/>
        </w:numPr>
      </w:pPr>
      <w:r>
        <w:t>Visit FNAL to observe tuner installation April 2016</w:t>
      </w:r>
    </w:p>
    <w:p w:rsidR="003A4EC6" w:rsidRDefault="003A4EC6" w:rsidP="00213112">
      <w:pPr>
        <w:pStyle w:val="ListParagraph"/>
        <w:numPr>
          <w:ilvl w:val="0"/>
          <w:numId w:val="38"/>
        </w:numPr>
      </w:pPr>
      <w:r>
        <w:t xml:space="preserve">Vacuum Vessel </w:t>
      </w:r>
      <w:r w:rsidRPr="00D255B0">
        <w:t>Vendor Visit to China April 24-29, 2016</w:t>
      </w:r>
    </w:p>
    <w:p w:rsidR="003A4EC6" w:rsidRPr="00D255B0" w:rsidRDefault="003A4EC6" w:rsidP="00213112">
      <w:pPr>
        <w:pStyle w:val="ListParagraph"/>
        <w:numPr>
          <w:ilvl w:val="0"/>
          <w:numId w:val="38"/>
        </w:numPr>
      </w:pPr>
      <w:r>
        <w:t>Cavity Vendor Visit to France May 10-19, 2016</w:t>
      </w:r>
    </w:p>
    <w:p w:rsidR="00377158" w:rsidRDefault="00377158">
      <w:r>
        <w:br w:type="page"/>
      </w:r>
    </w:p>
    <w:p w:rsidR="00645F7F" w:rsidRPr="00406896" w:rsidRDefault="00645F7F" w:rsidP="00D91F87">
      <w:pPr>
        <w:ind w:left="360"/>
      </w:pPr>
    </w:p>
    <w:p w:rsidR="00982BB8" w:rsidRPr="008B2BAC" w:rsidRDefault="00982BB8" w:rsidP="00640F21">
      <w:pPr>
        <w:spacing w:after="0" w:line="480" w:lineRule="auto"/>
        <w:jc w:val="center"/>
        <w:rPr>
          <w:rFonts w:ascii="Arial" w:hAnsi="Arial" w:cs="Arial"/>
        </w:rPr>
      </w:pPr>
      <w:r w:rsidRPr="008B2BAC">
        <w:rPr>
          <w:rFonts w:ascii="Arial" w:hAnsi="Arial" w:cs="Arial"/>
        </w:rPr>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 xml:space="preserve">March </w:t>
      </w:r>
      <w:r w:rsidR="00F54947">
        <w:rPr>
          <w:rFonts w:ascii="Arial" w:hAnsi="Arial" w:cs="Arial"/>
        </w:rPr>
        <w:t>18-24</w:t>
      </w:r>
      <w:r>
        <w:rPr>
          <w:rFonts w:ascii="Arial" w:hAnsi="Arial" w:cs="Arial"/>
        </w:rPr>
        <w:t>, 2016</w:t>
      </w:r>
    </w:p>
    <w:p w:rsidR="004A47E9" w:rsidRPr="00794774" w:rsidRDefault="004A47E9" w:rsidP="004A47E9">
      <w:pPr>
        <w:spacing w:line="240" w:lineRule="auto"/>
        <w:rPr>
          <w:rFonts w:ascii="Arial" w:hAnsi="Arial" w:cs="Arial"/>
        </w:rPr>
      </w:pPr>
      <w:r w:rsidRPr="0065770F">
        <w:rPr>
          <w:rFonts w:ascii="Arial" w:hAnsi="Arial" w:cs="Arial"/>
          <w:b/>
        </w:rPr>
        <w:t>Issues</w:t>
      </w:r>
      <w:r w:rsidRPr="00280BE4">
        <w:rPr>
          <w:rFonts w:ascii="Arial" w:hAnsi="Arial" w:cs="Arial"/>
          <w:b/>
        </w:rPr>
        <w:t xml:space="preserve">: </w:t>
      </w:r>
    </w:p>
    <w:p w:rsidR="004A47E9" w:rsidRPr="00280BE4" w:rsidRDefault="004A47E9" w:rsidP="004A47E9">
      <w:pPr>
        <w:rPr>
          <w:rFonts w:ascii="Arial" w:hAnsi="Arial" w:cs="Arial"/>
          <w:b/>
        </w:rPr>
      </w:pPr>
      <w:r w:rsidRPr="00280BE4">
        <w:rPr>
          <w:rFonts w:ascii="Arial" w:hAnsi="Arial" w:cs="Arial"/>
          <w:b/>
        </w:rPr>
        <w:t>Accomplishments this week:</w:t>
      </w:r>
    </w:p>
    <w:p w:rsidR="00C84FA0" w:rsidRPr="002D0C49" w:rsidRDefault="00C84FA0" w:rsidP="00C84FA0">
      <w:pPr>
        <w:shd w:val="clear" w:color="auto" w:fill="FFFFFF" w:themeFill="background1"/>
        <w:spacing w:line="240" w:lineRule="auto"/>
        <w:rPr>
          <w:rFonts w:ascii="Arial" w:hAnsi="Arial" w:cs="Arial"/>
        </w:rPr>
      </w:pPr>
      <w:r w:rsidRPr="002D0C49">
        <w:rPr>
          <w:rFonts w:ascii="Arial" w:hAnsi="Arial" w:cs="Arial"/>
        </w:rPr>
        <w:t xml:space="preserve">Several members of the </w:t>
      </w:r>
      <w:proofErr w:type="spellStart"/>
      <w:r w:rsidRPr="002D0C49">
        <w:rPr>
          <w:rFonts w:ascii="Arial" w:hAnsi="Arial" w:cs="Arial"/>
        </w:rPr>
        <w:t>cryoplant</w:t>
      </w:r>
      <w:proofErr w:type="spellEnd"/>
      <w:r w:rsidRPr="002D0C49">
        <w:rPr>
          <w:rFonts w:ascii="Arial" w:hAnsi="Arial" w:cs="Arial"/>
        </w:rPr>
        <w:t xml:space="preserve"> design team traveled to </w:t>
      </w:r>
      <w:proofErr w:type="spellStart"/>
      <w:r w:rsidRPr="002D0C49">
        <w:rPr>
          <w:rFonts w:ascii="Arial" w:hAnsi="Arial" w:cs="Arial"/>
        </w:rPr>
        <w:t>Sassenage</w:t>
      </w:r>
      <w:proofErr w:type="spellEnd"/>
      <w:r w:rsidRPr="002D0C49">
        <w:rPr>
          <w:rFonts w:ascii="Arial" w:hAnsi="Arial" w:cs="Arial"/>
        </w:rPr>
        <w:t xml:space="preserve"> France at Air Liquide headquarters to witness a performance test of the turbine brake system.  The performance demonstration was successful thus validating the Air Liquide variable brake application for the LCLSII project.</w:t>
      </w:r>
    </w:p>
    <w:p w:rsidR="00C84FA0" w:rsidRPr="002D0C49" w:rsidRDefault="00C84FA0" w:rsidP="00C84FA0">
      <w:pPr>
        <w:shd w:val="clear" w:color="auto" w:fill="FFFFFF" w:themeFill="background1"/>
        <w:spacing w:line="240" w:lineRule="auto"/>
        <w:rPr>
          <w:rFonts w:ascii="Arial" w:hAnsi="Arial" w:cs="Arial"/>
        </w:rPr>
      </w:pPr>
      <w:r w:rsidRPr="002D0C49">
        <w:rPr>
          <w:rFonts w:ascii="Arial" w:hAnsi="Arial" w:cs="Arial"/>
        </w:rPr>
        <w:t xml:space="preserve">The 4.5K Cold Box PDR was held at JLab on March 10.  </w:t>
      </w:r>
      <w:proofErr w:type="gramStart"/>
      <w:r w:rsidRPr="002D0C49">
        <w:rPr>
          <w:rFonts w:ascii="Arial" w:hAnsi="Arial" w:cs="Arial"/>
        </w:rPr>
        <w:t>Comments from reviewers are being consolidated for transmittal to ALATUS and is</w:t>
      </w:r>
      <w:proofErr w:type="gramEnd"/>
      <w:r w:rsidRPr="002D0C49">
        <w:rPr>
          <w:rFonts w:ascii="Arial" w:hAnsi="Arial" w:cs="Arial"/>
        </w:rPr>
        <w:t xml:space="preserve"> currently being addressed. </w:t>
      </w:r>
    </w:p>
    <w:p w:rsidR="00C84FA0" w:rsidRPr="002D0C49" w:rsidRDefault="00C84FA0" w:rsidP="00C84FA0">
      <w:pPr>
        <w:shd w:val="clear" w:color="auto" w:fill="FFFFFF" w:themeFill="background1"/>
        <w:spacing w:line="240" w:lineRule="auto"/>
        <w:rPr>
          <w:rFonts w:ascii="Arial" w:hAnsi="Arial" w:cs="Arial"/>
        </w:rPr>
      </w:pPr>
      <w:r w:rsidRPr="002D0C49">
        <w:rPr>
          <w:rFonts w:ascii="Arial" w:hAnsi="Arial" w:cs="Arial"/>
        </w:rPr>
        <w:t>The weekly coordination meeting with the warm compressor vendor (PHPK) was held.  PHPK presented their proposed modifications to the cooler skid frames to meet the seismic requirements.  Those recommendations were evaluated and accepted.</w:t>
      </w:r>
    </w:p>
    <w:p w:rsidR="00C84FA0" w:rsidRPr="002D0C49" w:rsidRDefault="00C84FA0" w:rsidP="00C84FA0">
      <w:pPr>
        <w:shd w:val="clear" w:color="auto" w:fill="FFFFFF" w:themeFill="background1"/>
        <w:spacing w:line="240" w:lineRule="auto"/>
        <w:rPr>
          <w:rFonts w:ascii="Arial" w:hAnsi="Arial" w:cs="Arial"/>
        </w:rPr>
      </w:pPr>
      <w:r w:rsidRPr="002D0C49">
        <w:rPr>
          <w:rFonts w:ascii="Arial" w:hAnsi="Arial" w:cs="Arial"/>
        </w:rPr>
        <w:t>Specifications for the warm helium oil removal vessels, gaseous helium storage vessels, and final charcoal vessel are being circulated for final review.</w:t>
      </w:r>
    </w:p>
    <w:p w:rsidR="00C84FA0" w:rsidRPr="002D0C49" w:rsidRDefault="00C84FA0" w:rsidP="00C84FA0">
      <w:pPr>
        <w:shd w:val="clear" w:color="auto" w:fill="FFFFFF" w:themeFill="background1"/>
        <w:spacing w:line="240" w:lineRule="auto"/>
        <w:rPr>
          <w:rFonts w:ascii="Arial" w:hAnsi="Arial" w:cs="Arial"/>
        </w:rPr>
      </w:pPr>
      <w:r w:rsidRPr="002D0C49">
        <w:rPr>
          <w:rFonts w:ascii="Arial" w:hAnsi="Arial" w:cs="Arial"/>
        </w:rPr>
        <w:t>The compressor room warm helium gas piping installation design drawings are being reviewed.</w:t>
      </w:r>
    </w:p>
    <w:p w:rsidR="00C84FA0" w:rsidRDefault="00C84FA0" w:rsidP="00C84FA0">
      <w:pPr>
        <w:shd w:val="clear" w:color="auto" w:fill="FFFFFF" w:themeFill="background1"/>
        <w:spacing w:line="240" w:lineRule="auto"/>
        <w:rPr>
          <w:rFonts w:ascii="Arial" w:hAnsi="Arial" w:cs="Arial"/>
        </w:rPr>
      </w:pPr>
      <w:r w:rsidRPr="002D0C49">
        <w:rPr>
          <w:rFonts w:ascii="Arial" w:hAnsi="Arial" w:cs="Arial"/>
        </w:rPr>
        <w:t>Substantial progress was made on the preliminary design of the LN2 transfer lines and associated P&amp;ID drawing.</w:t>
      </w:r>
    </w:p>
    <w:p w:rsidR="004B7546" w:rsidRPr="008D6147" w:rsidRDefault="004B7546" w:rsidP="004B7546">
      <w:pPr>
        <w:spacing w:after="0" w:line="240" w:lineRule="auto"/>
        <w:rPr>
          <w:rFonts w:ascii="Arial" w:hAnsi="Arial" w:cs="Arial"/>
          <w:szCs w:val="24"/>
          <w:highlight w:val="yellow"/>
        </w:rPr>
      </w:pPr>
      <w:r w:rsidRPr="000A7192">
        <w:rPr>
          <w:rFonts w:ascii="Arial" w:hAnsi="Arial" w:cs="Arial"/>
          <w:b/>
          <w:szCs w:val="24"/>
          <w:u w:val="single"/>
        </w:rPr>
        <w:t>QUALITY</w:t>
      </w:r>
    </w:p>
    <w:p w:rsidR="004B7546" w:rsidRDefault="00F54947" w:rsidP="004B7546">
      <w:pPr>
        <w:rPr>
          <w:rFonts w:ascii="Arial" w:hAnsi="Arial" w:cs="Arial"/>
        </w:rPr>
      </w:pPr>
      <w:r>
        <w:rPr>
          <w:rFonts w:ascii="Arial" w:hAnsi="Arial" w:cs="Arial"/>
        </w:rPr>
        <w:t>No report.</w:t>
      </w:r>
    </w:p>
    <w:p w:rsidR="004B7546" w:rsidRPr="00965C2B" w:rsidRDefault="004B7546" w:rsidP="00213112">
      <w:pPr>
        <w:spacing w:after="0"/>
        <w:rPr>
          <w:rFonts w:ascii="Arial" w:hAnsi="Arial" w:cs="Arial"/>
        </w:rPr>
      </w:pPr>
      <w:r w:rsidRPr="00965C2B">
        <w:rPr>
          <w:rFonts w:ascii="Arial" w:hAnsi="Arial" w:cs="Arial"/>
          <w:b/>
        </w:rPr>
        <w:t>Upcoming Activities:</w:t>
      </w:r>
    </w:p>
    <w:p w:rsidR="00466BCA" w:rsidRPr="004A47E9" w:rsidRDefault="00466BCA" w:rsidP="00213112">
      <w:pPr>
        <w:pStyle w:val="ListParagraph"/>
      </w:pPr>
      <w:r w:rsidRPr="004A47E9">
        <w:t>Warm Helium Compressor CDR, 25 April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E54640">
        <w:rPr>
          <w:rFonts w:ascii="Arial" w:hAnsi="Arial" w:cs="Arial"/>
        </w:rPr>
        <w:t xml:space="preserve">March </w:t>
      </w:r>
      <w:r w:rsidR="00F54947">
        <w:rPr>
          <w:rFonts w:ascii="Arial" w:hAnsi="Arial" w:cs="Arial"/>
        </w:rPr>
        <w:t>18-24</w:t>
      </w:r>
      <w:r>
        <w:rPr>
          <w:rFonts w:ascii="Arial" w:hAnsi="Arial" w:cs="Arial"/>
        </w:rPr>
        <w:t>, 2016</w:t>
      </w:r>
    </w:p>
    <w:p w:rsidR="002E5477" w:rsidRPr="00F54947" w:rsidRDefault="002E5477" w:rsidP="002E5477">
      <w:pPr>
        <w:rPr>
          <w:rFonts w:ascii="Arial" w:hAnsi="Arial" w:cs="Arial"/>
          <w:szCs w:val="24"/>
        </w:rPr>
      </w:pPr>
      <w:r w:rsidRPr="002E5477">
        <w:rPr>
          <w:rFonts w:ascii="Arial" w:hAnsi="Arial" w:cs="Arial"/>
          <w:b/>
          <w:szCs w:val="24"/>
        </w:rPr>
        <w:t>Issues</w:t>
      </w:r>
      <w:r w:rsidRPr="004D3B4B">
        <w:rPr>
          <w:rFonts w:ascii="Arial" w:hAnsi="Arial" w:cs="Arial"/>
          <w:b/>
          <w:szCs w:val="24"/>
        </w:rPr>
        <w:t xml:space="preserve">:  </w:t>
      </w:r>
      <w:r w:rsidRPr="004D3B4B">
        <w:rPr>
          <w:rFonts w:ascii="Arial" w:hAnsi="Arial" w:cs="Arial"/>
          <w:szCs w:val="24"/>
        </w:rPr>
        <w:t>None</w:t>
      </w:r>
    </w:p>
    <w:p w:rsidR="002E5477" w:rsidRPr="002E5477" w:rsidRDefault="002E5477" w:rsidP="002E5477">
      <w:r w:rsidRPr="002E5477">
        <w:rPr>
          <w:rFonts w:ascii="Arial" w:hAnsi="Arial" w:cs="Arial"/>
          <w:b/>
          <w:szCs w:val="24"/>
        </w:rPr>
        <w:t>Accomplishments this week:</w:t>
      </w:r>
    </w:p>
    <w:p w:rsidR="002E5477" w:rsidRPr="00D72386" w:rsidRDefault="002E5477" w:rsidP="002E5477">
      <w:pPr>
        <w:rPr>
          <w:rFonts w:ascii="Arial" w:hAnsi="Arial" w:cs="Arial"/>
        </w:rPr>
      </w:pPr>
      <w:r w:rsidRPr="00D72386">
        <w:rPr>
          <w:rFonts w:ascii="Arial" w:hAnsi="Arial" w:cs="Arial"/>
        </w:rPr>
        <w:t>JLAB</w:t>
      </w:r>
    </w:p>
    <w:p w:rsidR="004D3B4B" w:rsidRDefault="004D3B4B" w:rsidP="00213112">
      <w:pPr>
        <w:pStyle w:val="ListParagraph"/>
      </w:pPr>
      <w:r>
        <w:t>LLRF Coordination/Documentation:</w:t>
      </w:r>
    </w:p>
    <w:p w:rsidR="004D3B4B" w:rsidRDefault="004D3B4B" w:rsidP="00213112">
      <w:pPr>
        <w:pStyle w:val="ListParagraph"/>
      </w:pPr>
      <w:r>
        <w:t>Sent SLAC the JLAB cost rollup and participated in a Telecom with Sandeep, Matt and Hamid.</w:t>
      </w:r>
    </w:p>
    <w:p w:rsidR="004D3B4B" w:rsidRDefault="004D3B4B" w:rsidP="00213112">
      <w:pPr>
        <w:pStyle w:val="ListParagraph"/>
      </w:pPr>
      <w:r>
        <w:t xml:space="preserve">Contacted Alex </w:t>
      </w:r>
      <w:proofErr w:type="spellStart"/>
      <w:r>
        <w:t>Ratti</w:t>
      </w:r>
      <w:proofErr w:type="spellEnd"/>
      <w:r>
        <w:t xml:space="preserve"> (LBNL) to get a BMB7 FPGA board for the resonance and interlock chassis.</w:t>
      </w:r>
    </w:p>
    <w:p w:rsidR="004D3B4B" w:rsidRDefault="004D3B4B" w:rsidP="00213112">
      <w:pPr>
        <w:pStyle w:val="ListParagraph"/>
      </w:pPr>
      <w:r>
        <w:t>Resonance/Stepper Motor Board:</w:t>
      </w:r>
    </w:p>
    <w:p w:rsidR="004D3B4B" w:rsidRDefault="004D3B4B" w:rsidP="00213112">
      <w:pPr>
        <w:pStyle w:val="ListParagraph"/>
      </w:pPr>
      <w:r>
        <w:t>We are working with the designer to mount the Piezo board in the chassis. While it will work for the prototype, connector and mounting holes will need to be resolved on the next rev.</w:t>
      </w:r>
    </w:p>
    <w:p w:rsidR="004D3B4B" w:rsidRDefault="004D3B4B" w:rsidP="00213112">
      <w:pPr>
        <w:pStyle w:val="ListParagraph"/>
      </w:pPr>
      <w:r>
        <w:t>Chassis power boards and FMC breakout are in design.</w:t>
      </w:r>
    </w:p>
    <w:p w:rsidR="004D3B4B" w:rsidRDefault="004D3B4B" w:rsidP="00213112">
      <w:pPr>
        <w:pStyle w:val="ListParagraph"/>
      </w:pPr>
      <w:r>
        <w:t>Interlock Board/Chassis:</w:t>
      </w:r>
    </w:p>
    <w:p w:rsidR="004D3B4B" w:rsidRDefault="004D3B4B" w:rsidP="00213112">
      <w:pPr>
        <w:pStyle w:val="ListParagraph"/>
      </w:pPr>
      <w:r>
        <w:t xml:space="preserve">FEM: Board is done. Waiting on connector decision between </w:t>
      </w:r>
      <w:proofErr w:type="spellStart"/>
      <w:r>
        <w:t>sma</w:t>
      </w:r>
      <w:proofErr w:type="spellEnd"/>
      <w:r>
        <w:t xml:space="preserve"> and D. We exchanged emails with Peter Prieto (FNAL) to discuss this issue.</w:t>
      </w:r>
    </w:p>
    <w:p w:rsidR="004D3B4B" w:rsidRDefault="004D3B4B" w:rsidP="00213112">
      <w:pPr>
        <w:pStyle w:val="ListParagraph"/>
      </w:pPr>
      <w:r>
        <w:t>CMTF connectors were decided upon which rippled down to the interlock boards. They are being revved to reflect the new connector</w:t>
      </w:r>
    </w:p>
    <w:p w:rsidR="004D3B4B" w:rsidRDefault="004D3B4B" w:rsidP="00213112">
      <w:pPr>
        <w:pStyle w:val="ListParagraph"/>
      </w:pPr>
      <w:r>
        <w:t>Common Power Supply:</w:t>
      </w:r>
    </w:p>
    <w:p w:rsidR="004D3B4B" w:rsidRDefault="004D3B4B" w:rsidP="00213112">
      <w:pPr>
        <w:pStyle w:val="ListParagraph"/>
      </w:pPr>
      <w:r>
        <w:t>Chassis Issues: The quality and design of the “</w:t>
      </w:r>
      <w:proofErr w:type="spellStart"/>
      <w:r>
        <w:t>Protocase</w:t>
      </w:r>
      <w:proofErr w:type="spellEnd"/>
      <w:r>
        <w:t>” chassis is below what we use at JLAB. We may go with our vendor.</w:t>
      </w:r>
    </w:p>
    <w:p w:rsidR="004D3B4B" w:rsidRDefault="004D3B4B" w:rsidP="00213112">
      <w:pPr>
        <w:pStyle w:val="ListParagraph"/>
      </w:pPr>
      <w:r>
        <w:t>CMTF</w:t>
      </w:r>
    </w:p>
    <w:p w:rsidR="004D3B4B" w:rsidRDefault="004D3B4B" w:rsidP="00213112">
      <w:pPr>
        <w:pStyle w:val="ListParagraph"/>
      </w:pPr>
      <w:r>
        <w:t>Cable Tray: Will be completed next week.</w:t>
      </w:r>
    </w:p>
    <w:p w:rsidR="004D3B4B" w:rsidRDefault="004D3B4B" w:rsidP="00213112">
      <w:pPr>
        <w:pStyle w:val="ListParagraph"/>
      </w:pPr>
      <w:r>
        <w:t>Documentation: System block diagram is being updated weekly.</w:t>
      </w:r>
    </w:p>
    <w:p w:rsidR="004D3B4B" w:rsidRDefault="004D3B4B" w:rsidP="00213112">
      <w:pPr>
        <w:pStyle w:val="ListParagraph"/>
      </w:pPr>
      <w:r>
        <w:t>Cabling: This is moving along. Cables are being identified.</w:t>
      </w:r>
    </w:p>
    <w:p w:rsidR="004D3B4B" w:rsidRDefault="004D3B4B" w:rsidP="004D3B4B">
      <w:pPr>
        <w:rPr>
          <w:rFonts w:ascii="Arial" w:hAnsi="Arial" w:cs="Arial"/>
          <w:b/>
          <w:szCs w:val="24"/>
        </w:rPr>
      </w:pPr>
      <w:r w:rsidRPr="00063D86">
        <w:rPr>
          <w:rFonts w:ascii="Arial" w:hAnsi="Arial" w:cs="Arial"/>
          <w:b/>
          <w:szCs w:val="24"/>
        </w:rPr>
        <w:t>Upcoming Activities:</w:t>
      </w:r>
    </w:p>
    <w:p w:rsidR="004D3B4B" w:rsidRDefault="004D3B4B" w:rsidP="00213112">
      <w:pPr>
        <w:pStyle w:val="ListParagraph"/>
      </w:pPr>
      <w:r>
        <w:t xml:space="preserve">JLAB: </w:t>
      </w:r>
    </w:p>
    <w:p w:rsidR="004D3B4B" w:rsidRDefault="004D3B4B" w:rsidP="00213112">
      <w:pPr>
        <w:pStyle w:val="ListParagraph"/>
      </w:pPr>
      <w:r>
        <w:t>Continue prototype tests and assembly (resonance, interlocks, power supply)</w:t>
      </w:r>
    </w:p>
    <w:p w:rsidR="004D3B4B" w:rsidRDefault="004D3B4B" w:rsidP="00213112">
      <w:pPr>
        <w:pStyle w:val="ListParagraph"/>
      </w:pPr>
      <w:r>
        <w:t>CMTF: Continue working on documentation, installation and instrumentation.</w:t>
      </w:r>
    </w:p>
    <w:p w:rsidR="00A84229" w:rsidRDefault="004D3B4B" w:rsidP="00213112">
      <w:pPr>
        <w:pStyle w:val="ListParagraph"/>
      </w:pPr>
      <w:r>
        <w:t>May 9/10 Team meeting (Tentative)</w:t>
      </w:r>
    </w:p>
    <w:p w:rsidR="004D3B4B" w:rsidRPr="004D3B4B" w:rsidRDefault="004D3B4B" w:rsidP="00213112">
      <w:pPr>
        <w:pStyle w:val="ListParagraph"/>
      </w:pPr>
      <w:r w:rsidRPr="004D3B4B">
        <w:t>June 6-8 Rack assembly, test and shake down (JLAB)</w:t>
      </w:r>
    </w:p>
    <w:sectPr w:rsidR="004D3B4B" w:rsidRPr="004D3B4B"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10AE59D6"/>
    <w:lvl w:ilvl="0" w:tplc="EC4845AE">
      <w:start w:val="1"/>
      <w:numFmt w:val="bullet"/>
      <w:lvlText w:val=""/>
      <w:lvlJc w:val="left"/>
      <w:pPr>
        <w:ind w:left="630" w:hanging="360"/>
      </w:pPr>
      <w:rPr>
        <w:rFonts w:ascii="Symbol" w:hAnsi="Symbol" w:hint="default"/>
      </w:rPr>
    </w:lvl>
    <w:lvl w:ilvl="1" w:tplc="BAA4D448">
      <w:start w:val="1"/>
      <w:numFmt w:val="bullet"/>
      <w:pStyle w:val="ListParagraph"/>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3">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9"/>
  </w:num>
  <w:num w:numId="3">
    <w:abstractNumId w:val="31"/>
  </w:num>
  <w:num w:numId="4">
    <w:abstractNumId w:val="4"/>
  </w:num>
  <w:num w:numId="5">
    <w:abstractNumId w:val="34"/>
  </w:num>
  <w:num w:numId="6">
    <w:abstractNumId w:val="23"/>
  </w:num>
  <w:num w:numId="7">
    <w:abstractNumId w:val="10"/>
  </w:num>
  <w:num w:numId="8">
    <w:abstractNumId w:val="13"/>
  </w:num>
  <w:num w:numId="9">
    <w:abstractNumId w:val="17"/>
  </w:num>
  <w:num w:numId="10">
    <w:abstractNumId w:val="34"/>
    <w:lvlOverride w:ilvl="0">
      <w:startOverride w:val="1"/>
    </w:lvlOverride>
  </w:num>
  <w:num w:numId="11">
    <w:abstractNumId w:val="34"/>
    <w:lvlOverride w:ilvl="0">
      <w:startOverride w:val="1"/>
    </w:lvlOverride>
  </w:num>
  <w:num w:numId="12">
    <w:abstractNumId w:val="19"/>
  </w:num>
  <w:num w:numId="13">
    <w:abstractNumId w:val="26"/>
  </w:num>
  <w:num w:numId="14">
    <w:abstractNumId w:val="21"/>
  </w:num>
  <w:num w:numId="15">
    <w:abstractNumId w:val="28"/>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29"/>
  </w:num>
  <w:num w:numId="24">
    <w:abstractNumId w:val="33"/>
  </w:num>
  <w:num w:numId="25">
    <w:abstractNumId w:val="12"/>
  </w:num>
  <w:num w:numId="26">
    <w:abstractNumId w:val="18"/>
  </w:num>
  <w:num w:numId="27">
    <w:abstractNumId w:val="20"/>
  </w:num>
  <w:num w:numId="28">
    <w:abstractNumId w:val="3"/>
  </w:num>
  <w:num w:numId="29">
    <w:abstractNumId w:val="32"/>
  </w:num>
  <w:num w:numId="30">
    <w:abstractNumId w:val="7"/>
  </w:num>
  <w:num w:numId="31">
    <w:abstractNumId w:val="25"/>
  </w:num>
  <w:num w:numId="32">
    <w:abstractNumId w:val="15"/>
  </w:num>
  <w:num w:numId="33">
    <w:abstractNumId w:val="5"/>
  </w:num>
  <w:num w:numId="34">
    <w:abstractNumId w:val="16"/>
  </w:num>
  <w:num w:numId="35">
    <w:abstractNumId w:val="1"/>
  </w:num>
  <w:num w:numId="36">
    <w:abstractNumId w:val="22"/>
  </w:num>
  <w:num w:numId="37">
    <w:abstractNumId w:val="30"/>
  </w:num>
  <w:num w:numId="38">
    <w:abstractNumId w:val="24"/>
  </w:num>
  <w:num w:numId="3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2ACF"/>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027F"/>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3112"/>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E5477"/>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175FC"/>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50A41"/>
    <w:rsid w:val="00650CA8"/>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8ED"/>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1F63"/>
    <w:rsid w:val="009E33C7"/>
    <w:rsid w:val="009E4D28"/>
    <w:rsid w:val="009E6086"/>
    <w:rsid w:val="009E7A76"/>
    <w:rsid w:val="009F23DA"/>
    <w:rsid w:val="009F2FC7"/>
    <w:rsid w:val="009F406E"/>
    <w:rsid w:val="009F593B"/>
    <w:rsid w:val="009F66CE"/>
    <w:rsid w:val="009F69D4"/>
    <w:rsid w:val="009F734D"/>
    <w:rsid w:val="009F7D41"/>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1885"/>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1C8F"/>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483D"/>
    <w:rsid w:val="00C24C6C"/>
    <w:rsid w:val="00C31969"/>
    <w:rsid w:val="00C31A1D"/>
    <w:rsid w:val="00C32D90"/>
    <w:rsid w:val="00C3336C"/>
    <w:rsid w:val="00C34048"/>
    <w:rsid w:val="00C358AF"/>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38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13112"/>
    <w:pPr>
      <w:numPr>
        <w:ilvl w:val="1"/>
        <w:numId w:val="32"/>
      </w:numPr>
      <w:spacing w:after="120" w:line="240" w:lineRule="auto"/>
      <w:ind w:left="990" w:hanging="27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13112"/>
    <w:pPr>
      <w:numPr>
        <w:ilvl w:val="1"/>
        <w:numId w:val="32"/>
      </w:numPr>
      <w:spacing w:after="120" w:line="240" w:lineRule="auto"/>
      <w:ind w:left="990" w:hanging="27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781D1CE4-73EF-4849-8602-320A2B4B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6436</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2</cp:revision>
  <cp:lastPrinted>2011-09-16T19:25:00Z</cp:lastPrinted>
  <dcterms:created xsi:type="dcterms:W3CDTF">2016-03-24T18:55:00Z</dcterms:created>
  <dcterms:modified xsi:type="dcterms:W3CDTF">2016-03-24T18:55:00Z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