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773217">
        <w:rPr>
          <w:rFonts w:ascii="Arial" w:hAnsi="Arial" w:cs="Arial"/>
        </w:rPr>
        <w:t>Nov</w:t>
      </w:r>
      <w:r w:rsidR="003A7FFD">
        <w:rPr>
          <w:rFonts w:ascii="Arial" w:hAnsi="Arial" w:cs="Arial"/>
        </w:rPr>
        <w:t xml:space="preserve"> </w:t>
      </w:r>
      <w:r w:rsidR="005D409A">
        <w:rPr>
          <w:rFonts w:ascii="Arial" w:hAnsi="Arial" w:cs="Arial"/>
        </w:rPr>
        <w:t>18-23</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AD0BF5" w:rsidRDefault="00AD0BF5" w:rsidP="00AA3A47">
      <w:pPr>
        <w:rPr>
          <w:rFonts w:ascii="Arial" w:hAnsi="Arial" w:cs="Arial"/>
        </w:rPr>
      </w:pPr>
      <w:r w:rsidRPr="005A70B9">
        <w:rPr>
          <w:rFonts w:ascii="Arial" w:hAnsi="Arial" w:cs="Arial"/>
        </w:rPr>
        <w:t>Funding issues – JLab LLRF is running out of funds and the remaining FY17 funding and commitment profiles need to be finalized.</w:t>
      </w:r>
      <w:r>
        <w:rPr>
          <w:rFonts w:ascii="Arial" w:hAnsi="Arial" w:cs="Arial"/>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5A70B9" w:rsidRDefault="005A70B9" w:rsidP="005A70B9">
      <w:pPr>
        <w:rPr>
          <w:rFonts w:ascii="Arial" w:hAnsi="Arial" w:cs="Arial"/>
        </w:rPr>
      </w:pPr>
      <w:r>
        <w:rPr>
          <w:rFonts w:ascii="Arial" w:hAnsi="Arial" w:cs="Arial"/>
        </w:rPr>
        <w:t>Updated monthly accruals</w:t>
      </w:r>
    </w:p>
    <w:p w:rsidR="005A70B9" w:rsidRPr="00AD0BF5" w:rsidRDefault="005A70B9" w:rsidP="005A70B9">
      <w:pPr>
        <w:rPr>
          <w:rFonts w:ascii="Arial" w:hAnsi="Arial" w:cs="Arial"/>
        </w:rPr>
      </w:pPr>
      <w:r>
        <w:rPr>
          <w:rFonts w:ascii="Arial" w:hAnsi="Arial" w:cs="Arial"/>
        </w:rPr>
        <w:t>Developed a local tool to produce obligation forecasts based on P6 data to understand the lab funding needs</w:t>
      </w:r>
    </w:p>
    <w:p w:rsidR="00204499" w:rsidRDefault="00204499" w:rsidP="00204499">
      <w:pPr>
        <w:rPr>
          <w:rFonts w:ascii="Arial" w:hAnsi="Arial" w:cs="Arial"/>
          <w:b/>
        </w:rPr>
      </w:pPr>
      <w:r w:rsidRPr="00AA3A47">
        <w:rPr>
          <w:rFonts w:ascii="Arial" w:hAnsi="Arial" w:cs="Arial"/>
          <w:b/>
        </w:rPr>
        <w:t>Upcoming Activities:</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Default="003C48DD" w:rsidP="003C48DD">
      <w:pPr>
        <w:spacing w:after="60" w:line="240" w:lineRule="auto"/>
        <w:jc w:val="center"/>
        <w:rPr>
          <w:rFonts w:ascii="Arial" w:hAnsi="Arial" w:cs="Arial"/>
        </w:rPr>
      </w:pPr>
      <w:r w:rsidRPr="00AA3A47">
        <w:rPr>
          <w:rFonts w:ascii="Arial" w:hAnsi="Arial" w:cs="Arial"/>
        </w:rPr>
        <w:t xml:space="preserve">Week of </w:t>
      </w:r>
      <w:r w:rsidR="003A7FFD">
        <w:rPr>
          <w:rFonts w:ascii="Arial" w:hAnsi="Arial" w:cs="Arial"/>
        </w:rPr>
        <w:t xml:space="preserve">Nov </w:t>
      </w:r>
      <w:r w:rsidR="005D409A">
        <w:rPr>
          <w:rFonts w:ascii="Arial" w:hAnsi="Arial" w:cs="Arial"/>
        </w:rPr>
        <w:t>18-23</w:t>
      </w:r>
      <w:r w:rsidRPr="00AA3A47">
        <w:rPr>
          <w:rFonts w:ascii="Arial" w:hAnsi="Arial" w:cs="Arial"/>
        </w:rPr>
        <w:t>, 2016</w:t>
      </w:r>
    </w:p>
    <w:p w:rsidR="003C48DD" w:rsidRPr="00AA3A47" w:rsidRDefault="003C48DD" w:rsidP="003C48DD">
      <w:pPr>
        <w:spacing w:after="60" w:line="240" w:lineRule="auto"/>
        <w:jc w:val="center"/>
        <w:rPr>
          <w:rFonts w:ascii="Arial" w:hAnsi="Arial" w:cs="Arial"/>
        </w:rPr>
      </w:pPr>
    </w:p>
    <w:p w:rsidR="00DC145D" w:rsidRPr="00ED07E0" w:rsidRDefault="00DC145D" w:rsidP="00DC145D">
      <w:pPr>
        <w:spacing w:line="240" w:lineRule="auto"/>
        <w:rPr>
          <w:rFonts w:ascii="Arial" w:hAnsi="Arial" w:cs="Arial"/>
          <w:szCs w:val="24"/>
        </w:rPr>
      </w:pPr>
      <w:r w:rsidRPr="00A1031B">
        <w:rPr>
          <w:rFonts w:ascii="Arial" w:hAnsi="Arial" w:cs="Arial"/>
          <w:b/>
          <w:szCs w:val="24"/>
        </w:rPr>
        <w:t xml:space="preserve">Issues:  </w:t>
      </w:r>
      <w:r w:rsidRPr="00EB5872">
        <w:rPr>
          <w:rFonts w:ascii="Arial" w:hAnsi="Arial" w:cs="Arial"/>
          <w:szCs w:val="24"/>
        </w:rPr>
        <w:t>Efficient transfer of lessons learned from FNAL pCM assembly in order to reduce JLab pCM assembly duration – currently at last assembly work station.  Cost and schedule impacts due to cavity recipe development effort at vendor</w:t>
      </w:r>
      <w:r>
        <w:rPr>
          <w:rFonts w:ascii="Arial" w:hAnsi="Arial" w:cs="Arial"/>
          <w:szCs w:val="24"/>
        </w:rPr>
        <w:t>s</w:t>
      </w:r>
      <w:r w:rsidRPr="00EB5872">
        <w:rPr>
          <w:rFonts w:ascii="Arial" w:hAnsi="Arial" w:cs="Arial"/>
          <w:szCs w:val="24"/>
        </w:rPr>
        <w:t>.</w:t>
      </w:r>
    </w:p>
    <w:p w:rsidR="00DC145D" w:rsidRPr="00ED07E0" w:rsidRDefault="00DC145D" w:rsidP="00DC145D">
      <w:pPr>
        <w:spacing w:line="240" w:lineRule="auto"/>
        <w:jc w:val="both"/>
        <w:rPr>
          <w:rFonts w:ascii="Arial" w:hAnsi="Arial" w:cs="Arial"/>
          <w:b/>
          <w:szCs w:val="24"/>
        </w:rPr>
      </w:pPr>
      <w:r w:rsidRPr="00ED07E0">
        <w:rPr>
          <w:rFonts w:ascii="Arial" w:hAnsi="Arial" w:cs="Arial"/>
          <w:b/>
          <w:szCs w:val="24"/>
        </w:rPr>
        <w:t>Accomplishments this week:</w:t>
      </w:r>
    </w:p>
    <w:p w:rsidR="00DC145D" w:rsidRPr="00EB5872" w:rsidRDefault="00DC145D" w:rsidP="00DC145D">
      <w:pPr>
        <w:spacing w:after="0" w:line="240" w:lineRule="auto"/>
        <w:rPr>
          <w:rFonts w:ascii="Arial" w:hAnsi="Arial" w:cs="Arial"/>
          <w:szCs w:val="24"/>
        </w:rPr>
      </w:pPr>
      <w:r>
        <w:rPr>
          <w:rFonts w:ascii="Arial" w:hAnsi="Arial" w:cs="Arial"/>
          <w:szCs w:val="24"/>
        </w:rPr>
        <w:t>BCR for beamline bellows approved.</w:t>
      </w:r>
    </w:p>
    <w:p w:rsidR="00DC145D" w:rsidRPr="005D409A" w:rsidRDefault="00DC145D" w:rsidP="00DC145D">
      <w:pPr>
        <w:spacing w:after="0" w:line="240" w:lineRule="auto"/>
        <w:rPr>
          <w:rFonts w:ascii="Arial" w:hAnsi="Arial" w:cs="Arial"/>
          <w:szCs w:val="24"/>
          <w:highlight w:val="yellow"/>
        </w:rPr>
      </w:pPr>
    </w:p>
    <w:p w:rsidR="00DC145D" w:rsidRDefault="00DC145D" w:rsidP="00DC145D">
      <w:pPr>
        <w:spacing w:after="0" w:line="240" w:lineRule="auto"/>
        <w:rPr>
          <w:rFonts w:ascii="Arial" w:hAnsi="Arial" w:cs="Arial"/>
          <w:szCs w:val="24"/>
        </w:rPr>
      </w:pPr>
      <w:r w:rsidRPr="00EB5872">
        <w:rPr>
          <w:rFonts w:ascii="Arial" w:hAnsi="Arial" w:cs="Arial"/>
          <w:szCs w:val="24"/>
        </w:rPr>
        <w:t>BCR to request additional funds for BLA procurement</w:t>
      </w:r>
      <w:r>
        <w:rPr>
          <w:rFonts w:ascii="Arial" w:hAnsi="Arial" w:cs="Arial"/>
          <w:szCs w:val="24"/>
        </w:rPr>
        <w:t xml:space="preserve"> approved.  Need to finalize split of FY17/FY18 funding when award is made.</w:t>
      </w:r>
    </w:p>
    <w:p w:rsidR="00DC145D" w:rsidRPr="005D409A" w:rsidRDefault="00DC145D" w:rsidP="00DC145D">
      <w:pPr>
        <w:spacing w:after="0" w:line="240" w:lineRule="auto"/>
        <w:rPr>
          <w:rFonts w:ascii="Arial" w:hAnsi="Arial" w:cs="Arial"/>
          <w:szCs w:val="24"/>
          <w:highlight w:val="yellow"/>
        </w:rPr>
      </w:pPr>
      <w:r w:rsidRPr="005D409A">
        <w:rPr>
          <w:rFonts w:ascii="Arial" w:hAnsi="Arial" w:cs="Arial"/>
          <w:szCs w:val="24"/>
          <w:highlight w:val="yellow"/>
        </w:rPr>
        <w:t xml:space="preserve"> </w:t>
      </w:r>
    </w:p>
    <w:p w:rsidR="00DC145D" w:rsidRDefault="00DC145D" w:rsidP="00DC145D">
      <w:pPr>
        <w:spacing w:after="0" w:line="240" w:lineRule="auto"/>
        <w:rPr>
          <w:rFonts w:ascii="Arial" w:hAnsi="Arial" w:cs="Arial"/>
          <w:szCs w:val="24"/>
        </w:rPr>
      </w:pPr>
      <w:r w:rsidRPr="00EB5872">
        <w:rPr>
          <w:rFonts w:ascii="Arial" w:hAnsi="Arial" w:cs="Arial"/>
          <w:szCs w:val="24"/>
        </w:rPr>
        <w:t xml:space="preserve">Instructed by project at last BCR facilitation meeting to procure third shipping frame.  </w:t>
      </w:r>
      <w:r>
        <w:rPr>
          <w:rFonts w:ascii="Arial" w:hAnsi="Arial" w:cs="Arial"/>
          <w:szCs w:val="24"/>
        </w:rPr>
        <w:t>This additional scope will captured in a bundled BCR.</w:t>
      </w:r>
    </w:p>
    <w:p w:rsidR="00DC145D" w:rsidRDefault="00DC145D" w:rsidP="00DC145D">
      <w:pPr>
        <w:spacing w:after="0" w:line="240" w:lineRule="auto"/>
        <w:rPr>
          <w:rFonts w:ascii="Arial" w:hAnsi="Arial" w:cs="Arial"/>
          <w:szCs w:val="24"/>
        </w:rPr>
      </w:pPr>
    </w:p>
    <w:p w:rsidR="00DC145D" w:rsidRPr="00EB5872" w:rsidRDefault="00DC145D" w:rsidP="00DC145D">
      <w:pPr>
        <w:spacing w:after="0" w:line="240" w:lineRule="auto"/>
        <w:rPr>
          <w:rFonts w:ascii="Arial" w:hAnsi="Arial" w:cs="Arial"/>
          <w:szCs w:val="24"/>
        </w:rPr>
      </w:pPr>
      <w:r>
        <w:rPr>
          <w:rFonts w:ascii="Arial" w:hAnsi="Arial" w:cs="Arial"/>
          <w:szCs w:val="24"/>
        </w:rPr>
        <w:t>Preparing EAC for two WBSs – 1.04.06.05 Engineering and Design and 1.04.06.06 Prototype CM.</w:t>
      </w:r>
    </w:p>
    <w:p w:rsidR="00DC145D" w:rsidRPr="005D409A" w:rsidRDefault="00DC145D" w:rsidP="00DC145D">
      <w:pPr>
        <w:spacing w:after="0" w:line="240" w:lineRule="auto"/>
        <w:rPr>
          <w:rFonts w:ascii="Arial" w:hAnsi="Arial" w:cs="Arial"/>
          <w:szCs w:val="24"/>
          <w:highlight w:val="yellow"/>
        </w:rPr>
      </w:pPr>
    </w:p>
    <w:p w:rsidR="00DC145D" w:rsidRPr="009E1844" w:rsidRDefault="00DC145D" w:rsidP="00DC145D">
      <w:pPr>
        <w:spacing w:after="0" w:line="240" w:lineRule="auto"/>
        <w:rPr>
          <w:rFonts w:ascii="Arial" w:hAnsi="Arial" w:cs="Arial"/>
          <w:szCs w:val="24"/>
          <w:u w:val="single"/>
        </w:rPr>
      </w:pPr>
      <w:r w:rsidRPr="009E1844">
        <w:rPr>
          <w:rFonts w:ascii="Arial" w:hAnsi="Arial" w:cs="Arial"/>
          <w:szCs w:val="24"/>
          <w:u w:val="single"/>
        </w:rPr>
        <w:t>Cavity Procurement</w:t>
      </w:r>
    </w:p>
    <w:p w:rsidR="00DC145D" w:rsidRDefault="00DC145D" w:rsidP="00DC145D">
      <w:pPr>
        <w:spacing w:after="0" w:line="240" w:lineRule="auto"/>
        <w:jc w:val="both"/>
        <w:rPr>
          <w:rFonts w:ascii="Arial" w:hAnsi="Arial" w:cs="Arial"/>
          <w:szCs w:val="24"/>
        </w:rPr>
      </w:pPr>
      <w:r w:rsidRPr="009E1844">
        <w:rPr>
          <w:rFonts w:ascii="Arial" w:hAnsi="Arial" w:cs="Arial"/>
          <w:szCs w:val="24"/>
        </w:rPr>
        <w:t>Attended PCC meeting and reported on vendor meetings from previous week including hold point updates a</w:t>
      </w:r>
      <w:r>
        <w:rPr>
          <w:rFonts w:ascii="Arial" w:hAnsi="Arial" w:cs="Arial"/>
          <w:szCs w:val="24"/>
        </w:rPr>
        <w:t>nd expected cavity deliveries.</w:t>
      </w:r>
    </w:p>
    <w:p w:rsidR="00DC145D" w:rsidRDefault="00DC145D" w:rsidP="00DC145D">
      <w:pPr>
        <w:spacing w:after="0" w:line="240" w:lineRule="auto"/>
        <w:jc w:val="both"/>
        <w:rPr>
          <w:rFonts w:ascii="Arial" w:hAnsi="Arial" w:cs="Arial"/>
          <w:szCs w:val="24"/>
        </w:rPr>
      </w:pPr>
    </w:p>
    <w:p w:rsidR="00DC145D" w:rsidRDefault="00DC145D" w:rsidP="00DC145D">
      <w:pPr>
        <w:spacing w:after="0" w:line="240" w:lineRule="auto"/>
        <w:jc w:val="both"/>
        <w:rPr>
          <w:rFonts w:ascii="Arial" w:hAnsi="Arial" w:cs="Arial"/>
          <w:szCs w:val="24"/>
        </w:rPr>
      </w:pPr>
      <w:r>
        <w:rPr>
          <w:rFonts w:ascii="Arial" w:hAnsi="Arial" w:cs="Arial"/>
          <w:szCs w:val="24"/>
        </w:rPr>
        <w:t>Conducted business meeting on 21-NOV with Zanon to discuss m</w:t>
      </w:r>
      <w:r w:rsidRPr="009F4D89">
        <w:rPr>
          <w:rFonts w:ascii="Arial" w:hAnsi="Arial" w:cs="Arial"/>
          <w:szCs w:val="24"/>
        </w:rPr>
        <w:t xml:space="preserve">ilestone </w:t>
      </w:r>
      <w:r>
        <w:rPr>
          <w:rFonts w:ascii="Arial" w:hAnsi="Arial" w:cs="Arial"/>
          <w:szCs w:val="24"/>
        </w:rPr>
        <w:t>p</w:t>
      </w:r>
      <w:r w:rsidRPr="009F4D89">
        <w:rPr>
          <w:rFonts w:ascii="Arial" w:hAnsi="Arial" w:cs="Arial"/>
          <w:szCs w:val="24"/>
        </w:rPr>
        <w:t xml:space="preserve">ayment </w:t>
      </w:r>
      <w:r>
        <w:rPr>
          <w:rFonts w:ascii="Arial" w:hAnsi="Arial" w:cs="Arial"/>
          <w:szCs w:val="24"/>
        </w:rPr>
        <w:t>m</w:t>
      </w:r>
      <w:r w:rsidRPr="009F4D89">
        <w:rPr>
          <w:rFonts w:ascii="Arial" w:hAnsi="Arial" w:cs="Arial"/>
          <w:szCs w:val="24"/>
        </w:rPr>
        <w:t>odifications</w:t>
      </w:r>
      <w:r>
        <w:rPr>
          <w:rFonts w:ascii="Arial" w:hAnsi="Arial" w:cs="Arial"/>
          <w:szCs w:val="24"/>
        </w:rPr>
        <w:t>, impact on cost and schedule due to p</w:t>
      </w:r>
      <w:r w:rsidRPr="009F4D89">
        <w:rPr>
          <w:rFonts w:ascii="Arial" w:hAnsi="Arial" w:cs="Arial"/>
          <w:szCs w:val="24"/>
        </w:rPr>
        <w:t>ossible changes to Bulk EP process</w:t>
      </w:r>
      <w:r>
        <w:rPr>
          <w:rFonts w:ascii="Arial" w:hAnsi="Arial" w:cs="Arial"/>
          <w:szCs w:val="24"/>
        </w:rPr>
        <w:t>, and impact on cost and schedule of p</w:t>
      </w:r>
      <w:r w:rsidRPr="009F4D89">
        <w:rPr>
          <w:rFonts w:ascii="Arial" w:hAnsi="Arial" w:cs="Arial"/>
          <w:szCs w:val="24"/>
        </w:rPr>
        <w:t>ossible request</w:t>
      </w:r>
      <w:r>
        <w:rPr>
          <w:rFonts w:ascii="Arial" w:hAnsi="Arial" w:cs="Arial"/>
          <w:szCs w:val="24"/>
        </w:rPr>
        <w:t xml:space="preserve"> to stop production at HP #1 due to performance.  In addition, Zanon was asked to consider the request </w:t>
      </w:r>
      <w:r w:rsidRPr="009F4D89">
        <w:rPr>
          <w:rFonts w:ascii="Arial" w:hAnsi="Arial" w:cs="Arial"/>
          <w:szCs w:val="24"/>
        </w:rPr>
        <w:t>for additional helium vessels (in case some are cut-off and re-welded)</w:t>
      </w:r>
      <w:r>
        <w:rPr>
          <w:rFonts w:ascii="Arial" w:hAnsi="Arial" w:cs="Arial"/>
          <w:szCs w:val="24"/>
        </w:rPr>
        <w:t>.</w:t>
      </w:r>
    </w:p>
    <w:p w:rsidR="00DC145D" w:rsidRDefault="00DC145D" w:rsidP="00DC145D">
      <w:pPr>
        <w:spacing w:after="0" w:line="240" w:lineRule="auto"/>
        <w:jc w:val="both"/>
        <w:rPr>
          <w:rFonts w:ascii="Arial" w:hAnsi="Arial" w:cs="Arial"/>
          <w:szCs w:val="24"/>
        </w:rPr>
      </w:pPr>
    </w:p>
    <w:p w:rsidR="00DC145D" w:rsidRPr="009E1844" w:rsidRDefault="00DC145D" w:rsidP="00DC145D">
      <w:pPr>
        <w:spacing w:after="0" w:line="240" w:lineRule="auto"/>
        <w:jc w:val="both"/>
        <w:rPr>
          <w:rFonts w:ascii="Arial" w:hAnsi="Arial" w:cs="Arial"/>
          <w:szCs w:val="24"/>
        </w:rPr>
      </w:pPr>
      <w:r w:rsidRPr="009E1844">
        <w:rPr>
          <w:rFonts w:ascii="Arial" w:hAnsi="Arial" w:cs="Arial"/>
          <w:szCs w:val="24"/>
        </w:rPr>
        <w:t>Conducted weekly vendor call with Zanon.</w:t>
      </w:r>
      <w:r>
        <w:rPr>
          <w:rFonts w:ascii="Arial" w:hAnsi="Arial" w:cs="Arial"/>
          <w:szCs w:val="24"/>
        </w:rPr>
        <w:t xml:space="preserve">  First article cavity performance is below expectations.  Output from PCC – recommendation to reduce processing temperature during bulk EP.  Zanon is making change to the next bulk EP run planned to start today.</w:t>
      </w:r>
    </w:p>
    <w:p w:rsidR="00DC145D" w:rsidRPr="005D409A" w:rsidRDefault="00DC145D" w:rsidP="00DC145D">
      <w:pPr>
        <w:spacing w:after="0" w:line="240" w:lineRule="auto"/>
        <w:jc w:val="both"/>
        <w:rPr>
          <w:rFonts w:ascii="Arial" w:hAnsi="Arial" w:cs="Arial"/>
          <w:szCs w:val="24"/>
          <w:highlight w:val="yellow"/>
        </w:rPr>
      </w:pPr>
    </w:p>
    <w:p w:rsidR="00DC145D" w:rsidRPr="009E1844" w:rsidRDefault="00DC145D" w:rsidP="00DC145D">
      <w:pPr>
        <w:spacing w:after="0" w:line="240" w:lineRule="auto"/>
        <w:rPr>
          <w:rFonts w:ascii="Arial" w:hAnsi="Arial" w:cs="Arial"/>
          <w:szCs w:val="24"/>
        </w:rPr>
      </w:pPr>
      <w:r w:rsidRPr="009E1844">
        <w:rPr>
          <w:rFonts w:ascii="Arial" w:hAnsi="Arial" w:cs="Arial"/>
          <w:szCs w:val="24"/>
        </w:rPr>
        <w:t>Awaiting resolution of design revision to split ring assemblies from FNAL.</w:t>
      </w:r>
    </w:p>
    <w:p w:rsidR="00DC145D" w:rsidRPr="005D409A" w:rsidRDefault="00DC145D" w:rsidP="00DC145D">
      <w:pPr>
        <w:spacing w:after="0" w:line="240" w:lineRule="auto"/>
        <w:rPr>
          <w:rFonts w:ascii="Arial" w:hAnsi="Arial" w:cs="Arial"/>
          <w:szCs w:val="24"/>
          <w:highlight w:val="yellow"/>
        </w:rPr>
      </w:pPr>
    </w:p>
    <w:p w:rsidR="00DC145D" w:rsidRDefault="00DC145D" w:rsidP="00DC145D">
      <w:pPr>
        <w:spacing w:after="0" w:line="240" w:lineRule="auto"/>
        <w:jc w:val="both"/>
        <w:rPr>
          <w:rFonts w:ascii="Arial" w:hAnsi="Arial" w:cs="Arial"/>
          <w:szCs w:val="24"/>
        </w:rPr>
      </w:pPr>
      <w:r>
        <w:rPr>
          <w:rFonts w:ascii="Arial" w:hAnsi="Arial" w:cs="Arial"/>
          <w:szCs w:val="24"/>
        </w:rPr>
        <w:t>Four cavities from RI (TD/900/200) arrived at JLab on 22-NOV.  Four cavities from RI (TD/900/200) arrived at FNAL on 22-NOV.  Transit time was about one week – these were shipped on 14 and 16 NOV respectively.  Still experiencing some problems with customs paperwork transmitted between vendor and freight forwarders.</w:t>
      </w:r>
    </w:p>
    <w:p w:rsidR="00DC145D" w:rsidRDefault="00DC145D" w:rsidP="00DC145D">
      <w:pPr>
        <w:spacing w:after="0" w:line="240" w:lineRule="auto"/>
        <w:jc w:val="both"/>
        <w:rPr>
          <w:rFonts w:ascii="Arial" w:hAnsi="Arial" w:cs="Arial"/>
          <w:szCs w:val="24"/>
        </w:rPr>
      </w:pPr>
    </w:p>
    <w:p w:rsidR="00DC145D" w:rsidRPr="009E1844" w:rsidRDefault="00DC145D" w:rsidP="00DC145D">
      <w:pPr>
        <w:spacing w:after="0" w:line="240" w:lineRule="auto"/>
        <w:jc w:val="both"/>
        <w:rPr>
          <w:rFonts w:ascii="Arial" w:hAnsi="Arial" w:cs="Arial"/>
          <w:szCs w:val="24"/>
        </w:rPr>
      </w:pPr>
      <w:r>
        <w:rPr>
          <w:rFonts w:ascii="Arial" w:hAnsi="Arial" w:cs="Arial"/>
          <w:szCs w:val="24"/>
        </w:rPr>
        <w:t xml:space="preserve">Next two RI shipments of four cavities each expected to arrive at JLab and FNAL next week.  </w:t>
      </w:r>
      <w:r w:rsidRPr="009E1844">
        <w:rPr>
          <w:rFonts w:ascii="Arial" w:hAnsi="Arial" w:cs="Arial"/>
          <w:szCs w:val="24"/>
        </w:rPr>
        <w:t xml:space="preserve">Continuing discussion on routing of cavities from RI and Zanon to partner </w:t>
      </w:r>
      <w:r>
        <w:rPr>
          <w:rFonts w:ascii="Arial" w:hAnsi="Arial" w:cs="Arial"/>
          <w:szCs w:val="24"/>
        </w:rPr>
        <w:t>labs and plans for use in CMs.</w:t>
      </w:r>
    </w:p>
    <w:p w:rsidR="00DC145D" w:rsidRPr="005D409A" w:rsidRDefault="00DC145D" w:rsidP="00DC145D">
      <w:pPr>
        <w:spacing w:after="0" w:line="240" w:lineRule="auto"/>
        <w:rPr>
          <w:rFonts w:ascii="Arial" w:hAnsi="Arial" w:cs="Arial"/>
          <w:szCs w:val="24"/>
          <w:highlight w:val="yellow"/>
        </w:rPr>
      </w:pPr>
    </w:p>
    <w:p w:rsidR="001A17B6" w:rsidRDefault="001A17B6" w:rsidP="00DC145D">
      <w:pPr>
        <w:spacing w:after="0" w:line="240" w:lineRule="auto"/>
        <w:rPr>
          <w:rFonts w:ascii="Arial" w:hAnsi="Arial" w:cs="Arial"/>
          <w:szCs w:val="24"/>
          <w:u w:val="single"/>
        </w:rPr>
      </w:pPr>
    </w:p>
    <w:p w:rsidR="001A17B6" w:rsidRDefault="001A17B6" w:rsidP="00DC145D">
      <w:pPr>
        <w:spacing w:after="0" w:line="240" w:lineRule="auto"/>
        <w:rPr>
          <w:rFonts w:ascii="Arial" w:hAnsi="Arial" w:cs="Arial"/>
          <w:szCs w:val="24"/>
          <w:u w:val="single"/>
        </w:rPr>
      </w:pPr>
    </w:p>
    <w:p w:rsidR="00DC145D" w:rsidRPr="00126832" w:rsidRDefault="00DC145D" w:rsidP="00DC145D">
      <w:pPr>
        <w:spacing w:after="0" w:line="240" w:lineRule="auto"/>
        <w:rPr>
          <w:rFonts w:ascii="Arial" w:hAnsi="Arial" w:cs="Arial"/>
          <w:szCs w:val="24"/>
        </w:rPr>
      </w:pPr>
      <w:r w:rsidRPr="00126832">
        <w:rPr>
          <w:rFonts w:ascii="Arial" w:hAnsi="Arial" w:cs="Arial"/>
          <w:szCs w:val="24"/>
          <w:u w:val="single"/>
        </w:rPr>
        <w:t>pCM assembly activities at Work Station 5:</w:t>
      </w:r>
    </w:p>
    <w:p w:rsidR="00DC145D" w:rsidRDefault="00DC145D" w:rsidP="00DC145D">
      <w:pPr>
        <w:spacing w:after="0" w:line="240" w:lineRule="auto"/>
        <w:jc w:val="both"/>
        <w:rPr>
          <w:rFonts w:ascii="Arial" w:hAnsi="Arial" w:cs="Arial"/>
          <w:szCs w:val="24"/>
        </w:rPr>
      </w:pPr>
      <w:r>
        <w:rPr>
          <w:rFonts w:ascii="Arial" w:hAnsi="Arial" w:cs="Arial"/>
          <w:szCs w:val="24"/>
        </w:rPr>
        <w:t xml:space="preserve">The </w:t>
      </w:r>
      <w:r w:rsidRPr="00126832">
        <w:rPr>
          <w:rFonts w:ascii="Arial" w:hAnsi="Arial" w:cs="Arial"/>
          <w:szCs w:val="24"/>
        </w:rPr>
        <w:t xml:space="preserve">Main Coupler line </w:t>
      </w:r>
      <w:r w:rsidR="00580B06">
        <w:rPr>
          <w:rFonts w:ascii="Arial" w:hAnsi="Arial" w:cs="Arial"/>
          <w:szCs w:val="24"/>
        </w:rPr>
        <w:t>w</w:t>
      </w:r>
      <w:r w:rsidRPr="00126832">
        <w:rPr>
          <w:rFonts w:ascii="Arial" w:hAnsi="Arial" w:cs="Arial"/>
          <w:szCs w:val="24"/>
        </w:rPr>
        <w:t>as leak checked</w:t>
      </w:r>
      <w:r>
        <w:rPr>
          <w:rFonts w:ascii="Arial" w:hAnsi="Arial" w:cs="Arial"/>
          <w:szCs w:val="24"/>
        </w:rPr>
        <w:t>.  The MC</w:t>
      </w:r>
      <w:r w:rsidRPr="00126832">
        <w:rPr>
          <w:rFonts w:ascii="Arial" w:hAnsi="Arial" w:cs="Arial"/>
          <w:szCs w:val="24"/>
        </w:rPr>
        <w:t xml:space="preserve"> ion pump </w:t>
      </w:r>
      <w:r>
        <w:rPr>
          <w:rFonts w:ascii="Arial" w:hAnsi="Arial" w:cs="Arial"/>
          <w:szCs w:val="24"/>
        </w:rPr>
        <w:t>was started;</w:t>
      </w:r>
      <w:r w:rsidRPr="00126832">
        <w:rPr>
          <w:rFonts w:ascii="Arial" w:hAnsi="Arial" w:cs="Arial"/>
          <w:szCs w:val="24"/>
        </w:rPr>
        <w:t xml:space="preserve"> vacuum</w:t>
      </w:r>
      <w:r>
        <w:rPr>
          <w:rFonts w:ascii="Arial" w:hAnsi="Arial" w:cs="Arial"/>
          <w:szCs w:val="24"/>
        </w:rPr>
        <w:t xml:space="preserve"> level is good at</w:t>
      </w:r>
      <w:r w:rsidRPr="00126832">
        <w:rPr>
          <w:rFonts w:ascii="Arial" w:hAnsi="Arial" w:cs="Arial"/>
          <w:szCs w:val="24"/>
        </w:rPr>
        <w:t xml:space="preserve"> 6e-8 torr</w:t>
      </w:r>
      <w:r>
        <w:rPr>
          <w:rFonts w:ascii="Arial" w:hAnsi="Arial" w:cs="Arial"/>
          <w:szCs w:val="24"/>
        </w:rPr>
        <w:t>.  R</w:t>
      </w:r>
      <w:r w:rsidRPr="00126832">
        <w:rPr>
          <w:rFonts w:ascii="Arial" w:hAnsi="Arial" w:cs="Arial"/>
          <w:szCs w:val="24"/>
        </w:rPr>
        <w:t xml:space="preserve">F Waveguide installation </w:t>
      </w:r>
      <w:r>
        <w:rPr>
          <w:rFonts w:ascii="Arial" w:hAnsi="Arial" w:cs="Arial"/>
          <w:szCs w:val="24"/>
        </w:rPr>
        <w:t xml:space="preserve">was </w:t>
      </w:r>
      <w:r w:rsidRPr="00126832">
        <w:rPr>
          <w:rFonts w:ascii="Arial" w:hAnsi="Arial" w:cs="Arial"/>
          <w:szCs w:val="24"/>
        </w:rPr>
        <w:t>complete</w:t>
      </w:r>
      <w:r>
        <w:rPr>
          <w:rFonts w:ascii="Arial" w:hAnsi="Arial" w:cs="Arial"/>
          <w:szCs w:val="24"/>
        </w:rPr>
        <w:t>d.</w:t>
      </w:r>
    </w:p>
    <w:p w:rsidR="00DC145D" w:rsidRDefault="00DC145D" w:rsidP="00DC145D">
      <w:pPr>
        <w:spacing w:after="0" w:line="240" w:lineRule="auto"/>
        <w:jc w:val="both"/>
        <w:rPr>
          <w:rFonts w:ascii="Arial" w:hAnsi="Arial" w:cs="Arial"/>
          <w:szCs w:val="24"/>
        </w:rPr>
      </w:pPr>
    </w:p>
    <w:p w:rsidR="00DC145D" w:rsidRDefault="00DC145D" w:rsidP="00DC145D">
      <w:pPr>
        <w:spacing w:after="0" w:line="240" w:lineRule="auto"/>
        <w:jc w:val="both"/>
        <w:rPr>
          <w:rFonts w:ascii="Arial" w:hAnsi="Arial" w:cs="Arial"/>
          <w:szCs w:val="24"/>
        </w:rPr>
      </w:pPr>
      <w:r>
        <w:rPr>
          <w:rFonts w:ascii="Arial" w:hAnsi="Arial" w:cs="Arial"/>
          <w:szCs w:val="24"/>
        </w:rPr>
        <w:t xml:space="preserve">Downstream end cap installation completed including internal work: </w:t>
      </w:r>
      <w:r w:rsidRPr="00126832">
        <w:rPr>
          <w:rFonts w:ascii="Arial" w:hAnsi="Arial" w:cs="Arial"/>
          <w:szCs w:val="24"/>
        </w:rPr>
        <w:t>jumpers and GHRP testing cap have been installed</w:t>
      </w:r>
      <w:r>
        <w:rPr>
          <w:rFonts w:ascii="Arial" w:hAnsi="Arial" w:cs="Arial"/>
          <w:szCs w:val="24"/>
        </w:rPr>
        <w:t>, o</w:t>
      </w:r>
      <w:r w:rsidRPr="00126832">
        <w:rPr>
          <w:rFonts w:ascii="Arial" w:hAnsi="Arial" w:cs="Arial"/>
          <w:szCs w:val="24"/>
        </w:rPr>
        <w:t>rifice and heat stationing completed</w:t>
      </w:r>
      <w:r>
        <w:rPr>
          <w:rFonts w:ascii="Arial" w:hAnsi="Arial" w:cs="Arial"/>
          <w:szCs w:val="24"/>
        </w:rPr>
        <w:t>, i</w:t>
      </w:r>
      <w:r w:rsidRPr="00126832">
        <w:rPr>
          <w:rFonts w:ascii="Arial" w:hAnsi="Arial" w:cs="Arial"/>
          <w:szCs w:val="24"/>
        </w:rPr>
        <w:t>nstrumentation added</w:t>
      </w:r>
      <w:r>
        <w:rPr>
          <w:rFonts w:ascii="Arial" w:hAnsi="Arial" w:cs="Arial"/>
          <w:szCs w:val="24"/>
        </w:rPr>
        <w:t>.  Downstream compensation coil moved from VV onto end cap permanently.</w:t>
      </w:r>
    </w:p>
    <w:p w:rsidR="00DC145D" w:rsidRDefault="00DC145D" w:rsidP="00DC145D">
      <w:pPr>
        <w:spacing w:after="0" w:line="240" w:lineRule="auto"/>
        <w:jc w:val="both"/>
        <w:rPr>
          <w:rFonts w:ascii="Arial" w:hAnsi="Arial" w:cs="Arial"/>
          <w:szCs w:val="24"/>
        </w:rPr>
      </w:pPr>
    </w:p>
    <w:p w:rsidR="00DC145D" w:rsidRDefault="00DC145D" w:rsidP="00DC145D">
      <w:pPr>
        <w:spacing w:after="0" w:line="240" w:lineRule="auto"/>
        <w:jc w:val="both"/>
        <w:rPr>
          <w:rFonts w:ascii="Arial" w:hAnsi="Arial" w:cs="Arial"/>
          <w:szCs w:val="24"/>
        </w:rPr>
      </w:pPr>
      <w:r w:rsidRPr="00126832">
        <w:rPr>
          <w:rFonts w:ascii="Arial" w:hAnsi="Arial" w:cs="Arial"/>
          <w:szCs w:val="24"/>
        </w:rPr>
        <w:t>Low pressure test was completed</w:t>
      </w:r>
      <w:r>
        <w:rPr>
          <w:rFonts w:ascii="Arial" w:hAnsi="Arial" w:cs="Arial"/>
          <w:szCs w:val="24"/>
        </w:rPr>
        <w:t xml:space="preserve"> on return circuit.  </w:t>
      </w:r>
      <w:r w:rsidRPr="00126832">
        <w:rPr>
          <w:rFonts w:ascii="Arial" w:hAnsi="Arial" w:cs="Arial"/>
          <w:szCs w:val="24"/>
        </w:rPr>
        <w:t>Cavity frequ</w:t>
      </w:r>
      <w:r>
        <w:rPr>
          <w:rFonts w:ascii="Arial" w:hAnsi="Arial" w:cs="Arial"/>
          <w:szCs w:val="24"/>
        </w:rPr>
        <w:t xml:space="preserve">ency was monitored during test.  </w:t>
      </w:r>
      <w:r w:rsidRPr="00126832">
        <w:rPr>
          <w:rFonts w:ascii="Arial" w:hAnsi="Arial" w:cs="Arial"/>
          <w:szCs w:val="24"/>
        </w:rPr>
        <w:t>Bayonet Box is ready for use</w:t>
      </w:r>
      <w:r>
        <w:rPr>
          <w:rFonts w:ascii="Arial" w:hAnsi="Arial" w:cs="Arial"/>
          <w:szCs w:val="24"/>
        </w:rPr>
        <w:t xml:space="preserve"> and will be installed 23-NOV.</w:t>
      </w:r>
    </w:p>
    <w:p w:rsidR="00DC145D" w:rsidRDefault="00DC145D" w:rsidP="00DC145D">
      <w:pPr>
        <w:spacing w:after="0" w:line="240" w:lineRule="auto"/>
        <w:jc w:val="both"/>
        <w:rPr>
          <w:rFonts w:ascii="Arial" w:hAnsi="Arial" w:cs="Arial"/>
          <w:szCs w:val="24"/>
        </w:rPr>
      </w:pPr>
    </w:p>
    <w:p w:rsidR="00DC145D" w:rsidRDefault="00DC145D" w:rsidP="00DC145D">
      <w:pPr>
        <w:spacing w:after="0" w:line="240" w:lineRule="auto"/>
        <w:jc w:val="both"/>
        <w:rPr>
          <w:rFonts w:ascii="Arial" w:hAnsi="Arial" w:cs="Arial"/>
          <w:szCs w:val="24"/>
        </w:rPr>
      </w:pPr>
      <w:r w:rsidRPr="00126832">
        <w:rPr>
          <w:rFonts w:ascii="Arial" w:hAnsi="Arial" w:cs="Arial"/>
          <w:szCs w:val="24"/>
        </w:rPr>
        <w:t xml:space="preserve">FNAL visitor on site for </w:t>
      </w:r>
      <w:r>
        <w:rPr>
          <w:rFonts w:ascii="Arial" w:hAnsi="Arial" w:cs="Arial"/>
          <w:szCs w:val="24"/>
        </w:rPr>
        <w:t xml:space="preserve">support and training for </w:t>
      </w:r>
      <w:r w:rsidRPr="00126832">
        <w:rPr>
          <w:rFonts w:ascii="Arial" w:hAnsi="Arial" w:cs="Arial"/>
          <w:szCs w:val="24"/>
        </w:rPr>
        <w:t>the magnet flange soldering</w:t>
      </w:r>
      <w:r>
        <w:rPr>
          <w:rFonts w:ascii="Arial" w:hAnsi="Arial" w:cs="Arial"/>
          <w:szCs w:val="24"/>
        </w:rPr>
        <w:t xml:space="preserve"> process on Nov-29</w:t>
      </w:r>
      <w:r w:rsidRPr="00126832">
        <w:rPr>
          <w:rFonts w:ascii="Arial" w:hAnsi="Arial" w:cs="Arial"/>
          <w:szCs w:val="24"/>
          <w:vertAlign w:val="superscript"/>
        </w:rPr>
        <w:t>th</w:t>
      </w:r>
      <w:r>
        <w:rPr>
          <w:rFonts w:ascii="Arial" w:hAnsi="Arial" w:cs="Arial"/>
          <w:szCs w:val="24"/>
        </w:rPr>
        <w:t>.</w:t>
      </w:r>
    </w:p>
    <w:p w:rsidR="00DC145D" w:rsidRDefault="00DC145D" w:rsidP="00DC145D">
      <w:pPr>
        <w:spacing w:after="0" w:line="240" w:lineRule="auto"/>
        <w:jc w:val="both"/>
        <w:rPr>
          <w:rFonts w:ascii="Arial" w:hAnsi="Arial" w:cs="Arial"/>
          <w:szCs w:val="24"/>
        </w:rPr>
      </w:pPr>
    </w:p>
    <w:p w:rsidR="00DC145D" w:rsidRPr="00126832" w:rsidRDefault="00DC145D" w:rsidP="00DC145D">
      <w:pPr>
        <w:spacing w:after="0" w:line="240" w:lineRule="auto"/>
        <w:jc w:val="both"/>
        <w:rPr>
          <w:rFonts w:ascii="Arial" w:hAnsi="Arial" w:cs="Arial"/>
          <w:szCs w:val="24"/>
        </w:rPr>
      </w:pPr>
      <w:r w:rsidRPr="00126832">
        <w:rPr>
          <w:rFonts w:ascii="Arial" w:hAnsi="Arial" w:cs="Arial"/>
          <w:szCs w:val="24"/>
        </w:rPr>
        <w:t xml:space="preserve">FNAL visitor on site for </w:t>
      </w:r>
      <w:r>
        <w:rPr>
          <w:rFonts w:ascii="Arial" w:hAnsi="Arial" w:cs="Arial"/>
          <w:szCs w:val="24"/>
        </w:rPr>
        <w:t>support of pCM and VV</w:t>
      </w:r>
      <w:r w:rsidRPr="00126832">
        <w:rPr>
          <w:rFonts w:ascii="Arial" w:hAnsi="Arial" w:cs="Arial"/>
          <w:szCs w:val="24"/>
        </w:rPr>
        <w:t xml:space="preserve">04 (WXCX) degaussing </w:t>
      </w:r>
      <w:r>
        <w:rPr>
          <w:rFonts w:ascii="Arial" w:hAnsi="Arial" w:cs="Arial"/>
          <w:szCs w:val="24"/>
        </w:rPr>
        <w:t xml:space="preserve">on </w:t>
      </w:r>
      <w:r w:rsidRPr="00126832">
        <w:rPr>
          <w:rFonts w:ascii="Arial" w:hAnsi="Arial" w:cs="Arial"/>
          <w:szCs w:val="24"/>
        </w:rPr>
        <w:t>Nov. 30-Dec.2</w:t>
      </w:r>
      <w:r>
        <w:rPr>
          <w:rFonts w:ascii="Arial" w:hAnsi="Arial" w:cs="Arial"/>
          <w:szCs w:val="24"/>
        </w:rPr>
        <w:t>.</w:t>
      </w:r>
    </w:p>
    <w:p w:rsidR="00DC145D" w:rsidRPr="005D409A" w:rsidRDefault="00DC145D" w:rsidP="00DC145D">
      <w:pPr>
        <w:spacing w:after="0" w:line="240" w:lineRule="auto"/>
        <w:jc w:val="both"/>
        <w:rPr>
          <w:rFonts w:ascii="Arial" w:hAnsi="Arial" w:cs="Arial"/>
          <w:szCs w:val="24"/>
          <w:highlight w:val="yellow"/>
        </w:rPr>
      </w:pPr>
    </w:p>
    <w:p w:rsidR="00DC145D" w:rsidRPr="00126832" w:rsidRDefault="00DC145D" w:rsidP="00DC145D">
      <w:pPr>
        <w:spacing w:after="0" w:line="240" w:lineRule="auto"/>
        <w:jc w:val="both"/>
        <w:rPr>
          <w:rFonts w:ascii="Arial" w:hAnsi="Arial" w:cs="Arial"/>
          <w:szCs w:val="24"/>
        </w:rPr>
      </w:pPr>
      <w:r>
        <w:rPr>
          <w:rFonts w:ascii="Arial" w:hAnsi="Arial" w:cs="Arial"/>
          <w:szCs w:val="24"/>
        </w:rPr>
        <w:t>CM assembly is complete at Workstation 5.  CM will be installed in the cave on 30-NOV after degaussing of assembly outside test cave and SSA operational checkout.</w:t>
      </w:r>
    </w:p>
    <w:p w:rsidR="00DC145D" w:rsidRPr="005D409A" w:rsidRDefault="00DC145D" w:rsidP="00DC145D">
      <w:pPr>
        <w:spacing w:after="0" w:line="240" w:lineRule="auto"/>
        <w:jc w:val="both"/>
        <w:rPr>
          <w:rFonts w:ascii="Arial" w:hAnsi="Arial" w:cs="Arial"/>
          <w:szCs w:val="24"/>
          <w:highlight w:val="yellow"/>
        </w:rPr>
      </w:pPr>
    </w:p>
    <w:p w:rsidR="00DC145D" w:rsidRPr="00B62E31" w:rsidRDefault="00DC145D" w:rsidP="00DC145D">
      <w:pPr>
        <w:spacing w:after="0" w:line="240" w:lineRule="auto"/>
        <w:jc w:val="both"/>
        <w:rPr>
          <w:rFonts w:ascii="Arial" w:hAnsi="Arial" w:cs="Arial"/>
          <w:szCs w:val="24"/>
          <w:u w:val="single"/>
        </w:rPr>
      </w:pPr>
      <w:r w:rsidRPr="00B62E31">
        <w:rPr>
          <w:rFonts w:ascii="Arial" w:hAnsi="Arial" w:cs="Arial"/>
          <w:szCs w:val="24"/>
          <w:u w:val="single"/>
        </w:rPr>
        <w:t>Production CM Activities</w:t>
      </w:r>
    </w:p>
    <w:p w:rsidR="00DC145D" w:rsidRPr="00126832" w:rsidRDefault="00DC145D" w:rsidP="00DC145D">
      <w:pPr>
        <w:spacing w:after="0" w:line="240" w:lineRule="auto"/>
        <w:rPr>
          <w:rFonts w:ascii="Arial" w:hAnsi="Arial" w:cs="Arial"/>
          <w:szCs w:val="24"/>
        </w:rPr>
      </w:pPr>
      <w:r w:rsidRPr="00126832">
        <w:rPr>
          <w:rFonts w:ascii="Arial" w:hAnsi="Arial" w:cs="Arial"/>
          <w:szCs w:val="24"/>
        </w:rPr>
        <w:t>Continuing to inspect bellows and spools and production tuner frames.</w:t>
      </w:r>
    </w:p>
    <w:p w:rsidR="00DC145D" w:rsidRPr="00126832" w:rsidRDefault="00DC145D" w:rsidP="00DC145D">
      <w:pPr>
        <w:spacing w:after="0" w:line="240" w:lineRule="auto"/>
        <w:rPr>
          <w:rFonts w:ascii="Arial" w:hAnsi="Arial" w:cs="Arial"/>
          <w:szCs w:val="24"/>
        </w:rPr>
      </w:pPr>
    </w:p>
    <w:p w:rsidR="00DC145D" w:rsidRPr="00126832" w:rsidRDefault="00DC145D" w:rsidP="00DC145D">
      <w:pPr>
        <w:spacing w:after="0" w:line="240" w:lineRule="auto"/>
        <w:rPr>
          <w:rFonts w:ascii="Arial" w:hAnsi="Arial" w:cs="Arial"/>
          <w:szCs w:val="24"/>
        </w:rPr>
      </w:pPr>
      <w:r w:rsidRPr="00126832">
        <w:rPr>
          <w:rFonts w:ascii="Arial" w:hAnsi="Arial" w:cs="Arial"/>
          <w:szCs w:val="24"/>
        </w:rPr>
        <w:t>Continued to receive FPCs from CPI and RI.</w:t>
      </w:r>
    </w:p>
    <w:p w:rsidR="00DC145D" w:rsidRPr="00126832" w:rsidRDefault="00DC145D" w:rsidP="00DC145D">
      <w:pPr>
        <w:spacing w:after="0" w:line="240" w:lineRule="auto"/>
        <w:rPr>
          <w:rFonts w:ascii="Arial" w:hAnsi="Arial" w:cs="Arial"/>
          <w:szCs w:val="24"/>
        </w:rPr>
      </w:pPr>
    </w:p>
    <w:p w:rsidR="00DC145D" w:rsidRPr="00126832" w:rsidRDefault="00DC145D" w:rsidP="00DC145D">
      <w:pPr>
        <w:spacing w:after="0" w:line="240" w:lineRule="auto"/>
        <w:rPr>
          <w:rFonts w:ascii="Arial" w:hAnsi="Arial" w:cs="Arial"/>
        </w:rPr>
      </w:pPr>
      <w:r w:rsidRPr="00126832">
        <w:rPr>
          <w:rFonts w:ascii="Arial" w:hAnsi="Arial" w:cs="Arial"/>
        </w:rPr>
        <w:t>The CM02 st</w:t>
      </w:r>
      <w:r>
        <w:rPr>
          <w:rFonts w:ascii="Arial" w:hAnsi="Arial" w:cs="Arial"/>
        </w:rPr>
        <w:t>ring assembly is on hold at WS2 currently.</w:t>
      </w:r>
    </w:p>
    <w:p w:rsidR="00DC145D" w:rsidRPr="00126832" w:rsidRDefault="00DC145D" w:rsidP="00DC145D">
      <w:pPr>
        <w:spacing w:after="0" w:line="240" w:lineRule="auto"/>
        <w:jc w:val="both"/>
        <w:rPr>
          <w:rFonts w:ascii="Arial" w:hAnsi="Arial" w:cs="Arial"/>
        </w:rPr>
      </w:pPr>
    </w:p>
    <w:p w:rsidR="00DC145D" w:rsidRDefault="00DC145D" w:rsidP="00DC145D">
      <w:pPr>
        <w:spacing w:after="0" w:line="240" w:lineRule="auto"/>
        <w:jc w:val="both"/>
        <w:rPr>
          <w:rFonts w:ascii="Arial" w:hAnsi="Arial" w:cs="Arial"/>
        </w:rPr>
      </w:pPr>
      <w:r>
        <w:rPr>
          <w:rFonts w:ascii="Arial" w:hAnsi="Arial" w:cs="Arial"/>
        </w:rPr>
        <w:t>Vertical Test L2-201 (Zan</w:t>
      </w:r>
      <w:r w:rsidRPr="008713A9">
        <w:rPr>
          <w:rFonts w:ascii="Arial" w:hAnsi="Arial" w:cs="Arial"/>
        </w:rPr>
        <w:t>on 800</w:t>
      </w:r>
      <w:r>
        <w:rPr>
          <w:rFonts w:ascii="Arial" w:hAnsi="Arial" w:cs="Arial"/>
        </w:rPr>
        <w:t>/140/NX</w:t>
      </w:r>
      <w:r w:rsidRPr="008713A9">
        <w:rPr>
          <w:rFonts w:ascii="Arial" w:hAnsi="Arial" w:cs="Arial"/>
        </w:rPr>
        <w:t>)</w:t>
      </w:r>
      <w:r>
        <w:rPr>
          <w:rFonts w:ascii="Arial" w:hAnsi="Arial" w:cs="Arial"/>
        </w:rPr>
        <w:t xml:space="preserve"> on 18-NOV.  </w:t>
      </w:r>
      <w:r w:rsidRPr="008713A9">
        <w:rPr>
          <w:rFonts w:ascii="Arial" w:hAnsi="Arial" w:cs="Arial"/>
        </w:rPr>
        <w:t xml:space="preserve">Previous test </w:t>
      </w:r>
      <w:r>
        <w:rPr>
          <w:rFonts w:ascii="Arial" w:hAnsi="Arial" w:cs="Arial"/>
        </w:rPr>
        <w:t xml:space="preserve">results from </w:t>
      </w:r>
      <w:r w:rsidRPr="008713A9">
        <w:rPr>
          <w:rFonts w:ascii="Arial" w:hAnsi="Arial" w:cs="Arial"/>
        </w:rPr>
        <w:t>31</w:t>
      </w:r>
      <w:r>
        <w:rPr>
          <w:rFonts w:ascii="Arial" w:hAnsi="Arial" w:cs="Arial"/>
        </w:rPr>
        <w:t>-</w:t>
      </w:r>
      <w:r w:rsidRPr="008713A9">
        <w:rPr>
          <w:rFonts w:ascii="Arial" w:hAnsi="Arial" w:cs="Arial"/>
        </w:rPr>
        <w:t>O</w:t>
      </w:r>
      <w:r>
        <w:rPr>
          <w:rFonts w:ascii="Arial" w:hAnsi="Arial" w:cs="Arial"/>
        </w:rPr>
        <w:t>CT</w:t>
      </w:r>
      <w:r w:rsidRPr="008713A9">
        <w:rPr>
          <w:rFonts w:ascii="Arial" w:hAnsi="Arial" w:cs="Arial"/>
        </w:rPr>
        <w:t>: Radiation limited with FE onset 8.2 MV/m</w:t>
      </w:r>
      <w:r>
        <w:rPr>
          <w:rFonts w:ascii="Arial" w:hAnsi="Arial" w:cs="Arial"/>
        </w:rPr>
        <w:t>.  Current results - q</w:t>
      </w:r>
      <w:r w:rsidRPr="008713A9">
        <w:rPr>
          <w:rFonts w:ascii="Arial" w:hAnsi="Arial" w:cs="Arial"/>
        </w:rPr>
        <w:t>uench limit</w:t>
      </w:r>
      <w:r>
        <w:rPr>
          <w:rFonts w:ascii="Arial" w:hAnsi="Arial" w:cs="Arial"/>
        </w:rPr>
        <w:t>ed</w:t>
      </w:r>
      <w:r w:rsidRPr="008713A9">
        <w:rPr>
          <w:rFonts w:ascii="Arial" w:hAnsi="Arial" w:cs="Arial"/>
        </w:rPr>
        <w:t xml:space="preserve"> </w:t>
      </w:r>
      <w:r>
        <w:rPr>
          <w:rFonts w:ascii="Arial" w:hAnsi="Arial" w:cs="Arial"/>
        </w:rPr>
        <w:t xml:space="preserve">at </w:t>
      </w:r>
      <w:r w:rsidRPr="008713A9">
        <w:rPr>
          <w:rFonts w:ascii="Arial" w:hAnsi="Arial" w:cs="Arial"/>
        </w:rPr>
        <w:t>16.6 MV/m</w:t>
      </w:r>
      <w:r>
        <w:rPr>
          <w:rFonts w:ascii="Arial" w:hAnsi="Arial" w:cs="Arial"/>
        </w:rPr>
        <w:t xml:space="preserve">, </w:t>
      </w:r>
      <w:r w:rsidRPr="008713A9">
        <w:rPr>
          <w:rFonts w:ascii="Arial" w:hAnsi="Arial" w:cs="Arial"/>
        </w:rPr>
        <w:t xml:space="preserve">FE onset </w:t>
      </w:r>
      <w:r>
        <w:rPr>
          <w:rFonts w:ascii="Arial" w:hAnsi="Arial" w:cs="Arial"/>
        </w:rPr>
        <w:t xml:space="preserve">at </w:t>
      </w:r>
      <w:r w:rsidRPr="008713A9">
        <w:rPr>
          <w:rFonts w:ascii="Arial" w:hAnsi="Arial" w:cs="Arial"/>
        </w:rPr>
        <w:t>15.0 MV/m</w:t>
      </w:r>
      <w:r>
        <w:rPr>
          <w:rFonts w:ascii="Arial" w:hAnsi="Arial" w:cs="Arial"/>
        </w:rPr>
        <w:t xml:space="preserve">, </w:t>
      </w:r>
      <w:r w:rsidRPr="008713A9">
        <w:rPr>
          <w:rFonts w:ascii="Arial" w:hAnsi="Arial" w:cs="Arial"/>
        </w:rPr>
        <w:t>No Q</w:t>
      </w:r>
      <w:r>
        <w:rPr>
          <w:rFonts w:ascii="Arial" w:hAnsi="Arial" w:cs="Arial"/>
        </w:rPr>
        <w:t>o</w:t>
      </w:r>
      <w:r w:rsidRPr="008713A9">
        <w:rPr>
          <w:rFonts w:ascii="Arial" w:hAnsi="Arial" w:cs="Arial"/>
        </w:rPr>
        <w:t xml:space="preserve"> roll</w:t>
      </w:r>
      <w:r>
        <w:rPr>
          <w:rFonts w:ascii="Arial" w:hAnsi="Arial" w:cs="Arial"/>
        </w:rPr>
        <w:t>-</w:t>
      </w:r>
      <w:r w:rsidRPr="008713A9">
        <w:rPr>
          <w:rFonts w:ascii="Arial" w:hAnsi="Arial" w:cs="Arial"/>
        </w:rPr>
        <w:t>off noted</w:t>
      </w:r>
      <w:r>
        <w:rPr>
          <w:rFonts w:ascii="Arial" w:hAnsi="Arial" w:cs="Arial"/>
        </w:rPr>
        <w:t>.  Cavity not qualified - m</w:t>
      </w:r>
      <w:r w:rsidRPr="008713A9">
        <w:rPr>
          <w:rFonts w:ascii="Arial" w:hAnsi="Arial" w:cs="Arial"/>
        </w:rPr>
        <w:t>ajor NCR</w:t>
      </w:r>
      <w:r>
        <w:rPr>
          <w:rFonts w:ascii="Arial" w:hAnsi="Arial" w:cs="Arial"/>
        </w:rPr>
        <w:t>.  Re-work path being determined.</w:t>
      </w:r>
    </w:p>
    <w:p w:rsidR="00DC145D" w:rsidRPr="005D409A" w:rsidRDefault="00DC145D" w:rsidP="00DC145D">
      <w:pPr>
        <w:spacing w:after="0" w:line="240" w:lineRule="auto"/>
        <w:jc w:val="both"/>
        <w:rPr>
          <w:rFonts w:ascii="Arial" w:hAnsi="Arial" w:cs="Arial"/>
          <w:highlight w:val="yellow"/>
        </w:rPr>
      </w:pPr>
    </w:p>
    <w:p w:rsidR="00DC145D" w:rsidRPr="00B62E31" w:rsidRDefault="00DC145D" w:rsidP="00DC145D">
      <w:pPr>
        <w:spacing w:after="0" w:line="240" w:lineRule="auto"/>
        <w:jc w:val="both"/>
        <w:rPr>
          <w:rFonts w:ascii="Arial" w:hAnsi="Arial" w:cs="Arial"/>
          <w:szCs w:val="24"/>
        </w:rPr>
      </w:pPr>
      <w:r w:rsidRPr="00B62E31">
        <w:rPr>
          <w:rFonts w:ascii="Arial" w:hAnsi="Arial" w:cs="Arial"/>
          <w:szCs w:val="24"/>
        </w:rPr>
        <w:t xml:space="preserve">JLab </w:t>
      </w:r>
      <w:r>
        <w:rPr>
          <w:rFonts w:ascii="Arial" w:hAnsi="Arial" w:cs="Arial"/>
          <w:szCs w:val="24"/>
        </w:rPr>
        <w:t xml:space="preserve">staff </w:t>
      </w:r>
      <w:r w:rsidRPr="00B62E31">
        <w:rPr>
          <w:rFonts w:ascii="Arial" w:hAnsi="Arial" w:cs="Arial"/>
          <w:szCs w:val="24"/>
        </w:rPr>
        <w:t>visit</w:t>
      </w:r>
      <w:r>
        <w:rPr>
          <w:rFonts w:ascii="Arial" w:hAnsi="Arial" w:cs="Arial"/>
          <w:szCs w:val="24"/>
        </w:rPr>
        <w:t>ed</w:t>
      </w:r>
      <w:r w:rsidRPr="00B62E31">
        <w:rPr>
          <w:rFonts w:ascii="Arial" w:hAnsi="Arial" w:cs="Arial"/>
          <w:szCs w:val="24"/>
        </w:rPr>
        <w:t xml:space="preserve"> DESY to review shippi</w:t>
      </w:r>
      <w:r>
        <w:rPr>
          <w:rFonts w:ascii="Arial" w:hAnsi="Arial" w:cs="Arial"/>
          <w:szCs w:val="24"/>
        </w:rPr>
        <w:t>ng cap installation on XFEL CMs, discuss plans for loading/unloading CMs and review transportation plans.</w:t>
      </w:r>
    </w:p>
    <w:p w:rsidR="00DC145D" w:rsidRDefault="00DC145D" w:rsidP="00DC145D">
      <w:pPr>
        <w:spacing w:after="0" w:line="240" w:lineRule="auto"/>
        <w:jc w:val="both"/>
        <w:rPr>
          <w:rFonts w:ascii="Arial" w:hAnsi="Arial" w:cs="Arial"/>
          <w:szCs w:val="24"/>
          <w:highlight w:val="yellow"/>
        </w:rPr>
      </w:pPr>
    </w:p>
    <w:p w:rsidR="00DC145D" w:rsidRDefault="00DC145D" w:rsidP="00DC145D">
      <w:pPr>
        <w:spacing w:after="0" w:line="240" w:lineRule="auto"/>
        <w:jc w:val="both"/>
        <w:rPr>
          <w:rFonts w:ascii="Arial" w:hAnsi="Arial" w:cs="Arial"/>
          <w:szCs w:val="24"/>
        </w:rPr>
      </w:pPr>
      <w:r>
        <w:rPr>
          <w:rFonts w:ascii="Arial" w:hAnsi="Arial" w:cs="Arial"/>
          <w:szCs w:val="24"/>
        </w:rPr>
        <w:t>Wrapped degaussing coils on VV04 to be used on CM02.</w:t>
      </w:r>
    </w:p>
    <w:p w:rsidR="00DC145D" w:rsidRDefault="00DC145D" w:rsidP="00DC145D">
      <w:pPr>
        <w:spacing w:after="0" w:line="240" w:lineRule="auto"/>
        <w:jc w:val="both"/>
        <w:rPr>
          <w:rFonts w:ascii="Arial" w:hAnsi="Arial" w:cs="Arial"/>
          <w:szCs w:val="24"/>
        </w:rPr>
      </w:pPr>
    </w:p>
    <w:p w:rsidR="00DC145D" w:rsidRPr="005D409A" w:rsidRDefault="00DC145D" w:rsidP="00DC145D">
      <w:pPr>
        <w:spacing w:after="0" w:line="240" w:lineRule="auto"/>
        <w:jc w:val="both"/>
        <w:rPr>
          <w:rFonts w:ascii="Arial" w:hAnsi="Arial" w:cs="Arial"/>
          <w:highlight w:val="yellow"/>
        </w:rPr>
      </w:pPr>
      <w:r w:rsidRPr="00126832">
        <w:rPr>
          <w:rFonts w:ascii="Arial" w:hAnsi="Arial" w:cs="Arial"/>
          <w:szCs w:val="24"/>
        </w:rPr>
        <w:t>First mobile degaussing ring is complete.</w:t>
      </w:r>
    </w:p>
    <w:p w:rsidR="00DC145D" w:rsidRPr="005D409A" w:rsidRDefault="00DC145D" w:rsidP="00DC145D">
      <w:pPr>
        <w:spacing w:after="0" w:line="240" w:lineRule="auto"/>
        <w:jc w:val="both"/>
        <w:rPr>
          <w:rFonts w:ascii="Arial" w:hAnsi="Arial" w:cs="Arial"/>
          <w:highlight w:val="yellow"/>
        </w:rPr>
      </w:pPr>
    </w:p>
    <w:p w:rsidR="00DC145D" w:rsidRPr="00126832" w:rsidRDefault="00DC145D" w:rsidP="00DC145D">
      <w:pPr>
        <w:spacing w:after="0" w:line="240" w:lineRule="auto"/>
        <w:jc w:val="both"/>
        <w:rPr>
          <w:rFonts w:ascii="Arial" w:hAnsi="Arial" w:cs="Arial"/>
          <w:szCs w:val="24"/>
          <w:u w:val="single"/>
        </w:rPr>
      </w:pPr>
      <w:r w:rsidRPr="00126832">
        <w:rPr>
          <w:rFonts w:ascii="Arial" w:hAnsi="Arial" w:cs="Arial"/>
          <w:szCs w:val="24"/>
          <w:u w:val="single"/>
        </w:rPr>
        <w:t>Cryomodule Test Facility</w:t>
      </w:r>
    </w:p>
    <w:p w:rsidR="00DC145D" w:rsidRPr="00126832" w:rsidRDefault="00DC145D" w:rsidP="00DC145D">
      <w:pPr>
        <w:spacing w:after="0" w:line="240" w:lineRule="auto"/>
        <w:jc w:val="both"/>
        <w:rPr>
          <w:rFonts w:ascii="Arial" w:hAnsi="Arial" w:cs="Arial"/>
          <w:szCs w:val="24"/>
        </w:rPr>
      </w:pPr>
      <w:r w:rsidRPr="00126832">
        <w:rPr>
          <w:rFonts w:ascii="Arial" w:hAnsi="Arial" w:cs="Arial"/>
          <w:szCs w:val="24"/>
        </w:rPr>
        <w:t>Heat exchanger modifications are complete. Unit has been re-installed into the CMTF.</w:t>
      </w:r>
      <w:r>
        <w:rPr>
          <w:rFonts w:ascii="Arial" w:hAnsi="Arial" w:cs="Arial"/>
          <w:szCs w:val="24"/>
        </w:rPr>
        <w:t xml:space="preserve">  RF cable installation on-going.  SSA check-out with waveguide and controls planned for 28-29 NOV. </w:t>
      </w:r>
      <w:r w:rsidRPr="00126832">
        <w:rPr>
          <w:rFonts w:ascii="Arial" w:hAnsi="Arial" w:cs="Arial"/>
          <w:szCs w:val="24"/>
        </w:rPr>
        <w:t xml:space="preserve"> Labview </w:t>
      </w:r>
      <w:r>
        <w:rPr>
          <w:rFonts w:ascii="Arial" w:hAnsi="Arial" w:cs="Arial"/>
          <w:szCs w:val="24"/>
        </w:rPr>
        <w:t xml:space="preserve">software </w:t>
      </w:r>
      <w:r w:rsidRPr="00126832">
        <w:rPr>
          <w:rFonts w:ascii="Arial" w:hAnsi="Arial" w:cs="Arial"/>
          <w:szCs w:val="24"/>
        </w:rPr>
        <w:t xml:space="preserve">work </w:t>
      </w:r>
      <w:r>
        <w:rPr>
          <w:rFonts w:ascii="Arial" w:hAnsi="Arial" w:cs="Arial"/>
          <w:szCs w:val="24"/>
        </w:rPr>
        <w:t>on-going</w:t>
      </w:r>
      <w:r w:rsidRPr="00126832">
        <w:rPr>
          <w:rFonts w:ascii="Arial" w:hAnsi="Arial" w:cs="Arial"/>
          <w:szCs w:val="24"/>
        </w:rPr>
        <w:t>.</w:t>
      </w:r>
    </w:p>
    <w:p w:rsidR="00353D81" w:rsidRPr="001A17B6" w:rsidRDefault="00353D81" w:rsidP="00353D81">
      <w:pPr>
        <w:spacing w:before="240" w:after="0" w:line="240" w:lineRule="auto"/>
        <w:rPr>
          <w:rFonts w:ascii="Arial" w:hAnsi="Arial" w:cs="Arial"/>
          <w:b/>
          <w:szCs w:val="24"/>
          <w:u w:val="single"/>
        </w:rPr>
      </w:pPr>
      <w:r w:rsidRPr="001A17B6">
        <w:rPr>
          <w:rFonts w:ascii="Arial" w:hAnsi="Arial" w:cs="Arial"/>
          <w:b/>
          <w:szCs w:val="24"/>
          <w:u w:val="single"/>
        </w:rPr>
        <w:t>QUALITY</w:t>
      </w:r>
    </w:p>
    <w:p w:rsidR="00D226FF" w:rsidRDefault="00D226FF" w:rsidP="00D226FF">
      <w:pPr>
        <w:numPr>
          <w:ilvl w:val="0"/>
          <w:numId w:val="11"/>
        </w:numPr>
        <w:spacing w:after="120" w:line="240" w:lineRule="auto"/>
        <w:ind w:left="547"/>
        <w:rPr>
          <w:rFonts w:ascii="Arial" w:hAnsi="Arial" w:cs="Arial"/>
        </w:rPr>
      </w:pPr>
      <w:r w:rsidRPr="00171A53">
        <w:rPr>
          <w:rFonts w:ascii="Arial" w:hAnsi="Arial" w:cs="Arial"/>
        </w:rPr>
        <w:t>Preparing for visit to Zanon in December.</w:t>
      </w:r>
    </w:p>
    <w:p w:rsidR="00D226FF" w:rsidRDefault="00D226FF" w:rsidP="00D226FF">
      <w:pPr>
        <w:numPr>
          <w:ilvl w:val="0"/>
          <w:numId w:val="11"/>
        </w:numPr>
        <w:spacing w:after="120" w:line="240" w:lineRule="auto"/>
        <w:ind w:left="547"/>
        <w:rPr>
          <w:rFonts w:ascii="Arial" w:hAnsi="Arial" w:cs="Arial"/>
        </w:rPr>
      </w:pPr>
      <w:r>
        <w:rPr>
          <w:rFonts w:ascii="Arial" w:hAnsi="Arial" w:cs="Arial"/>
        </w:rPr>
        <w:t>On-going monitor of Significant NCRs.  Reported to SLAC Project QA new Significant NCRs for the vertical testing of Zanon cavity serial # 0201.</w:t>
      </w:r>
    </w:p>
    <w:p w:rsidR="001A17B6" w:rsidRPr="009E1844" w:rsidRDefault="001A17B6" w:rsidP="001A17B6">
      <w:pPr>
        <w:spacing w:after="0" w:line="240" w:lineRule="auto"/>
        <w:rPr>
          <w:rFonts w:ascii="Arial" w:hAnsi="Arial" w:cs="Arial"/>
          <w:b/>
          <w:szCs w:val="24"/>
        </w:rPr>
      </w:pPr>
      <w:r w:rsidRPr="009E1844">
        <w:rPr>
          <w:rFonts w:ascii="Arial" w:hAnsi="Arial" w:cs="Arial"/>
          <w:b/>
          <w:szCs w:val="24"/>
        </w:rPr>
        <w:t>Upcoming Travel:</w:t>
      </w:r>
    </w:p>
    <w:p w:rsidR="001A17B6" w:rsidRPr="009E1844" w:rsidRDefault="001A17B6" w:rsidP="001A17B6">
      <w:pPr>
        <w:numPr>
          <w:ilvl w:val="0"/>
          <w:numId w:val="6"/>
        </w:numPr>
        <w:spacing w:after="120" w:line="240" w:lineRule="auto"/>
        <w:contextualSpacing/>
        <w:jc w:val="both"/>
        <w:rPr>
          <w:rFonts w:ascii="Arial" w:hAnsi="Arial" w:cs="Arial"/>
        </w:rPr>
      </w:pPr>
      <w:r w:rsidRPr="009E1844">
        <w:rPr>
          <w:rFonts w:ascii="Arial" w:hAnsi="Arial" w:cs="Arial"/>
        </w:rPr>
        <w:t>Vendor Visit to Eden Nov 30-Dec 1</w:t>
      </w:r>
    </w:p>
    <w:p w:rsidR="001A17B6" w:rsidRPr="009E1844" w:rsidRDefault="001A17B6" w:rsidP="001A17B6">
      <w:pPr>
        <w:numPr>
          <w:ilvl w:val="0"/>
          <w:numId w:val="6"/>
        </w:numPr>
        <w:spacing w:after="120" w:line="240" w:lineRule="auto"/>
        <w:contextualSpacing/>
        <w:jc w:val="both"/>
        <w:rPr>
          <w:rFonts w:ascii="Arial" w:hAnsi="Arial" w:cs="Arial"/>
        </w:rPr>
      </w:pPr>
      <w:r w:rsidRPr="009E1844">
        <w:rPr>
          <w:rFonts w:ascii="Arial" w:hAnsi="Arial" w:cs="Arial"/>
        </w:rPr>
        <w:t>Shipping Frame Vendor Visit Dec 5-7</w:t>
      </w:r>
    </w:p>
    <w:p w:rsidR="001A17B6" w:rsidRPr="009E1844" w:rsidRDefault="001A17B6" w:rsidP="001A17B6">
      <w:pPr>
        <w:numPr>
          <w:ilvl w:val="0"/>
          <w:numId w:val="6"/>
        </w:numPr>
        <w:spacing w:after="120" w:line="240" w:lineRule="auto"/>
        <w:contextualSpacing/>
        <w:jc w:val="both"/>
        <w:rPr>
          <w:rFonts w:ascii="Arial" w:hAnsi="Arial" w:cs="Arial"/>
        </w:rPr>
      </w:pPr>
      <w:r w:rsidRPr="009E1844">
        <w:rPr>
          <w:rFonts w:ascii="Arial" w:hAnsi="Arial" w:cs="Arial"/>
        </w:rPr>
        <w:t>Vendor Visit to Zanon to provide feedback on first articles, 14-15 Dec 2016</w:t>
      </w:r>
    </w:p>
    <w:p w:rsidR="003C48DD" w:rsidRDefault="003C48DD">
      <w:pPr>
        <w:rPr>
          <w:rFonts w:ascii="Arial" w:hAnsi="Arial" w:cs="Arial"/>
        </w:rPr>
      </w:pPr>
      <w:r>
        <w:rPr>
          <w:rFonts w:ascii="Arial" w:hAnsi="Arial" w:cs="Arial"/>
        </w:rPr>
        <w:br w:type="page"/>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lastRenderedPageBreak/>
        <w:t>Weekly Reporting</w:t>
      </w:r>
    </w:p>
    <w:p w:rsidR="00C547D5" w:rsidRPr="00CA14C0" w:rsidRDefault="00C547D5" w:rsidP="00C547D5">
      <w:pPr>
        <w:spacing w:after="60"/>
        <w:jc w:val="center"/>
        <w:rPr>
          <w:rFonts w:ascii="Arial" w:hAnsi="Arial" w:cs="Arial"/>
        </w:rPr>
      </w:pPr>
      <w:r w:rsidRPr="00CA14C0">
        <w:rPr>
          <w:rFonts w:ascii="Arial" w:hAnsi="Arial" w:cs="Arial"/>
        </w:rPr>
        <w:t>WBS 1.04.08 JLAB Cryoplant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773217">
        <w:rPr>
          <w:rFonts w:ascii="Arial" w:hAnsi="Arial" w:cs="Arial"/>
        </w:rPr>
        <w:t xml:space="preserve">Nov </w:t>
      </w:r>
      <w:r w:rsidR="005D409A">
        <w:rPr>
          <w:rFonts w:ascii="Arial" w:hAnsi="Arial" w:cs="Arial"/>
        </w:rPr>
        <w:t>18-23</w:t>
      </w:r>
      <w:r w:rsidRPr="00AA3A47">
        <w:rPr>
          <w:rFonts w:ascii="Arial" w:hAnsi="Arial" w:cs="Arial"/>
        </w:rPr>
        <w:t>, 2016</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3C53DA" w:rsidRPr="005248C1" w:rsidRDefault="003C53DA" w:rsidP="003C53DA">
      <w:pPr>
        <w:spacing w:line="240" w:lineRule="auto"/>
        <w:ind w:right="-180"/>
        <w:rPr>
          <w:rFonts w:ascii="Arial" w:hAnsi="Arial" w:cs="Arial"/>
          <w:szCs w:val="24"/>
        </w:rPr>
      </w:pPr>
      <w:r w:rsidRPr="005248C1">
        <w:rPr>
          <w:rFonts w:ascii="Arial" w:hAnsi="Arial" w:cs="Arial"/>
          <w:szCs w:val="24"/>
        </w:rPr>
        <w:t>A meeting was held on Nov 21 with the Smithgroup to discuss gap cryoplant design to advance the installation time schedule.</w:t>
      </w:r>
    </w:p>
    <w:p w:rsidR="003C53DA" w:rsidRPr="005248C1" w:rsidRDefault="003C53DA" w:rsidP="003C53DA">
      <w:pPr>
        <w:spacing w:line="240" w:lineRule="auto"/>
        <w:rPr>
          <w:rFonts w:ascii="Arial" w:hAnsi="Arial" w:cs="Arial"/>
          <w:szCs w:val="24"/>
        </w:rPr>
      </w:pPr>
      <w:r w:rsidRPr="005248C1">
        <w:rPr>
          <w:rFonts w:ascii="Arial" w:hAnsi="Arial" w:cs="Arial"/>
          <w:szCs w:val="24"/>
        </w:rPr>
        <w:t>A 2K cold compressor FDR Part 1 was successfully held Nov 8</w:t>
      </w:r>
      <w:r w:rsidRPr="005248C1">
        <w:rPr>
          <w:rFonts w:ascii="Arial" w:hAnsi="Arial" w:cs="Arial"/>
          <w:szCs w:val="24"/>
          <w:vertAlign w:val="superscript"/>
        </w:rPr>
        <w:t>th</w:t>
      </w:r>
      <w:r w:rsidRPr="005248C1">
        <w:rPr>
          <w:rFonts w:ascii="Arial" w:hAnsi="Arial" w:cs="Arial"/>
          <w:szCs w:val="24"/>
        </w:rPr>
        <w:t xml:space="preserve"> at JLab.  JLab has received all pre-review documentation from the vendor (Air Liquide) in advance of the review.  Additional questions concerning the MTBF of the bearings and electric cabinet floor mounting details was provided by Nov 17 as scheduled</w:t>
      </w:r>
    </w:p>
    <w:p w:rsidR="003C53DA" w:rsidRPr="005248C1" w:rsidRDefault="003C53DA" w:rsidP="003C53DA">
      <w:pPr>
        <w:spacing w:line="240" w:lineRule="auto"/>
        <w:rPr>
          <w:rFonts w:ascii="Arial" w:hAnsi="Arial" w:cs="Arial"/>
          <w:szCs w:val="24"/>
        </w:rPr>
      </w:pPr>
      <w:r w:rsidRPr="005248C1">
        <w:rPr>
          <w:rFonts w:ascii="Arial" w:hAnsi="Arial" w:cs="Arial"/>
          <w:szCs w:val="24"/>
        </w:rPr>
        <w:t>Work continued addressing the 10 Cryoplant PDR recommendations.</w:t>
      </w:r>
    </w:p>
    <w:p w:rsidR="003C53DA" w:rsidRPr="005248C1" w:rsidRDefault="003C53DA" w:rsidP="003C53DA">
      <w:pPr>
        <w:shd w:val="clear" w:color="auto" w:fill="FFFFFF" w:themeFill="background1"/>
        <w:spacing w:line="240" w:lineRule="auto"/>
        <w:rPr>
          <w:rFonts w:ascii="Arial" w:hAnsi="Arial" w:cs="Arial"/>
          <w:szCs w:val="24"/>
        </w:rPr>
      </w:pPr>
      <w:r w:rsidRPr="005248C1">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3C53DA" w:rsidRDefault="003C53DA" w:rsidP="003C53DA">
      <w:pPr>
        <w:spacing w:after="0" w:line="240" w:lineRule="auto"/>
        <w:rPr>
          <w:rFonts w:ascii="Arial" w:hAnsi="Arial" w:cs="Arial"/>
          <w:szCs w:val="24"/>
        </w:rPr>
      </w:pPr>
      <w:r w:rsidRPr="005248C1">
        <w:rPr>
          <w:rFonts w:ascii="Arial" w:hAnsi="Arial" w:cs="Arial"/>
          <w:szCs w:val="24"/>
        </w:rPr>
        <w:t xml:space="preserve">Technical bid evaluations for the oil removal vessels and helium storage vessels was submitted to the SOTR and </w:t>
      </w:r>
      <w:r w:rsidR="00004E8E">
        <w:rPr>
          <w:rFonts w:ascii="Arial" w:hAnsi="Arial" w:cs="Arial"/>
          <w:szCs w:val="24"/>
        </w:rPr>
        <w:t xml:space="preserve">has been summarized.  </w:t>
      </w:r>
      <w:r w:rsidRPr="005248C1">
        <w:rPr>
          <w:rFonts w:ascii="Arial" w:hAnsi="Arial" w:cs="Arial"/>
          <w:szCs w:val="24"/>
        </w:rPr>
        <w:t>A number of site visits is being planned to evaluate vendor capabilities.</w:t>
      </w:r>
      <w:bookmarkStart w:id="0" w:name="_GoBack"/>
      <w:bookmarkEnd w:id="0"/>
    </w:p>
    <w:p w:rsidR="003C53DA" w:rsidRDefault="003C53DA" w:rsidP="003C53DA">
      <w:pPr>
        <w:spacing w:after="0" w:line="240" w:lineRule="auto"/>
        <w:rPr>
          <w:rFonts w:ascii="Arial" w:hAnsi="Arial" w:cs="Arial"/>
          <w:szCs w:val="24"/>
        </w:rPr>
      </w:pPr>
    </w:p>
    <w:p w:rsidR="003C53DA" w:rsidRPr="005248C1" w:rsidRDefault="003C53DA" w:rsidP="003C53DA">
      <w:pPr>
        <w:spacing w:after="0" w:line="240" w:lineRule="auto"/>
        <w:rPr>
          <w:rFonts w:ascii="Arial" w:hAnsi="Arial" w:cs="Arial"/>
          <w:szCs w:val="24"/>
        </w:rPr>
      </w:pPr>
      <w:r>
        <w:rPr>
          <w:rFonts w:ascii="Arial" w:hAnsi="Arial" w:cs="Arial"/>
          <w:szCs w:val="24"/>
        </w:rPr>
        <w:t>A procurement readiness review was held on Nov 21 for the procurement of the helium purifier.</w:t>
      </w:r>
    </w:p>
    <w:p w:rsidR="00DE499D" w:rsidRDefault="00DE499D" w:rsidP="00DE499D">
      <w:pPr>
        <w:spacing w:after="0" w:line="240" w:lineRule="auto"/>
        <w:rPr>
          <w:rFonts w:ascii="Arial" w:hAnsi="Arial" w:cs="Arial"/>
          <w:b/>
          <w:szCs w:val="24"/>
          <w:u w:val="single"/>
        </w:rPr>
      </w:pPr>
    </w:p>
    <w:p w:rsidR="00DE499D" w:rsidRPr="006E24E8" w:rsidRDefault="00DE499D" w:rsidP="00DE499D">
      <w:pPr>
        <w:spacing w:after="0" w:line="240" w:lineRule="auto"/>
        <w:rPr>
          <w:rFonts w:ascii="Arial" w:hAnsi="Arial" w:cs="Arial"/>
          <w:szCs w:val="24"/>
        </w:rPr>
      </w:pPr>
      <w:r w:rsidRPr="006E24E8">
        <w:rPr>
          <w:rFonts w:ascii="Arial" w:hAnsi="Arial" w:cs="Arial"/>
          <w:b/>
          <w:szCs w:val="24"/>
          <w:u w:val="single"/>
        </w:rPr>
        <w:t>QUALITY</w:t>
      </w:r>
    </w:p>
    <w:p w:rsidR="00D226FF" w:rsidRPr="00171A53" w:rsidRDefault="00D226FF" w:rsidP="00D226FF">
      <w:pPr>
        <w:numPr>
          <w:ilvl w:val="0"/>
          <w:numId w:val="11"/>
        </w:numPr>
        <w:spacing w:after="120" w:line="240" w:lineRule="auto"/>
        <w:ind w:left="547"/>
        <w:rPr>
          <w:rFonts w:ascii="Arial" w:hAnsi="Arial" w:cs="Arial"/>
        </w:rPr>
      </w:pPr>
      <w:r w:rsidRPr="00321AB4">
        <w:rPr>
          <w:rFonts w:ascii="Arial" w:hAnsi="Arial" w:cs="Arial"/>
        </w:rPr>
        <w:t xml:space="preserve">Participated in the PRR </w:t>
      </w:r>
      <w:r>
        <w:rPr>
          <w:rFonts w:ascii="Arial" w:hAnsi="Arial" w:cs="Arial"/>
        </w:rPr>
        <w:t>on</w:t>
      </w:r>
      <w:r w:rsidRPr="00321AB4">
        <w:rPr>
          <w:rFonts w:ascii="Arial" w:hAnsi="Arial" w:cs="Arial"/>
        </w:rPr>
        <w:t xml:space="preserve"> the Helium Purifier System.</w:t>
      </w:r>
    </w:p>
    <w:p w:rsidR="00DE499D" w:rsidRPr="003C53DA" w:rsidRDefault="00DE499D" w:rsidP="00DE499D">
      <w:pPr>
        <w:spacing w:before="120" w:after="0"/>
        <w:rPr>
          <w:rFonts w:ascii="Arial" w:hAnsi="Arial" w:cs="Arial"/>
          <w:b/>
          <w:u w:val="single"/>
        </w:rPr>
      </w:pPr>
      <w:r w:rsidRPr="003C53DA">
        <w:rPr>
          <w:rFonts w:ascii="Arial" w:hAnsi="Arial" w:cs="Arial"/>
          <w:b/>
          <w:u w:val="single"/>
        </w:rPr>
        <w:t>Upcoming Activities:</w:t>
      </w:r>
    </w:p>
    <w:p w:rsidR="007F73ED" w:rsidRPr="003C53DA" w:rsidRDefault="007F73ED" w:rsidP="007F73ED">
      <w:pPr>
        <w:pStyle w:val="ListParagraph"/>
        <w:numPr>
          <w:ilvl w:val="0"/>
          <w:numId w:val="11"/>
        </w:numPr>
        <w:spacing w:after="120" w:line="240" w:lineRule="auto"/>
        <w:rPr>
          <w:b w:val="0"/>
        </w:rPr>
      </w:pPr>
      <w:r w:rsidRPr="003C53DA">
        <w:rPr>
          <w:b w:val="0"/>
        </w:rPr>
        <w:t>Controls Integration Meeting, at SLAC, Dec 9th</w:t>
      </w:r>
    </w:p>
    <w:p w:rsidR="007F73ED" w:rsidRPr="003C53DA" w:rsidRDefault="007F73ED" w:rsidP="007F73ED">
      <w:pPr>
        <w:pStyle w:val="ListParagraph"/>
        <w:numPr>
          <w:ilvl w:val="0"/>
          <w:numId w:val="11"/>
        </w:numPr>
        <w:spacing w:after="120" w:line="240" w:lineRule="auto"/>
        <w:rPr>
          <w:b w:val="0"/>
        </w:rPr>
      </w:pPr>
      <w:r w:rsidRPr="003C53DA">
        <w:rPr>
          <w:b w:val="0"/>
        </w:rPr>
        <w:t>2K Cold Compressor Design Review Part 2, Jan 11, 2017</w:t>
      </w:r>
    </w:p>
    <w:p w:rsidR="00DE499D" w:rsidRPr="003C53DA" w:rsidRDefault="007F73ED" w:rsidP="007F73ED">
      <w:pPr>
        <w:pStyle w:val="ListParagraph"/>
        <w:numPr>
          <w:ilvl w:val="0"/>
          <w:numId w:val="11"/>
        </w:numPr>
        <w:spacing w:after="120" w:line="240" w:lineRule="auto"/>
        <w:rPr>
          <w:b w:val="0"/>
        </w:rPr>
      </w:pPr>
      <w:r w:rsidRPr="003C53DA">
        <w:rPr>
          <w:b w:val="0"/>
        </w:rPr>
        <w:t>Interface Box/Transfer Line PDR January 2017</w:t>
      </w:r>
    </w:p>
    <w:p w:rsidR="00DE499D" w:rsidRDefault="00DE499D">
      <w:pPr>
        <w:rPr>
          <w:rFonts w:ascii="Arial" w:hAnsi="Arial" w:cs="Arial"/>
          <w:b/>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773217">
        <w:rPr>
          <w:rFonts w:ascii="Arial" w:hAnsi="Arial" w:cs="Arial"/>
        </w:rPr>
        <w:t xml:space="preserve">Nov </w:t>
      </w:r>
      <w:r w:rsidR="005D409A">
        <w:rPr>
          <w:rFonts w:ascii="Arial" w:hAnsi="Arial" w:cs="Arial"/>
        </w:rPr>
        <w:t>18-23</w:t>
      </w:r>
      <w:r w:rsidRPr="00AA3A47">
        <w:rPr>
          <w:rFonts w:ascii="Arial" w:hAnsi="Arial" w:cs="Arial"/>
        </w:rPr>
        <w:t>, 2016</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7007E3">
        <w:rPr>
          <w:rFonts w:ascii="Arial" w:hAnsi="Arial" w:cs="Arial"/>
          <w:szCs w:val="24"/>
        </w:rPr>
        <w:t>None</w:t>
      </w:r>
    </w:p>
    <w:p w:rsidR="00A051FE" w:rsidRPr="007A0781" w:rsidRDefault="00A051FE" w:rsidP="00A051FE">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r w:rsidR="007A0781">
        <w:rPr>
          <w:rFonts w:ascii="Arial" w:hAnsi="Arial" w:cs="Arial"/>
          <w:b/>
          <w:szCs w:val="24"/>
        </w:rPr>
        <w:t xml:space="preserve">  </w:t>
      </w:r>
      <w:r w:rsidR="007A0781" w:rsidRPr="007A0781">
        <w:rPr>
          <w:rFonts w:ascii="Arial" w:hAnsi="Arial" w:cs="Arial"/>
          <w:szCs w:val="24"/>
        </w:rPr>
        <w:t>No report this week.</w:t>
      </w:r>
    </w:p>
    <w:sectPr w:rsidR="00A051FE" w:rsidRPr="007A0781"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972" w:rsidRDefault="00CF5972" w:rsidP="00BB0E85">
      <w:pPr>
        <w:spacing w:after="0" w:line="240" w:lineRule="auto"/>
      </w:pPr>
      <w:r>
        <w:separator/>
      </w:r>
    </w:p>
  </w:endnote>
  <w:endnote w:type="continuationSeparator" w:id="0">
    <w:p w:rsidR="00CF5972" w:rsidRDefault="00CF5972"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A30104" w:rsidRDefault="00A30104">
        <w:pPr>
          <w:pStyle w:val="Footer"/>
          <w:jc w:val="center"/>
        </w:pPr>
        <w:r>
          <w:fldChar w:fldCharType="begin"/>
        </w:r>
        <w:r>
          <w:instrText xml:space="preserve"> PAGE   \* MERGEFORMAT </w:instrText>
        </w:r>
        <w:r>
          <w:fldChar w:fldCharType="separate"/>
        </w:r>
        <w:r w:rsidR="00004E8E">
          <w:rPr>
            <w:noProof/>
          </w:rPr>
          <w:t>6</w:t>
        </w:r>
        <w:r>
          <w:rPr>
            <w:noProof/>
          </w:rPr>
          <w:fldChar w:fldCharType="end"/>
        </w:r>
      </w:p>
    </w:sdtContent>
  </w:sdt>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972" w:rsidRDefault="00CF5972" w:rsidP="00BB0E85">
      <w:pPr>
        <w:spacing w:after="0" w:line="240" w:lineRule="auto"/>
      </w:pPr>
      <w:r>
        <w:separator/>
      </w:r>
    </w:p>
  </w:footnote>
  <w:footnote w:type="continuationSeparator" w:id="0">
    <w:p w:rsidR="00CF5972" w:rsidRDefault="00CF5972"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5A64"/>
    <w:rsid w:val="000310BB"/>
    <w:rsid w:val="00032931"/>
    <w:rsid w:val="00032ACF"/>
    <w:rsid w:val="000342FB"/>
    <w:rsid w:val="0003542A"/>
    <w:rsid w:val="00036D72"/>
    <w:rsid w:val="000370A0"/>
    <w:rsid w:val="00037BEF"/>
    <w:rsid w:val="00037D94"/>
    <w:rsid w:val="00041984"/>
    <w:rsid w:val="00041C91"/>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014"/>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1F62"/>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5FA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F86"/>
    <w:rsid w:val="00A340EC"/>
    <w:rsid w:val="00A34107"/>
    <w:rsid w:val="00A342E4"/>
    <w:rsid w:val="00A34AEB"/>
    <w:rsid w:val="00A354E8"/>
    <w:rsid w:val="00A3719D"/>
    <w:rsid w:val="00A374C7"/>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C7"/>
    <w:rsid w:val="00AD0F17"/>
    <w:rsid w:val="00AD134D"/>
    <w:rsid w:val="00AD13D3"/>
    <w:rsid w:val="00AD5CE4"/>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5B39"/>
    <w:rsid w:val="00E16921"/>
    <w:rsid w:val="00E16FAD"/>
    <w:rsid w:val="00E17D02"/>
    <w:rsid w:val="00E223EF"/>
    <w:rsid w:val="00E224DB"/>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51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69689C"/>
  <w15:docId w15:val="{886230EF-2140-46A9-AF0C-FD18913E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DE499D"/>
    <w:pPr>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42AA4B7-843D-4176-A8F6-B38930FA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937</Words>
  <Characters>5343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2016-11-23T16:30:00Z</dcterms:created>
  <dcterms:modified xsi:type="dcterms:W3CDTF">2016-11-23T16:30:00Z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