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40959776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</w:t>
      </w:r>
      <w:bookmarkStart w:id="0" w:name="_GoBack"/>
      <w:bookmarkEnd w:id="0"/>
      <w:r w:rsidRPr="00AA3A47">
        <w:rPr>
          <w:rFonts w:ascii="Arial" w:hAnsi="Arial" w:cs="Arial"/>
        </w:rPr>
        <w:t>f</w:t>
      </w:r>
      <w:r w:rsidR="00404251" w:rsidRPr="00AA3A47">
        <w:rPr>
          <w:rFonts w:ascii="Arial" w:hAnsi="Arial" w:cs="Arial"/>
        </w:rPr>
        <w:t xml:space="preserve"> </w:t>
      </w:r>
      <w:r w:rsidR="00680432">
        <w:rPr>
          <w:rFonts w:ascii="Arial" w:hAnsi="Arial" w:cs="Arial"/>
        </w:rPr>
        <w:t xml:space="preserve">January </w:t>
      </w:r>
      <w:r w:rsidR="008F6709">
        <w:rPr>
          <w:rFonts w:ascii="Arial" w:hAnsi="Arial" w:cs="Arial"/>
        </w:rPr>
        <w:t>24-30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4A142766" w14:textId="77777777" w:rsidR="00CB21DA" w:rsidRPr="00585B2C" w:rsidRDefault="00CB21DA" w:rsidP="00CB21D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1C537DF7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494EE589" w14:textId="77777777" w:rsidR="00CB21DA" w:rsidRPr="00D46237" w:rsidRDefault="00CB21DA" w:rsidP="00225990">
      <w:pPr>
        <w:spacing w:after="0" w:line="240" w:lineRule="auto"/>
        <w:rPr>
          <w:rFonts w:ascii="Arial" w:hAnsi="Arial" w:cs="Arial"/>
          <w:highlight w:val="yellow"/>
        </w:rPr>
      </w:pPr>
    </w:p>
    <w:p w14:paraId="02385684" w14:textId="651CFD4C" w:rsidR="00CB21DA" w:rsidRPr="00AC5A92" w:rsidRDefault="00FB16DC" w:rsidP="00225990">
      <w:pPr>
        <w:spacing w:after="0" w:line="240" w:lineRule="auto"/>
        <w:rPr>
          <w:rFonts w:ascii="Arial" w:hAnsi="Arial" w:cs="Arial"/>
        </w:rPr>
      </w:pPr>
      <w:r w:rsidRPr="00AC5A92">
        <w:rPr>
          <w:rFonts w:ascii="Arial" w:hAnsi="Arial" w:cs="Arial"/>
        </w:rPr>
        <w:t>Working o</w:t>
      </w:r>
      <w:r w:rsidR="00AC5A92" w:rsidRPr="00AC5A92">
        <w:rPr>
          <w:rFonts w:ascii="Arial" w:hAnsi="Arial" w:cs="Arial"/>
        </w:rPr>
        <w:t>n</w:t>
      </w:r>
      <w:r w:rsidRPr="00AC5A92">
        <w:rPr>
          <w:rFonts w:ascii="Arial" w:hAnsi="Arial" w:cs="Arial"/>
        </w:rPr>
        <w:t xml:space="preserve"> Director’s Review material.</w:t>
      </w:r>
    </w:p>
    <w:p w14:paraId="47CBBE82" w14:textId="77777777" w:rsidR="00462939" w:rsidRPr="00D46237" w:rsidRDefault="00462939" w:rsidP="00225990">
      <w:pPr>
        <w:spacing w:after="0" w:line="240" w:lineRule="auto"/>
        <w:rPr>
          <w:rFonts w:ascii="Arial" w:hAnsi="Arial" w:cs="Arial"/>
          <w:highlight w:val="yellow"/>
        </w:rPr>
      </w:pPr>
    </w:p>
    <w:p w14:paraId="1886D3C6" w14:textId="6CFF50DD" w:rsidR="00FB16DC" w:rsidRPr="00AC5A92" w:rsidRDefault="00AC5A92" w:rsidP="00225990">
      <w:pPr>
        <w:spacing w:after="0" w:line="240" w:lineRule="auto"/>
        <w:rPr>
          <w:rFonts w:ascii="Arial" w:hAnsi="Arial" w:cs="Arial"/>
        </w:rPr>
      </w:pPr>
      <w:r w:rsidRPr="00AC5A92">
        <w:rPr>
          <w:rFonts w:ascii="Arial" w:hAnsi="Arial" w:cs="Arial"/>
        </w:rPr>
        <w:t>Continue to w</w:t>
      </w:r>
      <w:r w:rsidR="00FB16DC" w:rsidRPr="00AC5A92">
        <w:rPr>
          <w:rFonts w:ascii="Arial" w:hAnsi="Arial" w:cs="Arial"/>
        </w:rPr>
        <w:t>ringing out LERF interlocks and controls.</w:t>
      </w:r>
    </w:p>
    <w:p w14:paraId="38FEF781" w14:textId="77777777" w:rsidR="00FB16DC" w:rsidRPr="00AC5A92" w:rsidRDefault="00FB16DC" w:rsidP="00225990">
      <w:pPr>
        <w:spacing w:after="0" w:line="240" w:lineRule="auto"/>
        <w:rPr>
          <w:rFonts w:ascii="Arial" w:hAnsi="Arial" w:cs="Arial"/>
        </w:rPr>
      </w:pPr>
    </w:p>
    <w:p w14:paraId="32F25705" w14:textId="0E4E14F0" w:rsidR="00FB16DC" w:rsidRDefault="00FB16DC" w:rsidP="00225990">
      <w:pPr>
        <w:spacing w:after="0" w:line="240" w:lineRule="auto"/>
        <w:rPr>
          <w:rFonts w:ascii="Arial" w:hAnsi="Arial" w:cs="Arial"/>
        </w:rPr>
      </w:pPr>
      <w:r w:rsidRPr="00AC5A92">
        <w:rPr>
          <w:rFonts w:ascii="Arial" w:hAnsi="Arial" w:cs="Arial"/>
        </w:rPr>
        <w:t>Changing the SRF cavity contract to implement a new doping recipe.</w:t>
      </w:r>
    </w:p>
    <w:p w14:paraId="670C9AF6" w14:textId="77777777" w:rsidR="00FB16DC" w:rsidRPr="00AC5A92" w:rsidRDefault="00FB16DC" w:rsidP="00225990">
      <w:pPr>
        <w:spacing w:after="0" w:line="240" w:lineRule="auto"/>
        <w:rPr>
          <w:rFonts w:ascii="Arial" w:hAnsi="Arial" w:cs="Arial"/>
        </w:rPr>
      </w:pPr>
    </w:p>
    <w:p w14:paraId="384138E9" w14:textId="50F0A6AF" w:rsidR="006B1477" w:rsidRPr="00AC5A92" w:rsidRDefault="006B1477" w:rsidP="009A665C">
      <w:pPr>
        <w:spacing w:after="0" w:line="240" w:lineRule="auto"/>
        <w:rPr>
          <w:rFonts w:ascii="Arial" w:hAnsi="Arial" w:cs="Arial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05FD3745" w14:textId="5C12DF05" w:rsidR="00680432" w:rsidRDefault="006C65CD" w:rsidP="00EA00DB">
      <w:pPr>
        <w:spacing w:after="0" w:line="240" w:lineRule="auto"/>
        <w:rPr>
          <w:rFonts w:ascii="Arial" w:hAnsi="Arial" w:cs="Arial"/>
        </w:rPr>
      </w:pPr>
      <w:r w:rsidRPr="0044518F">
        <w:rPr>
          <w:rFonts w:ascii="Arial" w:hAnsi="Arial" w:cs="Arial"/>
        </w:rPr>
        <w:t>Feb</w:t>
      </w:r>
      <w:r w:rsidR="00AD18D8">
        <w:rPr>
          <w:rFonts w:ascii="Arial" w:hAnsi="Arial" w:cs="Arial"/>
        </w:rPr>
        <w:t>ruary</w:t>
      </w:r>
      <w:r w:rsidR="00354680" w:rsidRPr="0044518F">
        <w:rPr>
          <w:rFonts w:ascii="Arial" w:hAnsi="Arial" w:cs="Arial"/>
        </w:rPr>
        <w:t xml:space="preserve"> </w:t>
      </w:r>
      <w:r w:rsidR="004C3495">
        <w:rPr>
          <w:rFonts w:ascii="Arial" w:hAnsi="Arial" w:cs="Arial"/>
        </w:rPr>
        <w:t>1</w:t>
      </w:r>
      <w:r w:rsidR="00DB5303">
        <w:rPr>
          <w:rFonts w:ascii="Arial" w:hAnsi="Arial" w:cs="Arial"/>
        </w:rPr>
        <w:t>2</w:t>
      </w:r>
      <w:r w:rsidR="009C2483">
        <w:rPr>
          <w:rFonts w:ascii="Arial" w:hAnsi="Arial" w:cs="Arial"/>
        </w:rPr>
        <w:t>-14</w:t>
      </w:r>
      <w:r w:rsidR="004C3495">
        <w:rPr>
          <w:rFonts w:ascii="Arial" w:hAnsi="Arial" w:cs="Arial"/>
        </w:rPr>
        <w:t xml:space="preserve">, </w:t>
      </w:r>
      <w:r w:rsidR="00354680" w:rsidRPr="0044518F">
        <w:rPr>
          <w:rFonts w:ascii="Arial" w:hAnsi="Arial" w:cs="Arial"/>
        </w:rPr>
        <w:t>201</w:t>
      </w:r>
      <w:r w:rsidR="00680432">
        <w:rPr>
          <w:rFonts w:ascii="Arial" w:hAnsi="Arial" w:cs="Arial"/>
        </w:rPr>
        <w:t>9</w:t>
      </w:r>
      <w:r w:rsidR="004C3495">
        <w:rPr>
          <w:rFonts w:ascii="Arial" w:hAnsi="Arial" w:cs="Arial"/>
        </w:rPr>
        <w:tab/>
      </w:r>
      <w:r w:rsidR="00680432">
        <w:rPr>
          <w:rFonts w:ascii="Arial" w:hAnsi="Arial" w:cs="Arial"/>
        </w:rPr>
        <w:t xml:space="preserve">Director’s </w:t>
      </w:r>
      <w:r w:rsidR="004C3495">
        <w:rPr>
          <w:rFonts w:ascii="Arial" w:hAnsi="Arial" w:cs="Arial"/>
        </w:rPr>
        <w:t xml:space="preserve">“Mission Success </w:t>
      </w:r>
      <w:r w:rsidR="00680432">
        <w:rPr>
          <w:rFonts w:ascii="Arial" w:hAnsi="Arial" w:cs="Arial"/>
        </w:rPr>
        <w:t>Review</w:t>
      </w:r>
      <w:r w:rsidR="004C3495">
        <w:rPr>
          <w:rFonts w:ascii="Arial" w:hAnsi="Arial" w:cs="Arial"/>
        </w:rPr>
        <w:t>”</w:t>
      </w:r>
    </w:p>
    <w:p w14:paraId="1600A1A3" w14:textId="2D9E2B6E" w:rsidR="00AD18D8" w:rsidRDefault="00AD18D8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February 19-21, 2019</w:t>
      </w:r>
      <w:r>
        <w:rPr>
          <w:rFonts w:ascii="Arial" w:hAnsi="Arial" w:cs="Arial"/>
        </w:rPr>
        <w:tab/>
        <w:t>EVMS Surveillance - tentative</w:t>
      </w:r>
    </w:p>
    <w:p w14:paraId="71339679" w14:textId="2A7A3416" w:rsidR="001B5F3C" w:rsidRDefault="00680432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</w:t>
      </w:r>
      <w:r w:rsidR="00AD18D8">
        <w:rPr>
          <w:rFonts w:ascii="Arial" w:hAnsi="Arial" w:cs="Arial"/>
        </w:rPr>
        <w:t>ch</w:t>
      </w:r>
      <w:r>
        <w:rPr>
          <w:rFonts w:ascii="Arial" w:hAnsi="Arial" w:cs="Arial"/>
        </w:rPr>
        <w:t xml:space="preserve"> </w:t>
      </w:r>
      <w:r w:rsidR="004C3495">
        <w:rPr>
          <w:rFonts w:ascii="Arial" w:hAnsi="Arial" w:cs="Arial"/>
        </w:rPr>
        <w:t xml:space="preserve">19-21, </w:t>
      </w:r>
      <w:r>
        <w:rPr>
          <w:rFonts w:ascii="Arial" w:hAnsi="Arial" w:cs="Arial"/>
        </w:rPr>
        <w:t>2019</w:t>
      </w:r>
      <w:r>
        <w:rPr>
          <w:rFonts w:ascii="Arial" w:hAnsi="Arial" w:cs="Arial"/>
        </w:rPr>
        <w:tab/>
      </w:r>
      <w:r w:rsidR="00AD18D8">
        <w:rPr>
          <w:rFonts w:ascii="Arial" w:hAnsi="Arial" w:cs="Arial"/>
        </w:rPr>
        <w:tab/>
      </w:r>
      <w:r w:rsidR="00354680" w:rsidRPr="0044518F">
        <w:rPr>
          <w:rFonts w:ascii="Arial" w:hAnsi="Arial" w:cs="Arial"/>
        </w:rPr>
        <w:t xml:space="preserve">DOE </w:t>
      </w:r>
      <w:r w:rsidR="00DB5303">
        <w:rPr>
          <w:rFonts w:ascii="Arial" w:hAnsi="Arial" w:cs="Arial"/>
        </w:rPr>
        <w:t>OPA</w:t>
      </w:r>
      <w:r w:rsidR="00354680" w:rsidRPr="0044518F">
        <w:rPr>
          <w:rFonts w:ascii="Arial" w:hAnsi="Arial" w:cs="Arial"/>
        </w:rPr>
        <w:t xml:space="preserve">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794AB0A8" w14:textId="5E07BE0C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January </w:t>
      </w:r>
      <w:r w:rsidR="008F6709">
        <w:rPr>
          <w:rFonts w:ascii="Arial" w:hAnsi="Arial" w:cs="Arial"/>
        </w:rPr>
        <w:t>24-30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1C9810E4" w14:textId="77777777" w:rsidR="005F0FFE" w:rsidRDefault="005F0FFE" w:rsidP="005F0FFE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</w:p>
    <w:p w14:paraId="1966FF91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1F672B74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53FAC972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38D8B9A2" w14:textId="77777777" w:rsidR="00D46237" w:rsidRPr="00BC3AC4" w:rsidRDefault="00D46237" w:rsidP="00D462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BC3AC4">
        <w:rPr>
          <w:rFonts w:ascii="Arial" w:hAnsi="Arial" w:cs="Arial"/>
          <w:color w:val="000000"/>
          <w:shd w:val="clear" w:color="auto" w:fill="FFFFFF"/>
        </w:rPr>
        <w:t>Working on EAC.</w:t>
      </w:r>
    </w:p>
    <w:p w14:paraId="6D565F5B" w14:textId="77777777" w:rsidR="00D46237" w:rsidRPr="009610D0" w:rsidRDefault="00D46237" w:rsidP="00D462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2595084B" w14:textId="77777777" w:rsidR="00D46237" w:rsidRPr="00BC3AC4" w:rsidRDefault="00D46237" w:rsidP="00D462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The four-</w:t>
      </w:r>
      <w:r w:rsidRPr="00BC3AC4">
        <w:rPr>
          <w:rFonts w:ascii="Arial" w:hAnsi="Arial" w:cs="Arial"/>
          <w:color w:val="000000"/>
          <w:shd w:val="clear" w:color="auto" w:fill="FFFFFF"/>
        </w:rPr>
        <w:t xml:space="preserve">poster for additional WS3 is </w:t>
      </w:r>
      <w:r>
        <w:rPr>
          <w:rFonts w:ascii="Arial" w:hAnsi="Arial" w:cs="Arial"/>
          <w:color w:val="000000"/>
          <w:shd w:val="clear" w:color="auto" w:fill="FFFFFF"/>
        </w:rPr>
        <w:t>completed and ready for use</w:t>
      </w:r>
      <w:r w:rsidRPr="00BC3AC4">
        <w:rPr>
          <w:rFonts w:ascii="Arial" w:hAnsi="Arial" w:cs="Arial"/>
          <w:color w:val="000000"/>
          <w:shd w:val="clear" w:color="auto" w:fill="FFFFFF"/>
        </w:rPr>
        <w:t>.</w:t>
      </w:r>
    </w:p>
    <w:p w14:paraId="616BDDD1" w14:textId="77777777" w:rsidR="00D46237" w:rsidRPr="009610D0" w:rsidRDefault="00D46237" w:rsidP="00D462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02297A17" w14:textId="77777777" w:rsidR="00D46237" w:rsidRDefault="00D46237" w:rsidP="00D462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S</w:t>
      </w:r>
      <w:r w:rsidRPr="00BC3AC4">
        <w:rPr>
          <w:rFonts w:ascii="Arial" w:hAnsi="Arial" w:cs="Arial"/>
          <w:color w:val="000000"/>
          <w:shd w:val="clear" w:color="auto" w:fill="FFFFFF"/>
        </w:rPr>
        <w:t>hip</w:t>
      </w:r>
      <w:r>
        <w:rPr>
          <w:rFonts w:ascii="Arial" w:hAnsi="Arial" w:cs="Arial"/>
          <w:color w:val="000000"/>
          <w:shd w:val="clear" w:color="auto" w:fill="FFFFFF"/>
        </w:rPr>
        <w:t xml:space="preserve">ped J8 to SLAC - departed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JLab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on 26</w:t>
      </w:r>
      <w:r w:rsidRPr="00BC3AC4">
        <w:rPr>
          <w:rFonts w:ascii="Arial" w:hAnsi="Arial" w:cs="Arial"/>
          <w:color w:val="000000"/>
          <w:shd w:val="clear" w:color="auto" w:fill="FFFFFF"/>
        </w:rPr>
        <w:t>-Jan</w:t>
      </w:r>
      <w:r>
        <w:rPr>
          <w:rFonts w:ascii="Arial" w:hAnsi="Arial" w:cs="Arial"/>
          <w:color w:val="000000"/>
          <w:shd w:val="clear" w:color="auto" w:fill="FFFFFF"/>
        </w:rPr>
        <w:t xml:space="preserve"> and arrived on Tuesday 29-Jan</w:t>
      </w:r>
      <w:r w:rsidRPr="00BC3AC4">
        <w:rPr>
          <w:rFonts w:ascii="Arial" w:hAnsi="Arial" w:cs="Arial"/>
          <w:color w:val="000000"/>
          <w:shd w:val="clear" w:color="auto" w:fill="FFFFFF"/>
        </w:rPr>
        <w:t>.</w:t>
      </w:r>
    </w:p>
    <w:p w14:paraId="0C3D6BB2" w14:textId="77777777" w:rsidR="00D46237" w:rsidRDefault="00D46237" w:rsidP="00D462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B594D01" w14:textId="77777777" w:rsidR="00D46237" w:rsidRDefault="00D46237" w:rsidP="00D462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Preparing to ship J10 to SLAC – departing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JLab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on 15-Feb and arriving on 18-Feb.</w:t>
      </w:r>
    </w:p>
    <w:p w14:paraId="1BEBF8D2" w14:textId="77777777" w:rsidR="00D46237" w:rsidRDefault="00D46237" w:rsidP="00D462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6B5563C" w14:textId="12253C13" w:rsidR="00D46237" w:rsidRDefault="00D46237" w:rsidP="00D462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Participating in FNAL’s 3.9 GHz delta FDR via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telecon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due to Chicago weather.</w:t>
      </w:r>
    </w:p>
    <w:p w14:paraId="397E5861" w14:textId="77777777" w:rsidR="00D46237" w:rsidRPr="00BC3AC4" w:rsidRDefault="00D46237" w:rsidP="00D462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CE73066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6AEF1DA8" w14:textId="5F527F09" w:rsidR="005F0FFE" w:rsidRDefault="00D46237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7AE0744D" wp14:editId="03195328">
            <wp:extent cx="5943600" cy="36322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B435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437B50F6" w14:textId="1A5FDA2B" w:rsidR="005F0FFE" w:rsidRDefault="00D46237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noProof/>
        </w:rPr>
        <w:drawing>
          <wp:inline distT="0" distB="0" distL="0" distR="0" wp14:anchorId="6A41664E" wp14:editId="32E24117">
            <wp:extent cx="5943600" cy="32912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C302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106BCA14" w14:textId="77777777" w:rsidR="00D46237" w:rsidRDefault="00D46237" w:rsidP="00D4623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BC3AC4">
        <w:rPr>
          <w:rFonts w:ascii="Arial" w:hAnsi="Arial" w:cs="Arial"/>
          <w:szCs w:val="24"/>
        </w:rPr>
        <w:lastRenderedPageBreak/>
        <w:t>CTF continues to run at reduced capacity on one main com</w:t>
      </w:r>
      <w:r>
        <w:rPr>
          <w:rFonts w:ascii="Arial" w:hAnsi="Arial" w:cs="Arial"/>
          <w:szCs w:val="24"/>
        </w:rPr>
        <w:t>pressor.</w:t>
      </w:r>
      <w:r w:rsidRPr="00BC3AC4">
        <w:rPr>
          <w:rFonts w:ascii="Arial" w:hAnsi="Arial" w:cs="Arial"/>
          <w:szCs w:val="24"/>
        </w:rPr>
        <w:t xml:space="preserve">  VTA operations continue at reduced capacity until the end of January.  J13 </w:t>
      </w:r>
      <w:proofErr w:type="spellStart"/>
      <w:r w:rsidRPr="00BC3AC4">
        <w:rPr>
          <w:rFonts w:ascii="Arial" w:hAnsi="Arial" w:cs="Arial"/>
          <w:szCs w:val="24"/>
        </w:rPr>
        <w:t>cooldown</w:t>
      </w:r>
      <w:proofErr w:type="spellEnd"/>
      <w:r w:rsidRPr="00BC3AC4">
        <w:rPr>
          <w:rFonts w:ascii="Arial" w:hAnsi="Arial" w:cs="Arial"/>
          <w:szCs w:val="24"/>
        </w:rPr>
        <w:t xml:space="preserve"> </w:t>
      </w:r>
      <w:proofErr w:type="gramStart"/>
      <w:r w:rsidRPr="00BC3AC4">
        <w:rPr>
          <w:rFonts w:ascii="Arial" w:hAnsi="Arial" w:cs="Arial"/>
          <w:szCs w:val="24"/>
        </w:rPr>
        <w:t>will be gated</w:t>
      </w:r>
      <w:proofErr w:type="gramEnd"/>
      <w:r w:rsidRPr="00BC3AC4">
        <w:rPr>
          <w:rFonts w:ascii="Arial" w:hAnsi="Arial" w:cs="Arial"/>
          <w:szCs w:val="24"/>
        </w:rPr>
        <w:t xml:space="preserve"> by installation of the second compressor.</w:t>
      </w:r>
    </w:p>
    <w:p w14:paraId="7B83562E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50C67765" w14:textId="37BD1FC6" w:rsidR="00FE0A11" w:rsidRPr="009E3BA8" w:rsidRDefault="00FE0A11" w:rsidP="009E3BA8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E17A3F">
        <w:rPr>
          <w:rFonts w:ascii="Arial" w:hAnsi="Arial" w:cs="Arial"/>
          <w:b/>
          <w:sz w:val="24"/>
          <w:szCs w:val="24"/>
          <w:u w:val="single"/>
        </w:rPr>
        <w:t>QUALITY</w:t>
      </w:r>
      <w:r w:rsidR="00FC3069" w:rsidRPr="00FC3069">
        <w:rPr>
          <w:rFonts w:ascii="Arial" w:hAnsi="Arial" w:cs="Arial"/>
          <w:b/>
          <w:sz w:val="24"/>
          <w:szCs w:val="24"/>
          <w:u w:val="single"/>
        </w:rPr>
        <w:t>:</w:t>
      </w:r>
      <w:r w:rsidR="00FC3069" w:rsidRPr="00FC3069">
        <w:rPr>
          <w:rFonts w:ascii="Arial" w:hAnsi="Arial" w:cs="Arial"/>
          <w:b/>
          <w:sz w:val="24"/>
          <w:szCs w:val="24"/>
        </w:rPr>
        <w:t xml:space="preserve"> </w:t>
      </w:r>
      <w:r w:rsidR="00FC3069" w:rsidRPr="00FC3069">
        <w:rPr>
          <w:rFonts w:ascii="Arial" w:hAnsi="Arial" w:cs="Arial"/>
          <w:sz w:val="24"/>
          <w:szCs w:val="24"/>
        </w:rPr>
        <w:t xml:space="preserve"> </w:t>
      </w:r>
      <w:r w:rsidR="00CB0754">
        <w:rPr>
          <w:rFonts w:ascii="Arial" w:hAnsi="Arial" w:cs="Arial"/>
          <w:sz w:val="24"/>
          <w:szCs w:val="24"/>
        </w:rPr>
        <w:t xml:space="preserve">Starting this week, </w:t>
      </w:r>
      <w:proofErr w:type="spellStart"/>
      <w:r w:rsidR="00CB0754">
        <w:rPr>
          <w:rFonts w:ascii="Arial" w:hAnsi="Arial" w:cs="Arial"/>
          <w:sz w:val="24"/>
          <w:szCs w:val="24"/>
        </w:rPr>
        <w:t>JLab</w:t>
      </w:r>
      <w:proofErr w:type="spellEnd"/>
      <w:r w:rsidR="00CB0754">
        <w:rPr>
          <w:rFonts w:ascii="Arial" w:hAnsi="Arial" w:cs="Arial"/>
          <w:sz w:val="24"/>
          <w:szCs w:val="24"/>
        </w:rPr>
        <w:t>, SLAC, and FNAL QA will start bi-weekly QA calls.</w:t>
      </w:r>
    </w:p>
    <w:p w14:paraId="2693B981" w14:textId="77777777" w:rsidR="009E3BA8" w:rsidRPr="009E3BA8" w:rsidRDefault="009E3BA8" w:rsidP="009E3BA8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</w:p>
    <w:p w14:paraId="14715E80" w14:textId="77777777" w:rsidR="005F0FFE" w:rsidRDefault="005F0FFE" w:rsidP="005F0FFE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Upcoming Travel/Meetings:</w:t>
      </w:r>
    </w:p>
    <w:p w14:paraId="2EC42905" w14:textId="77777777" w:rsidR="00D46237" w:rsidRPr="00BC3AC4" w:rsidRDefault="00D46237" w:rsidP="00D46237">
      <w:pPr>
        <w:pStyle w:val="ListParagraph"/>
        <w:ind w:left="720"/>
      </w:pPr>
      <w:r>
        <w:t>TTC – 5-8 Feb</w:t>
      </w:r>
    </w:p>
    <w:p w14:paraId="36665F43" w14:textId="77777777" w:rsidR="00D46237" w:rsidRPr="00BC3AC4" w:rsidRDefault="00D46237" w:rsidP="00D46237">
      <w:pPr>
        <w:pStyle w:val="ListParagraph"/>
        <w:ind w:left="720"/>
      </w:pPr>
      <w:r w:rsidRPr="00BC3AC4">
        <w:t>Director’s Review – 12-14 Feb</w:t>
      </w:r>
    </w:p>
    <w:p w14:paraId="10615AE5" w14:textId="77777777" w:rsidR="00D46237" w:rsidRPr="00BC3AC4" w:rsidRDefault="00D46237" w:rsidP="00D46237">
      <w:pPr>
        <w:pStyle w:val="ListParagraph"/>
        <w:ind w:left="720"/>
      </w:pPr>
      <w:r w:rsidRPr="00BC3AC4">
        <w:t>OPA Review – 19-21 March</w:t>
      </w:r>
    </w:p>
    <w:p w14:paraId="6E40944F" w14:textId="745ADBC3" w:rsidR="005427E4" w:rsidRDefault="00023B05" w:rsidP="00D46237">
      <w:pPr>
        <w:spacing w:after="0" w:line="240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A5686E" w14:textId="442D25E8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1807E2BF" w14:textId="565D8E25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January </w:t>
      </w:r>
      <w:r w:rsidR="008F6709">
        <w:rPr>
          <w:rFonts w:ascii="Arial" w:hAnsi="Arial" w:cs="Arial"/>
        </w:rPr>
        <w:t>24-30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67F02AF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  <w:r w:rsidR="00DB64C8">
        <w:rPr>
          <w:rFonts w:ascii="Arial" w:hAnsi="Arial" w:cs="Arial"/>
          <w:b/>
          <w:szCs w:val="24"/>
        </w:rPr>
        <w:t xml:space="preserve"> </w:t>
      </w:r>
      <w:r w:rsidR="00DB64C8" w:rsidRPr="00DB64C8">
        <w:rPr>
          <w:rFonts w:ascii="Arial" w:hAnsi="Arial" w:cs="Arial"/>
          <w:szCs w:val="24"/>
        </w:rPr>
        <w:t>None</w:t>
      </w:r>
    </w:p>
    <w:p w14:paraId="23856B53" w14:textId="119D400D" w:rsidR="00DB64C8" w:rsidRDefault="00DB64C8" w:rsidP="00DB64C8">
      <w:pPr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</w:t>
      </w:r>
      <w:r w:rsidRPr="00DB64C8">
        <w:rPr>
          <w:rFonts w:ascii="Arial" w:hAnsi="Arial" w:cs="Arial"/>
          <w:b/>
          <w:szCs w:val="24"/>
        </w:rPr>
        <w:t>:</w:t>
      </w:r>
    </w:p>
    <w:p w14:paraId="2DD69CDE" w14:textId="2DAEE837" w:rsidR="008109CC" w:rsidRDefault="008109CC" w:rsidP="008109CC">
      <w:pPr>
        <w:spacing w:after="0"/>
        <w:rPr>
          <w:rFonts w:ascii="Arial" w:eastAsia="Times New Roman" w:hAnsi="Arial" w:cs="Arial"/>
        </w:rPr>
      </w:pPr>
      <w:r w:rsidRPr="008109CC">
        <w:rPr>
          <w:rFonts w:ascii="Arial" w:eastAsia="Times New Roman" w:hAnsi="Arial" w:cs="Arial"/>
        </w:rPr>
        <w:t xml:space="preserve">Both CMs are at 2k </w:t>
      </w:r>
      <w:r>
        <w:rPr>
          <w:rFonts w:ascii="Arial" w:eastAsia="Times New Roman" w:hAnsi="Arial" w:cs="Arial"/>
        </w:rPr>
        <w:t>and</w:t>
      </w:r>
      <w:r w:rsidRPr="008109CC">
        <w:rPr>
          <w:rFonts w:ascii="Arial" w:eastAsia="Times New Roman" w:hAnsi="Arial" w:cs="Arial"/>
        </w:rPr>
        <w:t xml:space="preserve"> quite happy. </w:t>
      </w:r>
      <w:r>
        <w:rPr>
          <w:rFonts w:ascii="Arial" w:eastAsia="Times New Roman" w:hAnsi="Arial" w:cs="Arial"/>
        </w:rPr>
        <w:t xml:space="preserve"> </w:t>
      </w:r>
      <w:r w:rsidRPr="008109CC">
        <w:rPr>
          <w:rFonts w:ascii="Arial" w:eastAsia="Times New Roman" w:hAnsi="Arial" w:cs="Arial"/>
        </w:rPr>
        <w:t>A 30K temperature cycle was done with excellent results</w:t>
      </w:r>
      <w:proofErr w:type="gramStart"/>
      <w:r w:rsidRPr="008109CC">
        <w:rPr>
          <w:rFonts w:ascii="Arial" w:eastAsia="Times New Roman" w:hAnsi="Arial" w:cs="Arial"/>
        </w:rPr>
        <w:t>;</w:t>
      </w:r>
      <w:proofErr w:type="gramEnd"/>
      <w:r w:rsidRPr="008109CC">
        <w:rPr>
          <w:rFonts w:ascii="Arial" w:eastAsia="Times New Roman" w:hAnsi="Arial" w:cs="Arial"/>
        </w:rPr>
        <w:t xml:space="preserve"> cavity 1 - 30k/min, cavities 5 &amp; 8 - 12k/min</w:t>
      </w:r>
    </w:p>
    <w:p w14:paraId="7C44D711" w14:textId="77777777" w:rsidR="008109CC" w:rsidRPr="008109CC" w:rsidRDefault="008109CC" w:rsidP="008109CC">
      <w:pPr>
        <w:spacing w:after="0"/>
        <w:rPr>
          <w:rFonts w:ascii="Arial" w:eastAsia="Times New Roman" w:hAnsi="Arial" w:cs="Arial"/>
          <w:szCs w:val="24"/>
        </w:rPr>
      </w:pPr>
    </w:p>
    <w:p w14:paraId="24ECFB80" w14:textId="41259EEE" w:rsidR="008109CC" w:rsidRDefault="008109CC" w:rsidP="008109CC">
      <w:pPr>
        <w:spacing w:after="0"/>
        <w:rPr>
          <w:rFonts w:ascii="Arial" w:eastAsia="Times New Roman" w:hAnsi="Arial" w:cs="Arial"/>
        </w:rPr>
      </w:pPr>
      <w:r w:rsidRPr="008109CC">
        <w:rPr>
          <w:rFonts w:ascii="Arial" w:eastAsia="Times New Roman" w:hAnsi="Arial" w:cs="Arial"/>
        </w:rPr>
        <w:t xml:space="preserve">The technician from Emerson was here this week to setup the Coriolis flow meters, two of the three came up. </w:t>
      </w:r>
      <w:r>
        <w:rPr>
          <w:rFonts w:ascii="Arial" w:eastAsia="Times New Roman" w:hAnsi="Arial" w:cs="Arial"/>
        </w:rPr>
        <w:t xml:space="preserve"> </w:t>
      </w:r>
      <w:r w:rsidRPr="008109CC">
        <w:rPr>
          <w:rFonts w:ascii="Arial" w:eastAsia="Times New Roman" w:hAnsi="Arial" w:cs="Arial"/>
        </w:rPr>
        <w:t xml:space="preserve">The third (4.5k Supply) has a wiring issue in the vacuum side of the </w:t>
      </w:r>
      <w:proofErr w:type="spellStart"/>
      <w:r w:rsidRPr="008109CC">
        <w:rPr>
          <w:rFonts w:ascii="Arial" w:eastAsia="Times New Roman" w:hAnsi="Arial" w:cs="Arial"/>
        </w:rPr>
        <w:t>cryocan</w:t>
      </w:r>
      <w:proofErr w:type="spellEnd"/>
      <w:r w:rsidRPr="008109CC">
        <w:rPr>
          <w:rFonts w:ascii="Arial" w:eastAsia="Times New Roman" w:hAnsi="Arial" w:cs="Arial"/>
        </w:rPr>
        <w:t xml:space="preserve">. </w:t>
      </w:r>
      <w:r>
        <w:rPr>
          <w:rFonts w:ascii="Arial" w:eastAsia="Times New Roman" w:hAnsi="Arial" w:cs="Arial"/>
        </w:rPr>
        <w:t xml:space="preserve"> </w:t>
      </w:r>
      <w:r w:rsidRPr="008109CC">
        <w:rPr>
          <w:rFonts w:ascii="Arial" w:eastAsia="Times New Roman" w:hAnsi="Arial" w:cs="Arial"/>
        </w:rPr>
        <w:t xml:space="preserve">The readouts are all in EPICS </w:t>
      </w:r>
      <w:r>
        <w:rPr>
          <w:rFonts w:ascii="Arial" w:eastAsia="Times New Roman" w:hAnsi="Arial" w:cs="Arial"/>
        </w:rPr>
        <w:t>and</w:t>
      </w:r>
      <w:r w:rsidRPr="008109CC">
        <w:rPr>
          <w:rFonts w:ascii="Arial" w:eastAsia="Times New Roman" w:hAnsi="Arial" w:cs="Arial"/>
        </w:rPr>
        <w:t xml:space="preserve"> work fine.</w:t>
      </w:r>
    </w:p>
    <w:p w14:paraId="4E1CE556" w14:textId="77777777" w:rsidR="008109CC" w:rsidRPr="008109CC" w:rsidRDefault="008109CC" w:rsidP="008109CC">
      <w:pPr>
        <w:spacing w:after="0"/>
        <w:rPr>
          <w:rFonts w:ascii="Arial" w:eastAsia="Times New Roman" w:hAnsi="Arial" w:cs="Arial"/>
        </w:rPr>
      </w:pPr>
    </w:p>
    <w:p w14:paraId="4ECF3FB6" w14:textId="2E90A585" w:rsidR="00D1415F" w:rsidRDefault="008109CC" w:rsidP="008109CC">
      <w:pPr>
        <w:spacing w:after="0" w:line="240" w:lineRule="auto"/>
        <w:rPr>
          <w:rFonts w:ascii="Arial" w:eastAsia="Times New Roman" w:hAnsi="Arial" w:cs="Arial"/>
        </w:rPr>
      </w:pPr>
      <w:r w:rsidRPr="008109CC">
        <w:rPr>
          <w:rFonts w:ascii="Arial" w:eastAsia="Times New Roman" w:hAnsi="Arial" w:cs="Arial"/>
        </w:rPr>
        <w:t xml:space="preserve">A week was lost due to a chassis </w:t>
      </w:r>
      <w:r>
        <w:rPr>
          <w:rFonts w:ascii="Arial" w:eastAsia="Times New Roman" w:hAnsi="Arial" w:cs="Arial"/>
        </w:rPr>
        <w:t>and</w:t>
      </w:r>
      <w:r w:rsidRPr="008109CC">
        <w:rPr>
          <w:rFonts w:ascii="Arial" w:eastAsia="Times New Roman" w:hAnsi="Arial" w:cs="Arial"/>
        </w:rPr>
        <w:t xml:space="preserve"> firmware for the RF interlocks.</w:t>
      </w:r>
      <w:r>
        <w:rPr>
          <w:rFonts w:ascii="Arial" w:eastAsia="Times New Roman" w:hAnsi="Arial" w:cs="Arial"/>
        </w:rPr>
        <w:t xml:space="preserve"> </w:t>
      </w:r>
      <w:r w:rsidRPr="008109CC">
        <w:rPr>
          <w:rFonts w:ascii="Arial" w:eastAsia="Times New Roman" w:hAnsi="Arial" w:cs="Arial"/>
        </w:rPr>
        <w:t xml:space="preserve"> Those opportunities are now behind us </w:t>
      </w:r>
      <w:r>
        <w:rPr>
          <w:rFonts w:ascii="Arial" w:eastAsia="Times New Roman" w:hAnsi="Arial" w:cs="Arial"/>
        </w:rPr>
        <w:t>and</w:t>
      </w:r>
      <w:r w:rsidRPr="008109CC">
        <w:rPr>
          <w:rFonts w:ascii="Arial" w:eastAsia="Times New Roman" w:hAnsi="Arial" w:cs="Arial"/>
        </w:rPr>
        <w:t xml:space="preserve"> interlock checkout is proceeding, next is to confirm </w:t>
      </w:r>
      <w:r>
        <w:rPr>
          <w:rFonts w:ascii="Arial" w:eastAsia="Times New Roman" w:hAnsi="Arial" w:cs="Arial"/>
        </w:rPr>
        <w:t xml:space="preserve">that SSAs shut off when requested.  The </w:t>
      </w:r>
      <w:r w:rsidRPr="008109CC">
        <w:rPr>
          <w:rFonts w:ascii="Arial" w:eastAsia="Times New Roman" w:hAnsi="Arial" w:cs="Arial"/>
        </w:rPr>
        <w:t xml:space="preserve">RF checklist </w:t>
      </w:r>
      <w:proofErr w:type="gramStart"/>
      <w:r>
        <w:rPr>
          <w:rFonts w:ascii="Arial" w:eastAsia="Times New Roman" w:hAnsi="Arial" w:cs="Arial"/>
        </w:rPr>
        <w:t>will be delivered</w:t>
      </w:r>
      <w:proofErr w:type="gramEnd"/>
      <w:r>
        <w:rPr>
          <w:rFonts w:ascii="Arial" w:eastAsia="Times New Roman" w:hAnsi="Arial" w:cs="Arial"/>
        </w:rPr>
        <w:t xml:space="preserve"> </w:t>
      </w:r>
      <w:r w:rsidRPr="008109CC">
        <w:rPr>
          <w:rFonts w:ascii="Arial" w:eastAsia="Times New Roman" w:hAnsi="Arial" w:cs="Arial"/>
        </w:rPr>
        <w:t xml:space="preserve">to management prior to turning on any SSA. </w:t>
      </w:r>
      <w:r>
        <w:rPr>
          <w:rFonts w:ascii="Arial" w:eastAsia="Times New Roman" w:hAnsi="Arial" w:cs="Arial"/>
        </w:rPr>
        <w:t xml:space="preserve"> </w:t>
      </w:r>
      <w:r w:rsidRPr="008109CC">
        <w:rPr>
          <w:rFonts w:ascii="Arial" w:eastAsia="Times New Roman" w:hAnsi="Arial" w:cs="Arial"/>
        </w:rPr>
        <w:t xml:space="preserve">Once the interlocks are checked </w:t>
      </w:r>
      <w:proofErr w:type="gramStart"/>
      <w:r w:rsidRPr="008109CC">
        <w:rPr>
          <w:rFonts w:ascii="Arial" w:eastAsia="Times New Roman" w:hAnsi="Arial" w:cs="Arial"/>
        </w:rPr>
        <w:t>OK</w:t>
      </w:r>
      <w:proofErr w:type="gramEnd"/>
      <w:r w:rsidRPr="008109CC">
        <w:rPr>
          <w:rFonts w:ascii="Arial" w:eastAsia="Times New Roman" w:hAnsi="Arial" w:cs="Arial"/>
        </w:rPr>
        <w:t xml:space="preserve"> then cavities will be brought on resonance </w:t>
      </w:r>
      <w:r>
        <w:rPr>
          <w:rFonts w:ascii="Arial" w:eastAsia="Times New Roman" w:hAnsi="Arial" w:cs="Arial"/>
        </w:rPr>
        <w:t>and</w:t>
      </w:r>
      <w:r w:rsidRPr="008109CC">
        <w:rPr>
          <w:rFonts w:ascii="Arial" w:eastAsia="Times New Roman" w:hAnsi="Arial" w:cs="Arial"/>
        </w:rPr>
        <w:t xml:space="preserve"> couplers will be tuned.</w:t>
      </w:r>
    </w:p>
    <w:p w14:paraId="7E2A9FE7" w14:textId="77777777" w:rsidR="008109CC" w:rsidRPr="008109CC" w:rsidRDefault="008109CC" w:rsidP="008109CC">
      <w:pPr>
        <w:spacing w:after="0" w:line="240" w:lineRule="auto"/>
        <w:rPr>
          <w:rFonts w:ascii="Arial" w:hAnsi="Arial" w:cs="Arial"/>
          <w:szCs w:val="24"/>
        </w:rPr>
      </w:pPr>
    </w:p>
    <w:p w14:paraId="0EFB23EF" w14:textId="1A532CD7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61E161BC" w14:textId="2E03A01B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January </w:t>
      </w:r>
      <w:r w:rsidR="008F6709">
        <w:rPr>
          <w:rFonts w:ascii="Arial" w:hAnsi="Arial" w:cs="Arial"/>
        </w:rPr>
        <w:t>24-30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163D3F1F" w14:textId="77777777" w:rsidR="00F050EB" w:rsidRPr="006463F1" w:rsidRDefault="00F050EB" w:rsidP="00F050EB">
      <w:pPr>
        <w:spacing w:line="240" w:lineRule="auto"/>
        <w:rPr>
          <w:rFonts w:ascii="Arial" w:hAnsi="Arial" w:cs="Arial"/>
        </w:rPr>
      </w:pPr>
      <w:r w:rsidRPr="006463F1">
        <w:rPr>
          <w:rFonts w:ascii="Arial" w:hAnsi="Arial" w:cs="Arial"/>
          <w:b/>
        </w:rPr>
        <w:t>Issues:</w:t>
      </w:r>
    </w:p>
    <w:p w14:paraId="46AB52BE" w14:textId="77777777" w:rsidR="00F050EB" w:rsidRPr="006E4FE4" w:rsidRDefault="00F050EB" w:rsidP="00F050EB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6E4FE4">
        <w:rPr>
          <w:rFonts w:ascii="Arial" w:hAnsi="Arial" w:cs="Arial"/>
          <w:szCs w:val="24"/>
        </w:rPr>
        <w:t xml:space="preserve">Reduction in baseline resources (return funding to contingency; top-down EAC) without corresponding reduction in scope of </w:t>
      </w:r>
      <w:proofErr w:type="spellStart"/>
      <w:r w:rsidRPr="006E4FE4">
        <w:rPr>
          <w:rFonts w:ascii="Arial" w:hAnsi="Arial" w:cs="Arial"/>
          <w:szCs w:val="24"/>
        </w:rPr>
        <w:t>cryoplant</w:t>
      </w:r>
      <w:proofErr w:type="spellEnd"/>
      <w:r w:rsidRPr="006E4FE4">
        <w:rPr>
          <w:rFonts w:ascii="Arial" w:hAnsi="Arial" w:cs="Arial"/>
          <w:szCs w:val="24"/>
        </w:rPr>
        <w:t xml:space="preserve"> commissioning.</w:t>
      </w:r>
    </w:p>
    <w:p w14:paraId="35920BA1" w14:textId="77777777" w:rsidR="00F050EB" w:rsidRPr="006E4FE4" w:rsidRDefault="00F050EB" w:rsidP="00F050EB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6E4FE4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6E4FE4">
        <w:rPr>
          <w:rFonts w:ascii="Arial" w:hAnsi="Arial" w:cs="Arial"/>
          <w:i/>
          <w:szCs w:val="24"/>
        </w:rPr>
        <w:t>identified in Nov 2017</w:t>
      </w:r>
      <w:r w:rsidRPr="006E4FE4">
        <w:rPr>
          <w:rFonts w:ascii="Arial" w:hAnsi="Arial" w:cs="Arial"/>
          <w:szCs w:val="24"/>
        </w:rPr>
        <w:t>).</w:t>
      </w:r>
    </w:p>
    <w:p w14:paraId="3ED4F9B4" w14:textId="77777777" w:rsidR="00F050EB" w:rsidRPr="00B619CB" w:rsidRDefault="00F050EB" w:rsidP="00F050EB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6E4FE4">
        <w:rPr>
          <w:rFonts w:ascii="Arial" w:hAnsi="Arial" w:cs="Arial"/>
          <w:szCs w:val="24"/>
        </w:rPr>
        <w:t xml:space="preserve">Ongoing delays installing interconnecting piping systems in </w:t>
      </w:r>
      <w:proofErr w:type="spellStart"/>
      <w:r w:rsidRPr="006E4FE4">
        <w:rPr>
          <w:rFonts w:ascii="Arial" w:hAnsi="Arial" w:cs="Arial"/>
          <w:szCs w:val="24"/>
        </w:rPr>
        <w:t>cryoplant</w:t>
      </w:r>
      <w:proofErr w:type="spellEnd"/>
      <w:r w:rsidRPr="006E4FE4">
        <w:rPr>
          <w:rFonts w:ascii="Arial" w:hAnsi="Arial" w:cs="Arial"/>
          <w:szCs w:val="24"/>
        </w:rPr>
        <w:t xml:space="preserve"> is delaying startup of commissioning activities.</w:t>
      </w:r>
    </w:p>
    <w:p w14:paraId="0B7C3C8B" w14:textId="77777777" w:rsidR="00F050EB" w:rsidRPr="006463F1" w:rsidRDefault="00F050EB" w:rsidP="00F050EB">
      <w:pPr>
        <w:spacing w:before="200" w:after="0" w:line="240" w:lineRule="auto"/>
        <w:rPr>
          <w:rFonts w:ascii="Arial" w:hAnsi="Arial" w:cs="Arial"/>
          <w:b/>
          <w:szCs w:val="24"/>
        </w:rPr>
      </w:pPr>
    </w:p>
    <w:p w14:paraId="382B6548" w14:textId="77777777" w:rsidR="00F050EB" w:rsidRDefault="00F050EB" w:rsidP="00F050EB">
      <w:pPr>
        <w:spacing w:before="200" w:after="0" w:line="240" w:lineRule="auto"/>
        <w:rPr>
          <w:rFonts w:ascii="Arial" w:hAnsi="Arial" w:cs="Arial"/>
          <w:b/>
          <w:szCs w:val="24"/>
        </w:rPr>
      </w:pPr>
      <w:r w:rsidRPr="006463F1">
        <w:rPr>
          <w:rFonts w:ascii="Arial" w:hAnsi="Arial" w:cs="Arial"/>
          <w:b/>
          <w:szCs w:val="24"/>
        </w:rPr>
        <w:t xml:space="preserve">Accomplishments this week: </w:t>
      </w:r>
    </w:p>
    <w:p w14:paraId="73D94B40" w14:textId="77777777" w:rsidR="00F050EB" w:rsidRPr="00F372F2" w:rsidRDefault="00F050EB" w:rsidP="00F050EB">
      <w:pPr>
        <w:spacing w:before="200" w:after="0" w:line="240" w:lineRule="auto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4B6FED7C" wp14:editId="1FF699DF">
            <wp:extent cx="3114675" cy="26354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3194"/>
                    <a:stretch/>
                  </pic:blipFill>
                  <pic:spPr bwMode="auto">
                    <a:xfrm>
                      <a:off x="0" y="0"/>
                      <a:ext cx="3129938" cy="264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7C64E" w14:textId="77777777" w:rsidR="00F050EB" w:rsidRDefault="00F050EB" w:rsidP="00F050EB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6E4FE4">
        <w:rPr>
          <w:rFonts w:ascii="Arial" w:hAnsi="Arial" w:cs="Arial"/>
          <w:b/>
          <w:szCs w:val="24"/>
        </w:rPr>
        <w:t xml:space="preserve">CP1 </w:t>
      </w:r>
      <w:r>
        <w:rPr>
          <w:rFonts w:ascii="Arial" w:hAnsi="Arial" w:cs="Arial"/>
          <w:b/>
          <w:szCs w:val="24"/>
        </w:rPr>
        <w:t xml:space="preserve">4.5K </w:t>
      </w:r>
      <w:r w:rsidRPr="006E4FE4">
        <w:rPr>
          <w:rFonts w:ascii="Arial" w:hAnsi="Arial" w:cs="Arial"/>
          <w:b/>
          <w:szCs w:val="24"/>
        </w:rPr>
        <w:t>Lower Cold Box Platforms Installed</w:t>
      </w:r>
    </w:p>
    <w:p w14:paraId="393F624C" w14:textId="0B519869" w:rsidR="00F050EB" w:rsidRDefault="00F050EB" w:rsidP="00F050EB">
      <w:pPr>
        <w:spacing w:after="0" w:line="240" w:lineRule="auto"/>
        <w:jc w:val="center"/>
        <w:rPr>
          <w:rFonts w:ascii="Arial" w:hAnsi="Arial" w:cs="Arial"/>
          <w:b/>
          <w:szCs w:val="24"/>
        </w:rPr>
      </w:pPr>
    </w:p>
    <w:p w14:paraId="5450AB71" w14:textId="77777777" w:rsidR="00F050EB" w:rsidRPr="006E4FE4" w:rsidRDefault="00F050EB" w:rsidP="00F050EB">
      <w:pPr>
        <w:spacing w:after="0" w:line="240" w:lineRule="auto"/>
        <w:jc w:val="center"/>
        <w:rPr>
          <w:rFonts w:ascii="Arial" w:hAnsi="Arial" w:cs="Arial"/>
          <w:b/>
          <w:szCs w:val="24"/>
        </w:rPr>
      </w:pPr>
    </w:p>
    <w:p w14:paraId="4FAACDC8" w14:textId="77777777" w:rsidR="00F050EB" w:rsidRPr="00F372F2" w:rsidRDefault="00F050EB" w:rsidP="00F050EB">
      <w:pPr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inline distT="0" distB="0" distL="0" distR="0" wp14:anchorId="5279C219" wp14:editId="655C59A2">
            <wp:extent cx="2429028" cy="172212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5809" cy="173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5921" w14:textId="59530FA4" w:rsidR="00F050EB" w:rsidRDefault="00F050EB" w:rsidP="00F050EB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Helium Gas Distribution Gauge Panel Assembly Complete</w:t>
      </w:r>
    </w:p>
    <w:p w14:paraId="70594145" w14:textId="77777777" w:rsidR="00F050EB" w:rsidRDefault="00F050EB" w:rsidP="00F050EB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(</w:t>
      </w:r>
      <w:proofErr w:type="spellStart"/>
      <w:r>
        <w:rPr>
          <w:rFonts w:ascii="Arial" w:hAnsi="Arial" w:cs="Arial"/>
          <w:b/>
          <w:szCs w:val="24"/>
        </w:rPr>
        <w:t>JLab</w:t>
      </w:r>
      <w:proofErr w:type="spellEnd"/>
      <w:r>
        <w:rPr>
          <w:rFonts w:ascii="Arial" w:hAnsi="Arial" w:cs="Arial"/>
          <w:b/>
          <w:szCs w:val="24"/>
        </w:rPr>
        <w:t xml:space="preserve"> </w:t>
      </w:r>
      <w:proofErr w:type="spellStart"/>
      <w:r>
        <w:rPr>
          <w:rFonts w:ascii="Arial" w:hAnsi="Arial" w:cs="Arial"/>
          <w:b/>
          <w:szCs w:val="24"/>
        </w:rPr>
        <w:t>Cryo</w:t>
      </w:r>
      <w:proofErr w:type="spellEnd"/>
      <w:r>
        <w:rPr>
          <w:rFonts w:ascii="Arial" w:hAnsi="Arial" w:cs="Arial"/>
          <w:b/>
          <w:szCs w:val="24"/>
        </w:rPr>
        <w:t xml:space="preserve"> Fab Shop)</w:t>
      </w:r>
    </w:p>
    <w:p w14:paraId="2B29DEB1" w14:textId="77777777" w:rsidR="00F050EB" w:rsidRDefault="00F050EB" w:rsidP="00F050EB">
      <w:pPr>
        <w:spacing w:after="0" w:line="240" w:lineRule="auto"/>
        <w:rPr>
          <w:rFonts w:ascii="Arial" w:hAnsi="Arial" w:cs="Arial"/>
          <w:b/>
          <w:szCs w:val="24"/>
        </w:rPr>
      </w:pPr>
    </w:p>
    <w:p w14:paraId="0050F210" w14:textId="77777777" w:rsidR="00F050EB" w:rsidRPr="006463F1" w:rsidRDefault="00F050EB" w:rsidP="00F050EB">
      <w:pPr>
        <w:spacing w:after="0" w:line="240" w:lineRule="auto"/>
        <w:rPr>
          <w:rFonts w:ascii="Arial" w:hAnsi="Arial" w:cs="Arial"/>
          <w:b/>
          <w:szCs w:val="24"/>
        </w:rPr>
      </w:pPr>
      <w:r w:rsidRPr="006463F1">
        <w:rPr>
          <w:rFonts w:ascii="Arial" w:hAnsi="Arial" w:cs="Arial"/>
          <w:b/>
          <w:szCs w:val="24"/>
        </w:rPr>
        <w:t>Major Procurement Status:</w:t>
      </w:r>
    </w:p>
    <w:p w14:paraId="3C630769" w14:textId="77777777" w:rsidR="00F050EB" w:rsidRPr="006463F1" w:rsidRDefault="00F050EB" w:rsidP="00F050EB">
      <w:pPr>
        <w:spacing w:before="200" w:after="0" w:line="240" w:lineRule="auto"/>
        <w:rPr>
          <w:rFonts w:ascii="Arial" w:hAnsi="Arial" w:cs="Arial"/>
          <w:szCs w:val="24"/>
        </w:rPr>
      </w:pPr>
      <w:r w:rsidRPr="00624B18">
        <w:rPr>
          <w:noProof/>
        </w:rPr>
        <w:drawing>
          <wp:inline distT="0" distB="0" distL="0" distR="0" wp14:anchorId="4BCB6BB3" wp14:editId="55EF7C94">
            <wp:extent cx="5943600" cy="42302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0B37" w14:textId="77777777" w:rsidR="00740AB7" w:rsidRDefault="00740AB7" w:rsidP="00F050EB">
      <w:pPr>
        <w:spacing w:before="200" w:after="0" w:line="240" w:lineRule="auto"/>
        <w:rPr>
          <w:rFonts w:ascii="Arial" w:hAnsi="Arial" w:cs="Arial"/>
          <w:b/>
          <w:szCs w:val="24"/>
          <w:u w:val="single"/>
        </w:rPr>
      </w:pPr>
    </w:p>
    <w:p w14:paraId="3E201872" w14:textId="7553D45E" w:rsidR="00F050EB" w:rsidRPr="00740AB7" w:rsidRDefault="00740AB7" w:rsidP="00F050EB">
      <w:pPr>
        <w:spacing w:before="200" w:after="0" w:line="240" w:lineRule="auto"/>
        <w:rPr>
          <w:rFonts w:ascii="Arial" w:hAnsi="Arial" w:cs="Arial"/>
          <w:b/>
          <w:szCs w:val="24"/>
          <w:u w:val="single"/>
        </w:rPr>
      </w:pPr>
      <w:r w:rsidRPr="00740AB7">
        <w:rPr>
          <w:rFonts w:ascii="Arial" w:hAnsi="Arial" w:cs="Arial"/>
          <w:b/>
          <w:szCs w:val="24"/>
          <w:u w:val="single"/>
        </w:rPr>
        <w:lastRenderedPageBreak/>
        <w:t>QUALITY:</w:t>
      </w:r>
    </w:p>
    <w:p w14:paraId="11C37D1E" w14:textId="4F55BD69" w:rsidR="00740AB7" w:rsidRPr="00740AB7" w:rsidRDefault="00740AB7" w:rsidP="00740AB7">
      <w:pPr>
        <w:pStyle w:val="ListParagraph"/>
        <w:numPr>
          <w:ilvl w:val="0"/>
          <w:numId w:val="36"/>
        </w:numPr>
        <w:contextualSpacing w:val="0"/>
        <w:rPr>
          <w:rFonts w:eastAsia="Times New Roman"/>
          <w:color w:val="000000"/>
        </w:rPr>
      </w:pPr>
      <w:r w:rsidRPr="00740AB7">
        <w:rPr>
          <w:rFonts w:eastAsia="Times New Roman"/>
          <w:color w:val="000000"/>
        </w:rPr>
        <w:t xml:space="preserve">Project CWI attended kick off meeting for </w:t>
      </w:r>
      <w:proofErr w:type="spellStart"/>
      <w:r w:rsidRPr="00740AB7">
        <w:rPr>
          <w:rFonts w:eastAsia="Times New Roman"/>
          <w:color w:val="000000"/>
        </w:rPr>
        <w:t>Cryo</w:t>
      </w:r>
      <w:proofErr w:type="spellEnd"/>
      <w:r w:rsidRPr="00740AB7">
        <w:rPr>
          <w:rFonts w:eastAsia="Times New Roman"/>
          <w:color w:val="000000"/>
        </w:rPr>
        <w:t xml:space="preserve"> Plant 2K Helium Test Dewar with Wessington</w:t>
      </w:r>
    </w:p>
    <w:p w14:paraId="13A3AA5D" w14:textId="4FC5A2D9" w:rsidR="00740AB7" w:rsidRPr="00740AB7" w:rsidRDefault="00740AB7" w:rsidP="00740AB7">
      <w:pPr>
        <w:pStyle w:val="NormalWeb"/>
        <w:numPr>
          <w:ilvl w:val="0"/>
          <w:numId w:val="36"/>
        </w:numPr>
        <w:spacing w:before="0" w:beforeAutospacing="0" w:after="0" w:afterAutospacing="0"/>
        <w:rPr>
          <w:rFonts w:ascii="Arial" w:eastAsiaTheme="minorHAnsi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Working with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Demaco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for on</w:t>
      </w:r>
      <w:r w:rsidRPr="00740AB7">
        <w:rPr>
          <w:rFonts w:ascii="Arial" w:hAnsi="Arial" w:cs="Arial"/>
          <w:color w:val="000000"/>
          <w:sz w:val="24"/>
          <w:szCs w:val="24"/>
        </w:rPr>
        <w:t xml:space="preserve">site installation of </w:t>
      </w:r>
      <w:proofErr w:type="spellStart"/>
      <w:r w:rsidRPr="00740AB7">
        <w:rPr>
          <w:rFonts w:ascii="Arial" w:hAnsi="Arial" w:cs="Arial"/>
          <w:color w:val="000000"/>
          <w:sz w:val="24"/>
          <w:szCs w:val="24"/>
        </w:rPr>
        <w:t>Cryo</w:t>
      </w:r>
      <w:proofErr w:type="spellEnd"/>
      <w:r w:rsidRPr="00740AB7">
        <w:rPr>
          <w:rFonts w:ascii="Arial" w:hAnsi="Arial" w:cs="Arial"/>
          <w:color w:val="000000"/>
          <w:sz w:val="24"/>
          <w:szCs w:val="24"/>
        </w:rPr>
        <w:t xml:space="preserve"> Plant Main Transfer Lines and Distribution Boxes</w:t>
      </w:r>
    </w:p>
    <w:p w14:paraId="37DE3551" w14:textId="021DF711" w:rsidR="00740AB7" w:rsidRPr="00740AB7" w:rsidRDefault="00740AB7" w:rsidP="00740AB7">
      <w:pPr>
        <w:pStyle w:val="ListParagraph"/>
        <w:numPr>
          <w:ilvl w:val="0"/>
          <w:numId w:val="36"/>
        </w:numPr>
        <w:contextualSpacing w:val="0"/>
      </w:pPr>
      <w:r w:rsidRPr="00740AB7">
        <w:rPr>
          <w:color w:val="000000"/>
        </w:rPr>
        <w:t>Working with AES on modified LN2 Dewar tag.</w:t>
      </w:r>
    </w:p>
    <w:p w14:paraId="3092E0D6" w14:textId="77777777" w:rsidR="00740AB7" w:rsidRDefault="00740AB7" w:rsidP="00F050EB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</w:p>
    <w:p w14:paraId="70569258" w14:textId="6DB76B0E" w:rsidR="00F050EB" w:rsidRPr="006463F1" w:rsidRDefault="00F050EB" w:rsidP="00F050EB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6463F1">
        <w:rPr>
          <w:rFonts w:ascii="Arial" w:hAnsi="Arial" w:cs="Arial"/>
          <w:b/>
          <w:u w:val="single"/>
        </w:rPr>
        <w:t>Upcoming Travel/Deliveries/Reviews:</w:t>
      </w:r>
    </w:p>
    <w:p w14:paraId="631A747D" w14:textId="77777777" w:rsidR="00F050EB" w:rsidRDefault="00F050EB" w:rsidP="00F050EB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C018B">
        <w:rPr>
          <w:rFonts w:ascii="Arial" w:hAnsi="Arial" w:cs="Arial"/>
        </w:rPr>
        <w:t>PHPK Monthly Status Review</w:t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  <w:t>01-Feb-2019</w:t>
      </w:r>
    </w:p>
    <w:p w14:paraId="08F3BF2C" w14:textId="77777777" w:rsidR="00F050EB" w:rsidRDefault="00F050EB" w:rsidP="00F050EB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C018B">
        <w:rPr>
          <w:rFonts w:ascii="Arial" w:hAnsi="Arial" w:cs="Arial"/>
        </w:rPr>
        <w:t xml:space="preserve">LCLS-II Director’s Review </w:t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  <w:t>(12-14)-Feb-2019</w:t>
      </w:r>
    </w:p>
    <w:p w14:paraId="381EADC7" w14:textId="46F9BB0E" w:rsidR="00A933B7" w:rsidRPr="00740AB7" w:rsidRDefault="00F050EB" w:rsidP="00F050EB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7C018B">
        <w:rPr>
          <w:rFonts w:ascii="Arial" w:hAnsi="Arial" w:cs="Arial"/>
        </w:rPr>
        <w:t>Ambient heat exchangers (Vaporizers)</w:t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</w:r>
      <w:r w:rsidRPr="007C018B">
        <w:rPr>
          <w:rFonts w:ascii="Arial" w:hAnsi="Arial" w:cs="Arial"/>
        </w:rPr>
        <w:tab/>
        <w:t>15-Feb-2019</w:t>
      </w:r>
    </w:p>
    <w:sectPr w:rsidR="00A933B7" w:rsidRPr="00740AB7" w:rsidSect="00690836">
      <w:footerReference w:type="default" r:id="rId17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9D56D" w14:textId="77777777" w:rsidR="00EE033E" w:rsidRDefault="00EE033E" w:rsidP="00BB0E85">
      <w:pPr>
        <w:spacing w:after="0" w:line="240" w:lineRule="auto"/>
      </w:pPr>
      <w:r>
        <w:separator/>
      </w:r>
    </w:p>
  </w:endnote>
  <w:endnote w:type="continuationSeparator" w:id="0">
    <w:p w14:paraId="67865F70" w14:textId="77777777" w:rsidR="00EE033E" w:rsidRDefault="00EE033E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7ADFA3A7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B5895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6A1851CB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B5895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7CD981" w14:textId="77777777" w:rsidR="00EE033E" w:rsidRDefault="00EE033E" w:rsidP="00BB0E85">
      <w:pPr>
        <w:spacing w:after="0" w:line="240" w:lineRule="auto"/>
      </w:pPr>
      <w:r>
        <w:separator/>
      </w:r>
    </w:p>
  </w:footnote>
  <w:footnote w:type="continuationSeparator" w:id="0">
    <w:p w14:paraId="63F6DAF2" w14:textId="77777777" w:rsidR="00EE033E" w:rsidRDefault="00EE033E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7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9755B"/>
    <w:multiLevelType w:val="hybridMultilevel"/>
    <w:tmpl w:val="49DE3556"/>
    <w:lvl w:ilvl="0" w:tplc="81F8931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9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6"/>
  </w:num>
  <w:num w:numId="3">
    <w:abstractNumId w:val="9"/>
  </w:num>
  <w:num w:numId="4">
    <w:abstractNumId w:val="4"/>
  </w:num>
  <w:num w:numId="5">
    <w:abstractNumId w:val="17"/>
  </w:num>
  <w:num w:numId="6">
    <w:abstractNumId w:val="16"/>
  </w:num>
  <w:num w:numId="7">
    <w:abstractNumId w:val="21"/>
  </w:num>
  <w:num w:numId="8">
    <w:abstractNumId w:val="12"/>
  </w:num>
  <w:num w:numId="9">
    <w:abstractNumId w:val="29"/>
  </w:num>
  <w:num w:numId="10">
    <w:abstractNumId w:val="25"/>
  </w:num>
  <w:num w:numId="11">
    <w:abstractNumId w:val="14"/>
  </w:num>
  <w:num w:numId="12">
    <w:abstractNumId w:val="13"/>
  </w:num>
  <w:num w:numId="13">
    <w:abstractNumId w:val="30"/>
  </w:num>
  <w:num w:numId="14">
    <w:abstractNumId w:val="23"/>
  </w:num>
  <w:num w:numId="15">
    <w:abstractNumId w:val="19"/>
  </w:num>
  <w:num w:numId="16">
    <w:abstractNumId w:val="11"/>
  </w:num>
  <w:num w:numId="17">
    <w:abstractNumId w:val="17"/>
    <w:lvlOverride w:ilvl="0">
      <w:startOverride w:val="1"/>
    </w:lvlOverride>
  </w:num>
  <w:num w:numId="18">
    <w:abstractNumId w:val="2"/>
  </w:num>
  <w:num w:numId="19">
    <w:abstractNumId w:val="20"/>
  </w:num>
  <w:num w:numId="20">
    <w:abstractNumId w:val="27"/>
  </w:num>
  <w:num w:numId="21">
    <w:abstractNumId w:val="27"/>
    <w:lvlOverride w:ilvl="0">
      <w:startOverride w:val="1"/>
    </w:lvlOverride>
  </w:num>
  <w:num w:numId="22">
    <w:abstractNumId w:val="18"/>
  </w:num>
  <w:num w:numId="23">
    <w:abstractNumId w:val="26"/>
  </w:num>
  <w:num w:numId="24">
    <w:abstractNumId w:val="22"/>
  </w:num>
  <w:num w:numId="25">
    <w:abstractNumId w:val="8"/>
  </w:num>
  <w:num w:numId="26">
    <w:abstractNumId w:val="1"/>
  </w:num>
  <w:num w:numId="27">
    <w:abstractNumId w:val="24"/>
  </w:num>
  <w:num w:numId="28">
    <w:abstractNumId w:val="3"/>
  </w:num>
  <w:num w:numId="29">
    <w:abstractNumId w:val="10"/>
  </w:num>
  <w:num w:numId="30">
    <w:abstractNumId w:val="31"/>
  </w:num>
  <w:num w:numId="31">
    <w:abstractNumId w:val="7"/>
  </w:num>
  <w:num w:numId="32">
    <w:abstractNumId w:val="0"/>
  </w:num>
  <w:num w:numId="33">
    <w:abstractNumId w:val="8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2E96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895"/>
    <w:rsid w:val="004B5E38"/>
    <w:rsid w:val="004B6509"/>
    <w:rsid w:val="004B7546"/>
    <w:rsid w:val="004B7938"/>
    <w:rsid w:val="004C0678"/>
    <w:rsid w:val="004C0FD3"/>
    <w:rsid w:val="004C1347"/>
    <w:rsid w:val="004C1738"/>
    <w:rsid w:val="004C1B41"/>
    <w:rsid w:val="004C28CB"/>
    <w:rsid w:val="004C2E4C"/>
    <w:rsid w:val="004C3495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282B"/>
    <w:rsid w:val="005F29A2"/>
    <w:rsid w:val="005F31EA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0432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AB7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6709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36AA"/>
    <w:rsid w:val="009C3E99"/>
    <w:rsid w:val="009C46AC"/>
    <w:rsid w:val="009C4F31"/>
    <w:rsid w:val="009C5D87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0DE5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033E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EDFA9CA4-6D37-45E9-8710-F71DB094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6591C"/>
    <w:pPr>
      <w:widowControl w:val="0"/>
      <w:numPr>
        <w:numId w:val="25"/>
      </w:numPr>
      <w:tabs>
        <w:tab w:val="left" w:pos="-1440"/>
      </w:tabs>
      <w:spacing w:after="0" w:line="240" w:lineRule="auto"/>
      <w:ind w:left="360"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84BBF39-FA90-4D3A-91F8-959B50F33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Christine Fragapane</cp:lastModifiedBy>
  <cp:revision>3</cp:revision>
  <cp:lastPrinted>2018-06-21T13:02:00Z</cp:lastPrinted>
  <dcterms:created xsi:type="dcterms:W3CDTF">2019-01-30T21:17:00Z</dcterms:created>
  <dcterms:modified xsi:type="dcterms:W3CDTF">2019-01-30T21:18:00Z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