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5FD04455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08104C">
        <w:rPr>
          <w:rFonts w:ascii="Arial" w:hAnsi="Arial" w:cs="Arial"/>
        </w:rPr>
        <w:t xml:space="preserve">February </w:t>
      </w:r>
      <w:r w:rsidR="00E778BE">
        <w:rPr>
          <w:rFonts w:ascii="Arial" w:hAnsi="Arial" w:cs="Arial"/>
        </w:rPr>
        <w:t>28-March 6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2FE12038" w14:textId="7FED1B0A" w:rsidR="00E422C0" w:rsidRPr="00494CCA" w:rsidRDefault="00E422C0" w:rsidP="00494CCA">
      <w:pPr>
        <w:pStyle w:val="ListParagraph"/>
      </w:pPr>
      <w:r w:rsidRPr="00494CCA">
        <w:t>P</w:t>
      </w:r>
      <w:r w:rsidR="00494CCA" w:rsidRPr="00494CCA">
        <w:t xml:space="preserve">reparations for the OPA review continue. </w:t>
      </w:r>
    </w:p>
    <w:p w14:paraId="6A9DC7B4" w14:textId="77777777" w:rsidR="00E422C0" w:rsidRPr="00E778BE" w:rsidRDefault="00E422C0" w:rsidP="00E422C0">
      <w:pPr>
        <w:spacing w:after="0" w:line="240" w:lineRule="auto"/>
        <w:rPr>
          <w:rFonts w:ascii="Arial" w:hAnsi="Arial" w:cs="Arial"/>
          <w:highlight w:val="yellow"/>
        </w:rPr>
      </w:pPr>
    </w:p>
    <w:p w14:paraId="4203298B" w14:textId="6D7A4DB9" w:rsidR="00E422C0" w:rsidRPr="00494CCA" w:rsidRDefault="00FE4E88" w:rsidP="00494CCA">
      <w:pPr>
        <w:pStyle w:val="ListParagraph"/>
      </w:pPr>
      <w:r w:rsidRPr="00494CCA">
        <w:t>LERF:</w:t>
      </w:r>
    </w:p>
    <w:p w14:paraId="7FDDBC7F" w14:textId="6145ACD6" w:rsidR="00E422C0" w:rsidRDefault="00494CCA" w:rsidP="00494CCA">
      <w:pPr>
        <w:pStyle w:val="ListParagraph"/>
        <w:numPr>
          <w:ilvl w:val="1"/>
          <w:numId w:val="1"/>
        </w:numPr>
      </w:pPr>
      <w:r w:rsidRPr="00494CCA">
        <w:t>Experts are here from LBNL and SLAC working on getting the LLRF software working.</w:t>
      </w:r>
    </w:p>
    <w:p w14:paraId="49046C9A" w14:textId="69876379" w:rsidR="00494CCA" w:rsidRDefault="00494CCA" w:rsidP="00494CCA">
      <w:pPr>
        <w:pStyle w:val="ListParagraph"/>
        <w:numPr>
          <w:ilvl w:val="1"/>
          <w:numId w:val="1"/>
        </w:numPr>
      </w:pPr>
      <w:r>
        <w:t>Developing steady state Q0 measurements using cavity heaters.</w:t>
      </w:r>
    </w:p>
    <w:p w14:paraId="0A000F92" w14:textId="6A3975E1" w:rsidR="00494CCA" w:rsidRPr="00494CCA" w:rsidRDefault="00494CCA" w:rsidP="00494CCA">
      <w:pPr>
        <w:pStyle w:val="ListParagraph"/>
      </w:pPr>
      <w:r>
        <w:t xml:space="preserve">CMTF testing of CM 13 is ongoing, finished </w:t>
      </w:r>
      <w:proofErr w:type="spellStart"/>
      <w:r>
        <w:t>Em</w:t>
      </w:r>
      <w:r w:rsidR="00377AC2">
        <w:t>ax</w:t>
      </w:r>
      <w:proofErr w:type="spellEnd"/>
      <w:r w:rsidR="00377AC2">
        <w:t xml:space="preserve"> and started Q0 measurements.</w:t>
      </w:r>
    </w:p>
    <w:p w14:paraId="19D11B14" w14:textId="77777777" w:rsidR="00E422C0" w:rsidRPr="00823F06" w:rsidRDefault="00E422C0" w:rsidP="00E422C0">
      <w:pPr>
        <w:spacing w:after="0" w:line="240" w:lineRule="auto"/>
        <w:rPr>
          <w:rFonts w:ascii="Arial" w:hAnsi="Arial" w:cs="Arial"/>
        </w:rPr>
      </w:pPr>
    </w:p>
    <w:p w14:paraId="06089B25" w14:textId="77777777" w:rsidR="00E422C0" w:rsidRPr="00823F06" w:rsidRDefault="00E422C0" w:rsidP="00E422C0">
      <w:pPr>
        <w:rPr>
          <w:rFonts w:ascii="Arial" w:hAnsi="Arial" w:cs="Arial"/>
        </w:rPr>
      </w:pPr>
      <w:r w:rsidRPr="00823F06">
        <w:rPr>
          <w:rFonts w:ascii="Arial" w:hAnsi="Arial" w:cs="Arial"/>
          <w:b/>
        </w:rPr>
        <w:t>Upcoming Reviews:</w:t>
      </w:r>
    </w:p>
    <w:p w14:paraId="644BE9FD" w14:textId="1C9658DE" w:rsidR="00E422C0" w:rsidRDefault="00E778BE" w:rsidP="00E422C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March 19-21, 2019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422C0" w:rsidRPr="00823F06">
        <w:rPr>
          <w:rFonts w:ascii="Arial" w:hAnsi="Arial" w:cs="Arial"/>
        </w:rPr>
        <w:t>DOE OPA Review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94AB0A8" w14:textId="2883514B" w:rsidR="00680432" w:rsidRDefault="00253CE2" w:rsidP="00680432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February </w:t>
      </w:r>
      <w:r w:rsidR="00E778BE">
        <w:rPr>
          <w:rFonts w:ascii="Arial" w:hAnsi="Arial" w:cs="Arial"/>
        </w:rPr>
        <w:t>28-March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245CAFD0" w14:textId="77777777" w:rsidR="004356B8" w:rsidRDefault="004356B8" w:rsidP="004356B8">
      <w:pPr>
        <w:spacing w:line="240" w:lineRule="auto"/>
        <w:rPr>
          <w:rFonts w:ascii="Arial" w:hAnsi="Arial" w:cs="Arial"/>
          <w:b/>
          <w:szCs w:val="24"/>
        </w:rPr>
      </w:pPr>
    </w:p>
    <w:p w14:paraId="26D3F6A5" w14:textId="77777777" w:rsidR="000B75CB" w:rsidRDefault="000B75CB" w:rsidP="000B75CB">
      <w:pPr>
        <w:spacing w:line="240" w:lineRule="auto"/>
        <w:rPr>
          <w:rFonts w:ascii="Arial" w:hAnsi="Arial" w:cs="Arial"/>
          <w:szCs w:val="24"/>
        </w:rPr>
      </w:pPr>
      <w:r w:rsidRPr="004C1368">
        <w:rPr>
          <w:rFonts w:ascii="Arial" w:hAnsi="Arial" w:cs="Arial"/>
          <w:b/>
          <w:szCs w:val="24"/>
        </w:rPr>
        <w:t>Issues</w:t>
      </w:r>
      <w:r w:rsidRPr="00625320">
        <w:rPr>
          <w:rFonts w:ascii="Arial" w:hAnsi="Arial" w:cs="Arial"/>
          <w:szCs w:val="24"/>
        </w:rPr>
        <w:t xml:space="preserve">:  Delay in start of string 17 may </w:t>
      </w:r>
      <w:proofErr w:type="gramStart"/>
      <w:r w:rsidRPr="00625320">
        <w:rPr>
          <w:rFonts w:ascii="Arial" w:hAnsi="Arial" w:cs="Arial"/>
          <w:szCs w:val="24"/>
        </w:rPr>
        <w:t>impact</w:t>
      </w:r>
      <w:proofErr w:type="gramEnd"/>
      <w:r w:rsidRPr="00625320">
        <w:rPr>
          <w:rFonts w:ascii="Arial" w:hAnsi="Arial" w:cs="Arial"/>
          <w:szCs w:val="24"/>
        </w:rPr>
        <w:t xml:space="preserve"> CM test and delivery schedule.</w:t>
      </w:r>
    </w:p>
    <w:p w14:paraId="2CA9EC89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0DE42062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03BB1690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B5D4650" w14:textId="77777777" w:rsidR="000B75CB" w:rsidRPr="00625320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625320">
        <w:rPr>
          <w:rFonts w:ascii="Arial" w:hAnsi="Arial" w:cs="Arial"/>
          <w:color w:val="000000"/>
          <w:shd w:val="clear" w:color="auto" w:fill="FFFFFF"/>
        </w:rPr>
        <w:t>Preparing proposal for reducing rework on J1.3-01 to improve schedule and reduce cost.</w:t>
      </w:r>
    </w:p>
    <w:p w14:paraId="045F4727" w14:textId="77777777" w:rsidR="000B75CB" w:rsidRPr="00E778BE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56395FB6" w14:textId="77777777" w:rsidR="000B75CB" w:rsidRPr="00625320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Finalizing</w:t>
      </w:r>
      <w:r w:rsidRPr="00625320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and uploading </w:t>
      </w:r>
      <w:r w:rsidRPr="00625320">
        <w:rPr>
          <w:rFonts w:ascii="Arial" w:hAnsi="Arial" w:cs="Arial"/>
          <w:color w:val="000000"/>
          <w:shd w:val="clear" w:color="auto" w:fill="FFFFFF"/>
        </w:rPr>
        <w:t>presentations for OPA review.</w:t>
      </w:r>
    </w:p>
    <w:p w14:paraId="721999F6" w14:textId="77777777" w:rsidR="000B75CB" w:rsidRPr="00E778BE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5B347232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Identified two control accounts that need increased spending authorization (1.4.6.15, 1.4.6.20) in line with the EAC values.</w:t>
      </w:r>
    </w:p>
    <w:p w14:paraId="060DBD83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82BF9CB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J-9 began disassembly at new WS3.</w:t>
      </w:r>
    </w:p>
    <w:p w14:paraId="2A1ACB39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0F30174" w14:textId="3E880047" w:rsidR="000B75CB" w:rsidRPr="00625320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625320">
        <w:rPr>
          <w:rFonts w:ascii="Arial" w:hAnsi="Arial" w:cs="Arial"/>
          <w:color w:val="000000"/>
          <w:shd w:val="clear" w:color="auto" w:fill="FFFFFF"/>
        </w:rPr>
        <w:t>J-1</w:t>
      </w:r>
      <w:r>
        <w:rPr>
          <w:rFonts w:ascii="Arial" w:hAnsi="Arial" w:cs="Arial"/>
          <w:color w:val="000000"/>
          <w:shd w:val="clear" w:color="auto" w:fill="FFFFFF"/>
        </w:rPr>
        <w:t>3 is in the CMTF</w:t>
      </w:r>
      <w:r w:rsidRPr="00625320">
        <w:rPr>
          <w:rFonts w:ascii="Arial" w:hAnsi="Arial" w:cs="Arial"/>
          <w:color w:val="000000"/>
          <w:shd w:val="clear" w:color="auto" w:fill="FFFFFF"/>
        </w:rPr>
        <w:t xml:space="preserve">.  </w:t>
      </w:r>
      <w:r>
        <w:rPr>
          <w:rFonts w:ascii="Arial" w:hAnsi="Arial" w:cs="Arial"/>
          <w:color w:val="000000"/>
          <w:shd w:val="clear" w:color="auto" w:fill="FFFFFF"/>
        </w:rPr>
        <w:t>Tested</w:t>
      </w:r>
      <w:r w:rsidRPr="00625320">
        <w:rPr>
          <w:rFonts w:ascii="Arial" w:hAnsi="Arial" w:cs="Arial"/>
          <w:color w:val="000000"/>
          <w:shd w:val="clear" w:color="auto" w:fill="FFFFFF"/>
        </w:rPr>
        <w:t xml:space="preserve"> maximum gradients</w:t>
      </w:r>
      <w:r>
        <w:rPr>
          <w:rFonts w:ascii="Arial" w:hAnsi="Arial" w:cs="Arial"/>
          <w:color w:val="000000"/>
          <w:shd w:val="clear" w:color="auto" w:fill="FFFFFF"/>
        </w:rPr>
        <w:t xml:space="preserve"> – total CM voltage ~150 MV</w:t>
      </w:r>
      <w:r w:rsidRPr="00625320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 Six cavities FE free, two with FE onset above 10 MV/m.  Performed fast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cooldown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and began Q</w:t>
      </w:r>
      <w:r w:rsidR="00377AC2" w:rsidRPr="00377AC2">
        <w:rPr>
          <w:rFonts w:ascii="Arial" w:hAnsi="Arial" w:cs="Arial"/>
          <w:color w:val="000000"/>
          <w:shd w:val="clear" w:color="auto" w:fill="FFFFFF"/>
          <w:vertAlign w:val="subscript"/>
        </w:rPr>
        <w:t>0</w:t>
      </w:r>
      <w:r>
        <w:rPr>
          <w:rFonts w:ascii="Arial" w:hAnsi="Arial" w:cs="Arial"/>
          <w:color w:val="000000"/>
          <w:shd w:val="clear" w:color="auto" w:fill="FFFFFF"/>
        </w:rPr>
        <w:t xml:space="preserve"> testing.</w:t>
      </w:r>
    </w:p>
    <w:p w14:paraId="658B9E5F" w14:textId="77777777" w:rsidR="000B75CB" w:rsidRPr="00E778BE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8479D8B" w14:textId="77777777" w:rsidR="000B75CB" w:rsidRPr="000B689D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color w:val="000000"/>
          <w:shd w:val="clear" w:color="auto" w:fill="FFFFFF"/>
        </w:rPr>
        <w:t>Continued w</w:t>
      </w:r>
      <w:r w:rsidRPr="000B689D">
        <w:rPr>
          <w:rFonts w:ascii="Arial" w:hAnsi="Arial" w:cs="Arial"/>
          <w:color w:val="000000"/>
          <w:shd w:val="clear" w:color="auto" w:fill="FFFFFF"/>
        </w:rPr>
        <w:t>ork on steady state Q</w:t>
      </w:r>
      <w:r w:rsidRPr="000B689D">
        <w:rPr>
          <w:rFonts w:ascii="Arial" w:hAnsi="Arial" w:cs="Arial"/>
          <w:color w:val="000000"/>
          <w:shd w:val="clear" w:color="auto" w:fill="FFFFFF"/>
          <w:vertAlign w:val="subscript"/>
        </w:rPr>
        <w:t>0</w:t>
      </w:r>
      <w:r w:rsidRPr="000B689D">
        <w:rPr>
          <w:rFonts w:ascii="Arial" w:hAnsi="Arial" w:cs="Arial"/>
          <w:color w:val="000000"/>
          <w:shd w:val="clear" w:color="auto" w:fill="FFFFFF"/>
        </w:rPr>
        <w:t xml:space="preserve"> measurement techniques in LERF while aw</w:t>
      </w:r>
      <w:r>
        <w:rPr>
          <w:rFonts w:ascii="Arial" w:hAnsi="Arial" w:cs="Arial"/>
          <w:color w:val="000000"/>
          <w:shd w:val="clear" w:color="auto" w:fill="FFFFFF"/>
        </w:rPr>
        <w:t>aiting availability of LERF LLRF</w:t>
      </w:r>
      <w:r w:rsidRPr="000B689D">
        <w:rPr>
          <w:rFonts w:ascii="Arial" w:hAnsi="Arial" w:cs="Arial"/>
          <w:color w:val="000000"/>
          <w:shd w:val="clear" w:color="auto" w:fill="FFFFFF"/>
        </w:rPr>
        <w:t xml:space="preserve"> system.</w:t>
      </w:r>
    </w:p>
    <w:p w14:paraId="2E73C114" w14:textId="77777777" w:rsidR="000B75CB" w:rsidRPr="00E778BE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29C2DF1A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 w:rsidRPr="000B689D">
        <w:rPr>
          <w:noProof/>
          <w:highlight w:val="yellow"/>
        </w:rPr>
        <w:lastRenderedPageBreak/>
        <w:drawing>
          <wp:inline distT="0" distB="0" distL="0" distR="0" wp14:anchorId="0F81D18A" wp14:editId="02504399">
            <wp:extent cx="5943600" cy="36042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C32F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764DBAA3" w14:textId="77777777" w:rsidR="000B75CB" w:rsidRDefault="000B75CB" w:rsidP="000B75CB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5C3DFB5A" wp14:editId="50E0A36F">
            <wp:extent cx="5943600" cy="3144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F3E1" w14:textId="77777777" w:rsidR="000B75CB" w:rsidRDefault="000B75CB" w:rsidP="000B75C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15A9F28A" w14:textId="77777777" w:rsidR="008C3005" w:rsidRDefault="008C3005" w:rsidP="008C3005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33CA5414" w14:textId="4823C23F" w:rsidR="008C3005" w:rsidRDefault="008C3005" w:rsidP="008C3005">
      <w:pPr>
        <w:pStyle w:val="NormalWeb"/>
        <w:spacing w:before="0" w:beforeAutospacing="0" w:after="200" w:afterAutospacing="0" w:line="276" w:lineRule="auto"/>
        <w:rPr>
          <w:rFonts w:ascii="Arial" w:hAnsi="Arial" w:cs="Arial"/>
          <w:b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Pr="00C7222A">
        <w:rPr>
          <w:rFonts w:ascii="Arial" w:hAnsi="Arial" w:cs="Arial"/>
          <w:b/>
          <w:sz w:val="24"/>
          <w:szCs w:val="24"/>
          <w:u w:val="single"/>
        </w:rPr>
        <w:t>:</w:t>
      </w:r>
    </w:p>
    <w:p w14:paraId="157F3484" w14:textId="20ED90D3" w:rsidR="00D40715" w:rsidRPr="00D40715" w:rsidRDefault="00D40715" w:rsidP="00494CCA">
      <w:pPr>
        <w:pStyle w:val="ListParagraph"/>
        <w:numPr>
          <w:ilvl w:val="0"/>
          <w:numId w:val="42"/>
        </w:numPr>
      </w:pPr>
      <w:r w:rsidRPr="00D40715">
        <w:t xml:space="preserve">Closed NCR 1689 on leaking </w:t>
      </w:r>
      <w:proofErr w:type="gramStart"/>
      <w:r w:rsidRPr="00D40715">
        <w:t>4</w:t>
      </w:r>
      <w:proofErr w:type="gramEnd"/>
      <w:r w:rsidRPr="00D40715">
        <w:t xml:space="preserve"> inch</w:t>
      </w:r>
      <w:r w:rsidR="00377AC2">
        <w:t>,</w:t>
      </w:r>
      <w:r w:rsidRPr="00D40715">
        <w:t xml:space="preserve"> 2</w:t>
      </w:r>
      <w:r w:rsidR="00377AC2">
        <w:t>-</w:t>
      </w:r>
      <w:r w:rsidRPr="00D40715">
        <w:t>phase</w:t>
      </w:r>
      <w:r w:rsidR="00377AC2">
        <w:t>,</w:t>
      </w:r>
      <w:r w:rsidRPr="00D40715">
        <w:t xml:space="preserve"> T</w:t>
      </w:r>
      <w:r w:rsidR="00377AC2">
        <w:t>-</w:t>
      </w:r>
      <w:r w:rsidRPr="00D40715">
        <w:t>piping component for LCLS CM015 (UCM026)</w:t>
      </w:r>
      <w:r>
        <w:t>.</w:t>
      </w:r>
    </w:p>
    <w:p w14:paraId="4C0E57B6" w14:textId="113AE23D" w:rsidR="00D40715" w:rsidRPr="00D40715" w:rsidRDefault="00D40715" w:rsidP="00494CCA">
      <w:pPr>
        <w:pStyle w:val="ListParagraph"/>
        <w:numPr>
          <w:ilvl w:val="0"/>
          <w:numId w:val="42"/>
        </w:numPr>
      </w:pPr>
      <w:r w:rsidRPr="00D40715">
        <w:t xml:space="preserve">LCLS Upper Cold Mass Assembly </w:t>
      </w:r>
      <w:r w:rsidR="00377AC2">
        <w:t>Station Hardware investigation/</w:t>
      </w:r>
      <w:r w:rsidRPr="00D40715">
        <w:t>clarification</w:t>
      </w:r>
      <w:r>
        <w:t>.</w:t>
      </w:r>
    </w:p>
    <w:p w14:paraId="30E5C095" w14:textId="77777777" w:rsidR="008C3005" w:rsidRPr="009E3BA8" w:rsidRDefault="008C3005" w:rsidP="008C3005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</w:p>
    <w:p w14:paraId="7919E619" w14:textId="77777777" w:rsidR="008C3005" w:rsidRDefault="008C3005" w:rsidP="008C3005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Upcoming Travel/Meetings:</w:t>
      </w:r>
    </w:p>
    <w:p w14:paraId="719D4258" w14:textId="77777777" w:rsidR="008C3005" w:rsidRDefault="008C3005" w:rsidP="00494CCA">
      <w:pPr>
        <w:pStyle w:val="ListParagraph"/>
        <w:numPr>
          <w:ilvl w:val="0"/>
          <w:numId w:val="26"/>
        </w:numPr>
      </w:pPr>
      <w:r w:rsidRPr="00122A01">
        <w:t>OPA Review – 19-21 March</w:t>
      </w:r>
    </w:p>
    <w:p w14:paraId="06C91047" w14:textId="0FD5FFAA" w:rsidR="004356B8" w:rsidRDefault="004356B8" w:rsidP="004356B8">
      <w:pPr>
        <w:spacing w:after="0"/>
        <w:contextualSpacing/>
      </w:pPr>
    </w:p>
    <w:p w14:paraId="6E40944F" w14:textId="745ADBC3" w:rsidR="005427E4" w:rsidRDefault="00023B05" w:rsidP="00D46237">
      <w:pPr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5BC34F0D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</w:t>
      </w:r>
      <w:r w:rsidR="00253CE2">
        <w:rPr>
          <w:rFonts w:ascii="Arial" w:hAnsi="Arial" w:cs="Arial"/>
        </w:rPr>
        <w:t xml:space="preserve">of February </w:t>
      </w:r>
      <w:r w:rsidR="00E778BE">
        <w:rPr>
          <w:rFonts w:ascii="Arial" w:hAnsi="Arial" w:cs="Arial"/>
        </w:rPr>
        <w:t>28-March 6</w:t>
      </w:r>
      <w:r w:rsidR="00253CE2" w:rsidRPr="00AA3A47">
        <w:rPr>
          <w:rFonts w:ascii="Arial" w:hAnsi="Arial" w:cs="Arial"/>
        </w:rPr>
        <w:t>, 201</w:t>
      </w:r>
      <w:r w:rsidR="00253CE2"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0FB91C6A" w14:textId="77777777" w:rsidR="00683910" w:rsidRDefault="00683910">
      <w:pPr>
        <w:spacing w:after="0" w:line="240" w:lineRule="auto"/>
        <w:rPr>
          <w:rFonts w:ascii="Arial" w:hAnsi="Arial" w:cs="Arial"/>
        </w:rPr>
      </w:pPr>
      <w:r w:rsidRPr="00683910">
        <w:rPr>
          <w:rFonts w:ascii="Arial" w:hAnsi="Arial" w:cs="Arial"/>
        </w:rPr>
        <w:t>Work continues on LLRF commissioning, actual cavity testing should commence within days!</w:t>
      </w:r>
    </w:p>
    <w:p w14:paraId="0EFB23EF" w14:textId="2F98B088" w:rsidR="00C67CCB" w:rsidRPr="00683910" w:rsidRDefault="00C67CCB">
      <w:pPr>
        <w:spacing w:after="0" w:line="240" w:lineRule="auto"/>
        <w:rPr>
          <w:rFonts w:ascii="Arial" w:hAnsi="Arial" w:cs="Arial"/>
        </w:rPr>
      </w:pPr>
      <w:r w:rsidRPr="00683910"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1E161BC" w14:textId="143B5B7D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253CE2">
        <w:rPr>
          <w:rFonts w:ascii="Arial" w:hAnsi="Arial" w:cs="Arial"/>
        </w:rPr>
        <w:t xml:space="preserve">February </w:t>
      </w:r>
      <w:r w:rsidR="00E778BE">
        <w:rPr>
          <w:rFonts w:ascii="Arial" w:hAnsi="Arial" w:cs="Arial"/>
        </w:rPr>
        <w:t>28-March 6</w:t>
      </w:r>
      <w:r w:rsidR="00253CE2" w:rsidRPr="00AA3A47">
        <w:rPr>
          <w:rFonts w:ascii="Arial" w:hAnsi="Arial" w:cs="Arial"/>
        </w:rPr>
        <w:t>, 201</w:t>
      </w:r>
      <w:r w:rsidR="00253CE2">
        <w:rPr>
          <w:rFonts w:ascii="Arial" w:hAnsi="Arial" w:cs="Arial"/>
        </w:rPr>
        <w:t>9</w:t>
      </w:r>
    </w:p>
    <w:p w14:paraId="47E1F6A3" w14:textId="77777777" w:rsidR="00300BE1" w:rsidRPr="007937DC" w:rsidRDefault="00300BE1" w:rsidP="00300BE1">
      <w:pPr>
        <w:spacing w:line="240" w:lineRule="auto"/>
        <w:rPr>
          <w:rFonts w:ascii="Arial" w:hAnsi="Arial" w:cs="Arial"/>
        </w:rPr>
      </w:pPr>
      <w:r w:rsidRPr="007937DC">
        <w:rPr>
          <w:rFonts w:ascii="Arial" w:hAnsi="Arial" w:cs="Arial"/>
          <w:b/>
        </w:rPr>
        <w:t>Issues:</w:t>
      </w:r>
    </w:p>
    <w:p w14:paraId="42BFA534" w14:textId="77777777" w:rsidR="00300BE1" w:rsidRPr="007937DC" w:rsidRDefault="00300BE1" w:rsidP="00300BE1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7937DC">
        <w:rPr>
          <w:rFonts w:ascii="Arial" w:hAnsi="Arial" w:cs="Arial"/>
          <w:szCs w:val="24"/>
        </w:rPr>
        <w:t>Reduction in baseline resources (return funding to contingency; top-down EAC) without corresponding reduction in scope of cryoplant commissioning.</w:t>
      </w:r>
    </w:p>
    <w:p w14:paraId="4D319B80" w14:textId="77777777" w:rsidR="00300BE1" w:rsidRPr="007937DC" w:rsidRDefault="00300BE1" w:rsidP="00300BE1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7937DC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7937DC">
        <w:rPr>
          <w:rFonts w:ascii="Arial" w:hAnsi="Arial" w:cs="Arial"/>
          <w:i/>
          <w:szCs w:val="24"/>
        </w:rPr>
        <w:t>identified in Nov 2017</w:t>
      </w:r>
      <w:r w:rsidRPr="007937DC">
        <w:rPr>
          <w:rFonts w:ascii="Arial" w:hAnsi="Arial" w:cs="Arial"/>
          <w:szCs w:val="24"/>
        </w:rPr>
        <w:t>).</w:t>
      </w:r>
    </w:p>
    <w:p w14:paraId="03274EA7" w14:textId="77777777" w:rsidR="00300BE1" w:rsidRPr="007937DC" w:rsidRDefault="00300BE1" w:rsidP="00300BE1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7937DC">
        <w:rPr>
          <w:rFonts w:ascii="Arial" w:hAnsi="Arial" w:cs="Arial"/>
          <w:szCs w:val="24"/>
        </w:rPr>
        <w:t>Ongoing delays installing interconnecting piping systems in cryoplant is delaying startup of commissioning activities.</w:t>
      </w:r>
    </w:p>
    <w:p w14:paraId="16010548" w14:textId="77777777" w:rsidR="00300BE1" w:rsidRPr="007937DC" w:rsidRDefault="00300BE1" w:rsidP="00300BE1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7937DC">
        <w:rPr>
          <w:rFonts w:ascii="Arial" w:hAnsi="Arial" w:cs="Arial"/>
          <w:b/>
          <w:szCs w:val="24"/>
        </w:rPr>
        <w:t>Accomplishments this week:</w:t>
      </w:r>
    </w:p>
    <w:p w14:paraId="40345FDE" w14:textId="5D8A9CD2" w:rsidR="00300BE1" w:rsidRDefault="00300BE1" w:rsidP="00494CCA">
      <w:pPr>
        <w:pStyle w:val="ListParagraph"/>
        <w:numPr>
          <w:ilvl w:val="0"/>
          <w:numId w:val="38"/>
        </w:numPr>
      </w:pPr>
      <w:r w:rsidRPr="007937DC">
        <w:t>Complete</w:t>
      </w:r>
      <w:r>
        <w:t>d monthly status on</w:t>
      </w:r>
      <w:r w:rsidRPr="007937DC">
        <w:t xml:space="preserve"> 4.5K cold boxes @PHPK.</w:t>
      </w:r>
    </w:p>
    <w:p w14:paraId="344EA7C8" w14:textId="6C3C12CE" w:rsidR="00300BE1" w:rsidRPr="007937DC" w:rsidRDefault="00300BE1" w:rsidP="00494CCA">
      <w:pPr>
        <w:pStyle w:val="ListParagraph"/>
        <w:numPr>
          <w:ilvl w:val="1"/>
          <w:numId w:val="38"/>
        </w:numPr>
      </w:pPr>
      <w:r>
        <w:t>Delivery pulle</w:t>
      </w:r>
      <w:r w:rsidR="007F717A">
        <w:t>d forward 2-weeks to mid-June.</w:t>
      </w:r>
    </w:p>
    <w:p w14:paraId="48877F38" w14:textId="77777777" w:rsidR="00300BE1" w:rsidRPr="007937DC" w:rsidRDefault="00300BE1" w:rsidP="00494CCA">
      <w:pPr>
        <w:pStyle w:val="ListParagraph"/>
        <w:numPr>
          <w:ilvl w:val="0"/>
          <w:numId w:val="38"/>
        </w:numPr>
      </w:pPr>
      <w:r w:rsidRPr="007937DC">
        <w:t xml:space="preserve">Utility &amp; gas management gauge panels </w:t>
      </w:r>
      <w:r>
        <w:t>complete &amp; shipped</w:t>
      </w:r>
      <w:r w:rsidRPr="007937DC">
        <w:t xml:space="preserve"> </w:t>
      </w:r>
      <w:r>
        <w:t>to SLAC</w:t>
      </w:r>
      <w:r w:rsidRPr="007937DC">
        <w:t>.</w:t>
      </w:r>
    </w:p>
    <w:p w14:paraId="11285FD6" w14:textId="24169108" w:rsidR="00300BE1" w:rsidRDefault="00300BE1" w:rsidP="00494CCA">
      <w:pPr>
        <w:pStyle w:val="ListParagraph"/>
        <w:numPr>
          <w:ilvl w:val="0"/>
          <w:numId w:val="38"/>
        </w:numPr>
      </w:pPr>
      <w:r w:rsidRPr="007937DC">
        <w:t>Review Risk Registry in prep for OPA Review.</w:t>
      </w:r>
    </w:p>
    <w:p w14:paraId="54F15C13" w14:textId="7C37F504" w:rsidR="00300BE1" w:rsidRDefault="00300BE1" w:rsidP="00494CCA">
      <w:pPr>
        <w:pStyle w:val="ListParagraph"/>
        <w:numPr>
          <w:ilvl w:val="0"/>
          <w:numId w:val="38"/>
        </w:numPr>
      </w:pPr>
      <w:r>
        <w:t>Finalized presentation m</w:t>
      </w:r>
      <w:r w:rsidR="007F717A">
        <w:t>aterials for March DOE review.</w:t>
      </w:r>
    </w:p>
    <w:p w14:paraId="4A661BBE" w14:textId="77777777" w:rsidR="00300BE1" w:rsidRDefault="00300BE1" w:rsidP="00300BE1">
      <w:pPr>
        <w:spacing w:after="0"/>
        <w:contextualSpacing/>
      </w:pPr>
    </w:p>
    <w:p w14:paraId="4A4335DE" w14:textId="77777777" w:rsidR="00300BE1" w:rsidRDefault="00300BE1" w:rsidP="00300BE1">
      <w:pPr>
        <w:spacing w:after="0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6D4D7" wp14:editId="4FC00742">
                <wp:simplePos x="0" y="0"/>
                <wp:positionH relativeFrom="column">
                  <wp:posOffset>504825</wp:posOffset>
                </wp:positionH>
                <wp:positionV relativeFrom="paragraph">
                  <wp:posOffset>1680210</wp:posOffset>
                </wp:positionV>
                <wp:extent cx="4810125" cy="2952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B3DA0" w14:textId="77777777" w:rsidR="00300BE1" w:rsidRDefault="00300BE1" w:rsidP="00300BE1">
                            <w:r>
                              <w:t>First set of JLab manufactured Gauge Panels Complete and sent to SLAC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6D4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132.3pt;width:378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">
                <v:textbox>
                  <w:txbxContent>
                    <w:p w14:paraId="758B3DA0" w14:textId="77777777" w:rsidR="00300BE1" w:rsidRDefault="00300BE1" w:rsidP="00300BE1">
                      <w:r>
                        <w:t>First set of JLab manufactured Gauge Panels Complete and sent to SLAC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34FF0" wp14:editId="6F7E5F4F">
            <wp:extent cx="1476375" cy="1968500"/>
            <wp:effectExtent l="0" t="0" r="9525" b="0"/>
            <wp:docPr id="1" name="Picture 1" descr="C:\Users\hogan\AppData\Local\Temp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an\AppData\Local\Temp\Image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46" cy="19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E1B5195" wp14:editId="5915B2F2">
            <wp:extent cx="2616200" cy="1962149"/>
            <wp:effectExtent l="0" t="0" r="0" b="635"/>
            <wp:docPr id="6" name="Picture 6" descr="C:\Users\hogan\AppData\Local\Temp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Temp\Image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82" cy="19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0F766A6E" w14:textId="77777777" w:rsidR="00300BE1" w:rsidRDefault="00300BE1" w:rsidP="00300BE1">
      <w:pPr>
        <w:spacing w:after="0"/>
        <w:contextualSpacing/>
      </w:pPr>
    </w:p>
    <w:p w14:paraId="4CDDBD33" w14:textId="77777777" w:rsidR="00300BE1" w:rsidRPr="007937DC" w:rsidRDefault="00300BE1" w:rsidP="00300BE1">
      <w:pPr>
        <w:spacing w:after="0"/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EC462" wp14:editId="0A40AE9C">
                <wp:simplePos x="0" y="0"/>
                <wp:positionH relativeFrom="column">
                  <wp:posOffset>3352165</wp:posOffset>
                </wp:positionH>
                <wp:positionV relativeFrom="paragraph">
                  <wp:posOffset>1512570</wp:posOffset>
                </wp:positionV>
                <wp:extent cx="2428875" cy="295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282AF" w14:textId="77777777" w:rsidR="00300BE1" w:rsidRDefault="00300BE1" w:rsidP="00300BE1">
                            <w:r>
                              <w:t>Vacuum pumps delivered to SLAC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C462" id="_x0000_s1027" type="#_x0000_t202" style="position:absolute;left:0;text-align:left;margin-left:263.95pt;margin-top:119.1pt;width:191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">
                <v:textbox>
                  <w:txbxContent>
                    <w:p w14:paraId="0DB282AF" w14:textId="77777777" w:rsidR="00300BE1" w:rsidRDefault="00300BE1" w:rsidP="00300BE1">
                      <w:r>
                        <w:t>Vacuum pumps delivered to SLAC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774354" wp14:editId="705ED13E">
            <wp:extent cx="3031067" cy="1704975"/>
            <wp:effectExtent l="0" t="0" r="0" b="0"/>
            <wp:docPr id="12" name="Picture 12" descr="M:\cryo\CENTRAL DOCUMENTATION AREA\NON-JLAB PROJECTS DOCUMENTATION\LCLS-II\Controls\GaugePanels\Photos\20190227_14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cryo\CENTRAL DOCUMENTATION AREA\NON-JLAB PROJECTS DOCUMENTATION\LCLS-II\Controls\GaugePanels\Photos\20190227_1451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30" cy="17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8E2EBD" wp14:editId="69A3BBD5">
            <wp:extent cx="2424752" cy="1819275"/>
            <wp:effectExtent l="0" t="0" r="0" b="0"/>
            <wp:docPr id="7" name="Picture 7" descr="C:\Users\hogan\AppData\Local\Temp\IMG_1845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gan\AppData\Local\Temp\IMG_1845 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7EA6" w14:textId="77777777" w:rsidR="00300BE1" w:rsidRDefault="00300BE1" w:rsidP="00300BE1">
      <w:pPr>
        <w:spacing w:after="0" w:line="240" w:lineRule="auto"/>
        <w:rPr>
          <w:rFonts w:ascii="Arial" w:hAnsi="Arial" w:cs="Arial"/>
          <w:b/>
          <w:szCs w:val="24"/>
        </w:rPr>
      </w:pPr>
      <w:bookmarkStart w:id="0" w:name="_GoBack"/>
      <w:bookmarkEnd w:id="0"/>
      <w:r>
        <w:rPr>
          <w:rFonts w:ascii="Arial" w:hAnsi="Arial" w:cs="Arial"/>
          <w:b/>
          <w:szCs w:val="24"/>
        </w:rPr>
        <w:br w:type="page"/>
      </w:r>
    </w:p>
    <w:p w14:paraId="0E3E62C6" w14:textId="77777777" w:rsidR="00300BE1" w:rsidRPr="007937DC" w:rsidRDefault="00300BE1" w:rsidP="00300BE1">
      <w:pPr>
        <w:spacing w:after="0" w:line="240" w:lineRule="auto"/>
        <w:rPr>
          <w:rFonts w:ascii="Arial" w:hAnsi="Arial" w:cs="Arial"/>
          <w:b/>
          <w:szCs w:val="24"/>
        </w:rPr>
      </w:pPr>
      <w:r w:rsidRPr="007937DC">
        <w:rPr>
          <w:rFonts w:ascii="Arial" w:hAnsi="Arial" w:cs="Arial"/>
          <w:b/>
          <w:szCs w:val="24"/>
        </w:rPr>
        <w:lastRenderedPageBreak/>
        <w:t>Major Procurement Status:</w:t>
      </w:r>
    </w:p>
    <w:p w14:paraId="0A600FD0" w14:textId="77777777" w:rsidR="00300BE1" w:rsidRPr="007937DC" w:rsidRDefault="00300BE1" w:rsidP="00300BE1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7937DC">
        <w:rPr>
          <w:noProof/>
        </w:rPr>
        <w:drawing>
          <wp:inline distT="0" distB="0" distL="0" distR="0" wp14:anchorId="4969DCE8" wp14:editId="7D4C7F41">
            <wp:extent cx="5943600" cy="39305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55C9" w14:textId="77777777" w:rsidR="00300BE1" w:rsidRPr="007937DC" w:rsidRDefault="00300BE1" w:rsidP="00300BE1">
      <w:pPr>
        <w:spacing w:before="200" w:after="0" w:line="240" w:lineRule="auto"/>
        <w:rPr>
          <w:rFonts w:ascii="Arial" w:hAnsi="Arial" w:cs="Arial"/>
          <w:szCs w:val="24"/>
        </w:rPr>
      </w:pPr>
    </w:p>
    <w:p w14:paraId="1D1F5869" w14:textId="77777777" w:rsidR="00300BE1" w:rsidRPr="007937DC" w:rsidRDefault="00300BE1" w:rsidP="00300BE1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7937DC">
        <w:rPr>
          <w:rFonts w:ascii="Arial" w:hAnsi="Arial" w:cs="Arial"/>
          <w:b/>
          <w:szCs w:val="24"/>
          <w:u w:val="single"/>
        </w:rPr>
        <w:t>QUALITY:</w:t>
      </w:r>
    </w:p>
    <w:p w14:paraId="568F6F43" w14:textId="5885638B" w:rsidR="00300BE1" w:rsidRPr="007937DC" w:rsidRDefault="00300BE1" w:rsidP="00494CCA">
      <w:pPr>
        <w:pStyle w:val="ListParagraph"/>
        <w:numPr>
          <w:ilvl w:val="0"/>
          <w:numId w:val="40"/>
        </w:numPr>
      </w:pPr>
      <w:r>
        <w:t>Reviewing operation &amp; maintenance manuals</w:t>
      </w:r>
      <w:r w:rsidR="007F717A">
        <w:t xml:space="preserve"> from cold compressor vendors.</w:t>
      </w:r>
    </w:p>
    <w:p w14:paraId="57AC433E" w14:textId="77777777" w:rsidR="00300BE1" w:rsidRPr="007937DC" w:rsidRDefault="00300BE1" w:rsidP="00300BE1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069C7C91" w14:textId="77777777" w:rsidR="00300BE1" w:rsidRPr="007937DC" w:rsidRDefault="00300BE1" w:rsidP="00300BE1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7937DC">
        <w:rPr>
          <w:rFonts w:ascii="Arial" w:hAnsi="Arial" w:cs="Arial"/>
          <w:b/>
          <w:u w:val="single"/>
        </w:rPr>
        <w:t>Upcoming Travel/Deliveries/Reviews:</w:t>
      </w:r>
    </w:p>
    <w:p w14:paraId="3C636E63" w14:textId="77777777" w:rsidR="00300BE1" w:rsidRPr="007937DC" w:rsidRDefault="00300BE1" w:rsidP="00300BE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937DC">
        <w:rPr>
          <w:rFonts w:ascii="Arial" w:hAnsi="Arial" w:cs="Arial"/>
        </w:rPr>
        <w:t>CP1 Dewar neck can final leak test (AET)</w:t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  <w:t>7-Mar-2019</w:t>
      </w:r>
    </w:p>
    <w:p w14:paraId="4D8EB025" w14:textId="77777777" w:rsidR="00300BE1" w:rsidRPr="007937DC" w:rsidRDefault="00300BE1" w:rsidP="00300BE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937DC">
        <w:rPr>
          <w:rFonts w:ascii="Arial" w:hAnsi="Arial" w:cs="Arial"/>
        </w:rPr>
        <w:t>Vaporizers delivery to SLAC</w:t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>
        <w:rPr>
          <w:rFonts w:ascii="Arial" w:hAnsi="Arial" w:cs="Arial"/>
        </w:rPr>
        <w:t>12</w:t>
      </w:r>
      <w:r w:rsidRPr="007937DC">
        <w:rPr>
          <w:rFonts w:ascii="Arial" w:hAnsi="Arial" w:cs="Arial"/>
        </w:rPr>
        <w:t>-Mar-2019</w:t>
      </w:r>
    </w:p>
    <w:p w14:paraId="76084FA8" w14:textId="77777777" w:rsidR="00300BE1" w:rsidRPr="007937DC" w:rsidRDefault="00300BE1" w:rsidP="00300BE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937DC">
        <w:rPr>
          <w:rFonts w:ascii="Arial" w:hAnsi="Arial" w:cs="Arial"/>
        </w:rPr>
        <w:t xml:space="preserve">First batch of gauge panels delivery to SLAC </w:t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  <w:t>12-Mar-2019</w:t>
      </w:r>
    </w:p>
    <w:p w14:paraId="37E4E687" w14:textId="77777777" w:rsidR="00300BE1" w:rsidRPr="007937DC" w:rsidRDefault="00300BE1" w:rsidP="00300BE1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7937DC">
        <w:rPr>
          <w:rFonts w:ascii="Arial" w:hAnsi="Arial" w:cs="Arial"/>
        </w:rPr>
        <w:t>DOE OPA Project Review</w:t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</w:r>
      <w:r w:rsidRPr="007937DC">
        <w:rPr>
          <w:rFonts w:ascii="Arial" w:hAnsi="Arial" w:cs="Arial"/>
        </w:rPr>
        <w:tab/>
        <w:t>19-21-Mar-</w:t>
      </w:r>
      <w:r w:rsidRPr="007937DC">
        <w:rPr>
          <w:rFonts w:ascii="Arial" w:hAnsi="Arial" w:cs="Arial"/>
        </w:rPr>
        <w:lastRenderedPageBreak/>
        <w:t>2019</w:t>
      </w:r>
    </w:p>
    <w:p w14:paraId="381EADC7" w14:textId="5FA4115B" w:rsidR="00A933B7" w:rsidRPr="00740AB7" w:rsidRDefault="00A933B7" w:rsidP="00D01CD9">
      <w:pPr>
        <w:spacing w:line="240" w:lineRule="auto"/>
        <w:rPr>
          <w:rFonts w:ascii="Arial" w:hAnsi="Arial" w:cs="Arial"/>
        </w:rPr>
      </w:pPr>
    </w:p>
    <w:sectPr w:rsidR="00A933B7" w:rsidRPr="00740AB7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43FE0" w14:textId="77777777" w:rsidR="00187BAE" w:rsidRDefault="00187BAE" w:rsidP="00BB0E85">
      <w:pPr>
        <w:spacing w:after="0" w:line="240" w:lineRule="auto"/>
      </w:pPr>
      <w:r>
        <w:separator/>
      </w:r>
    </w:p>
  </w:endnote>
  <w:endnote w:type="continuationSeparator" w:id="0">
    <w:p w14:paraId="1256A5EA" w14:textId="77777777" w:rsidR="00187BAE" w:rsidRDefault="00187BAE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275A913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77AC2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68FB1210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77AC2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8FB36" w14:textId="77777777" w:rsidR="00187BAE" w:rsidRDefault="00187BAE" w:rsidP="00BB0E85">
      <w:pPr>
        <w:spacing w:after="0" w:line="240" w:lineRule="auto"/>
      </w:pPr>
      <w:r>
        <w:separator/>
      </w:r>
    </w:p>
  </w:footnote>
  <w:footnote w:type="continuationSeparator" w:id="0">
    <w:p w14:paraId="48BF26AA" w14:textId="77777777" w:rsidR="00187BAE" w:rsidRDefault="00187BAE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FF66EF"/>
    <w:multiLevelType w:val="hybridMultilevel"/>
    <w:tmpl w:val="B9AC846A"/>
    <w:lvl w:ilvl="0" w:tplc="51907F1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4"/>
  </w:num>
  <w:num w:numId="3">
    <w:abstractNumId w:val="8"/>
  </w:num>
  <w:num w:numId="4">
    <w:abstractNumId w:val="11"/>
  </w:num>
  <w:num w:numId="5">
    <w:abstractNumId w:val="6"/>
  </w:num>
  <w:num w:numId="6">
    <w:abstractNumId w:val="19"/>
  </w:num>
  <w:num w:numId="7">
    <w:abstractNumId w:val="18"/>
  </w:num>
  <w:num w:numId="8">
    <w:abstractNumId w:val="23"/>
  </w:num>
  <w:num w:numId="9">
    <w:abstractNumId w:val="14"/>
  </w:num>
  <w:num w:numId="10">
    <w:abstractNumId w:val="35"/>
  </w:num>
  <w:num w:numId="11">
    <w:abstractNumId w:val="30"/>
  </w:num>
  <w:num w:numId="12">
    <w:abstractNumId w:val="16"/>
  </w:num>
  <w:num w:numId="13">
    <w:abstractNumId w:val="15"/>
  </w:num>
  <w:num w:numId="14">
    <w:abstractNumId w:val="36"/>
  </w:num>
  <w:num w:numId="15">
    <w:abstractNumId w:val="25"/>
  </w:num>
  <w:num w:numId="16">
    <w:abstractNumId w:val="21"/>
  </w:num>
  <w:num w:numId="17">
    <w:abstractNumId w:val="13"/>
  </w:num>
  <w:num w:numId="18">
    <w:abstractNumId w:val="19"/>
    <w:lvlOverride w:ilvl="0">
      <w:startOverride w:val="1"/>
    </w:lvlOverride>
  </w:num>
  <w:num w:numId="19">
    <w:abstractNumId w:val="2"/>
  </w:num>
  <w:num w:numId="20">
    <w:abstractNumId w:val="22"/>
  </w:num>
  <w:num w:numId="21">
    <w:abstractNumId w:val="33"/>
  </w:num>
  <w:num w:numId="22">
    <w:abstractNumId w:val="33"/>
    <w:lvlOverride w:ilvl="0">
      <w:startOverride w:val="1"/>
    </w:lvlOverride>
  </w:num>
  <w:num w:numId="23">
    <w:abstractNumId w:val="20"/>
  </w:num>
  <w:num w:numId="24">
    <w:abstractNumId w:val="32"/>
  </w:num>
  <w:num w:numId="25">
    <w:abstractNumId w:val="24"/>
  </w:num>
  <w:num w:numId="26">
    <w:abstractNumId w:val="10"/>
  </w:num>
  <w:num w:numId="27">
    <w:abstractNumId w:val="1"/>
  </w:num>
  <w:num w:numId="28">
    <w:abstractNumId w:val="29"/>
  </w:num>
  <w:num w:numId="29">
    <w:abstractNumId w:val="3"/>
  </w:num>
  <w:num w:numId="30">
    <w:abstractNumId w:val="12"/>
  </w:num>
  <w:num w:numId="31">
    <w:abstractNumId w:val="37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7"/>
  </w:num>
  <w:num w:numId="38">
    <w:abstractNumId w:val="26"/>
  </w:num>
  <w:num w:numId="39">
    <w:abstractNumId w:val="27"/>
  </w:num>
  <w:num w:numId="40">
    <w:abstractNumId w:val="5"/>
  </w:num>
  <w:num w:numId="41">
    <w:abstractNumId w:val="4"/>
  </w:num>
  <w:num w:numId="42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637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3CE2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7AC"/>
    <w:rsid w:val="009C4F31"/>
    <w:rsid w:val="009C5D87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494CCA"/>
    <w:pPr>
      <w:widowControl w:val="0"/>
      <w:numPr>
        <w:numId w:val="1"/>
      </w:numPr>
      <w:tabs>
        <w:tab w:val="left" w:pos="-1440"/>
      </w:tabs>
      <w:spacing w:after="12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3C16C9-0653-45EE-9DB5-50815008D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3</cp:revision>
  <cp:lastPrinted>2018-06-21T13:02:00Z</cp:lastPrinted>
  <dcterms:created xsi:type="dcterms:W3CDTF">2019-03-06T18:24:00Z</dcterms:created>
  <dcterms:modified xsi:type="dcterms:W3CDTF">2019-03-06T18:26:00Z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