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7DAFC" w14:textId="57F6C8AB" w:rsidR="009D6A9A" w:rsidRDefault="004A0E8D" w:rsidP="00600C95">
      <w:pPr>
        <w:jc w:val="center"/>
        <w:rPr>
          <w:rFonts w:ascii="Times New Roman" w:hAnsi="Times New Roman" w:cs="Times New Roman"/>
          <w:b/>
        </w:rPr>
      </w:pPr>
      <w:r>
        <w:rPr>
          <w:rFonts w:ascii="Times New Roman" w:hAnsi="Times New Roman" w:cs="Times New Roman"/>
          <w:b/>
        </w:rPr>
        <w:t>Running to the 1G Dump</w:t>
      </w:r>
      <w:r w:rsidR="00600C95" w:rsidRPr="00600C95">
        <w:rPr>
          <w:rFonts w:ascii="Times New Roman" w:hAnsi="Times New Roman" w:cs="Times New Roman"/>
          <w:b/>
        </w:rPr>
        <w:t xml:space="preserve"> Goals and Procedures</w:t>
      </w:r>
    </w:p>
    <w:p w14:paraId="2A74BB91" w14:textId="591BB270" w:rsidR="00600C95" w:rsidRPr="00600C95" w:rsidRDefault="00600C95" w:rsidP="00600C95">
      <w:pPr>
        <w:jc w:val="center"/>
        <w:rPr>
          <w:rFonts w:ascii="Times New Roman" w:hAnsi="Times New Roman" w:cs="Times New Roman"/>
        </w:rPr>
      </w:pPr>
      <w:r>
        <w:rPr>
          <w:rFonts w:ascii="Times New Roman" w:hAnsi="Times New Roman" w:cs="Times New Roman"/>
        </w:rPr>
        <w:t xml:space="preserve">Stephen Benson, </w:t>
      </w:r>
      <w:r w:rsidR="004A0E8D">
        <w:rPr>
          <w:rFonts w:ascii="Times New Roman" w:hAnsi="Times New Roman" w:cs="Times New Roman"/>
        </w:rPr>
        <w:t>March 29</w:t>
      </w:r>
      <w:r>
        <w:rPr>
          <w:rFonts w:ascii="Times New Roman" w:hAnsi="Times New Roman" w:cs="Times New Roman"/>
        </w:rPr>
        <w:t>, 2019</w:t>
      </w:r>
    </w:p>
    <w:p w14:paraId="23394500" w14:textId="6718D4E2" w:rsidR="00600C95" w:rsidRPr="00600C95" w:rsidRDefault="00600C95">
      <w:pPr>
        <w:rPr>
          <w:rFonts w:ascii="Times New Roman" w:hAnsi="Times New Roman" w:cs="Times New Roman"/>
        </w:rPr>
      </w:pPr>
    </w:p>
    <w:p w14:paraId="112A9748" w14:textId="1AB4E545" w:rsidR="00600C95" w:rsidRDefault="00600C95">
      <w:pPr>
        <w:rPr>
          <w:rFonts w:ascii="Times New Roman" w:hAnsi="Times New Roman" w:cs="Times New Roman"/>
        </w:rPr>
      </w:pPr>
      <w:r>
        <w:rPr>
          <w:rFonts w:ascii="Times New Roman" w:hAnsi="Times New Roman" w:cs="Times New Roman"/>
          <w:b/>
        </w:rPr>
        <w:t xml:space="preserve">Injector setup goals: </w:t>
      </w:r>
      <w:r w:rsidRPr="00600C95">
        <w:rPr>
          <w:rFonts w:ascii="Times New Roman" w:hAnsi="Times New Roman" w:cs="Times New Roman"/>
        </w:rPr>
        <w:t>As a pre-cursor to the isotope exposure operation we would like to run the beam to the</w:t>
      </w:r>
      <w:r>
        <w:rPr>
          <w:rFonts w:ascii="Times New Roman" w:hAnsi="Times New Roman" w:cs="Times New Roman"/>
        </w:rPr>
        <w:t xml:space="preserve"> </w:t>
      </w:r>
      <w:r w:rsidR="004A0E8D">
        <w:rPr>
          <w:rFonts w:ascii="Times New Roman" w:hAnsi="Times New Roman" w:cs="Times New Roman"/>
        </w:rPr>
        <w:t>1</w:t>
      </w:r>
      <w:r>
        <w:rPr>
          <w:rFonts w:ascii="Times New Roman" w:hAnsi="Times New Roman" w:cs="Times New Roman"/>
        </w:rPr>
        <w:t>G dump in order to:</w:t>
      </w:r>
    </w:p>
    <w:p w14:paraId="2806ED35" w14:textId="77777777" w:rsidR="00600C95" w:rsidRDefault="00600C95" w:rsidP="00600C95">
      <w:pPr>
        <w:pStyle w:val="ListParagraph"/>
        <w:numPr>
          <w:ilvl w:val="0"/>
          <w:numId w:val="1"/>
        </w:numPr>
        <w:rPr>
          <w:rFonts w:ascii="Times New Roman" w:hAnsi="Times New Roman" w:cs="Times New Roman"/>
        </w:rPr>
      </w:pPr>
      <w:r>
        <w:rPr>
          <w:rFonts w:ascii="Times New Roman" w:hAnsi="Times New Roman" w:cs="Times New Roman"/>
        </w:rPr>
        <w:t>Test out the hardware and verify that it is working.</w:t>
      </w:r>
    </w:p>
    <w:p w14:paraId="3EABD1AC" w14:textId="11A3B991" w:rsidR="00600C95" w:rsidRDefault="00600C95" w:rsidP="00600C95">
      <w:pPr>
        <w:pStyle w:val="ListParagraph"/>
        <w:numPr>
          <w:ilvl w:val="0"/>
          <w:numId w:val="1"/>
        </w:numPr>
        <w:rPr>
          <w:rFonts w:ascii="Times New Roman" w:hAnsi="Times New Roman" w:cs="Times New Roman"/>
        </w:rPr>
      </w:pPr>
      <w:r>
        <w:rPr>
          <w:rFonts w:ascii="Times New Roman" w:hAnsi="Times New Roman" w:cs="Times New Roman"/>
        </w:rPr>
        <w:t>Train operators and injector staff in LERF injector setup</w:t>
      </w:r>
      <w:r w:rsidRPr="00600C95">
        <w:rPr>
          <w:rFonts w:ascii="Times New Roman" w:hAnsi="Times New Roman" w:cs="Times New Roman"/>
        </w:rPr>
        <w:t xml:space="preserve"> </w:t>
      </w:r>
      <w:r>
        <w:rPr>
          <w:rFonts w:ascii="Times New Roman" w:hAnsi="Times New Roman" w:cs="Times New Roman"/>
        </w:rPr>
        <w:t>procedures as well as bringing the procedures up-to-date.</w:t>
      </w:r>
    </w:p>
    <w:p w14:paraId="5112AAA5" w14:textId="6DC1E7A0" w:rsidR="00600C95" w:rsidRDefault="004A0E8D" w:rsidP="00600C95">
      <w:pPr>
        <w:pStyle w:val="ListParagraph"/>
        <w:numPr>
          <w:ilvl w:val="0"/>
          <w:numId w:val="1"/>
        </w:numPr>
        <w:rPr>
          <w:rFonts w:ascii="Times New Roman" w:hAnsi="Times New Roman" w:cs="Times New Roman"/>
        </w:rPr>
      </w:pPr>
      <w:r>
        <w:rPr>
          <w:rFonts w:ascii="Times New Roman" w:hAnsi="Times New Roman" w:cs="Times New Roman"/>
        </w:rPr>
        <w:t>Verify the behavior of the FL02 module with beam</w:t>
      </w:r>
      <w:r w:rsidR="00600C95">
        <w:rPr>
          <w:rFonts w:ascii="Times New Roman" w:hAnsi="Times New Roman" w:cs="Times New Roman"/>
        </w:rPr>
        <w:t xml:space="preserve">.  </w:t>
      </w:r>
    </w:p>
    <w:p w14:paraId="6C83F42B" w14:textId="77777777" w:rsidR="00600C95" w:rsidRDefault="00600C95" w:rsidP="00600C95">
      <w:pPr>
        <w:rPr>
          <w:rFonts w:ascii="Times New Roman" w:hAnsi="Times New Roman" w:cs="Times New Roman"/>
        </w:rPr>
      </w:pPr>
    </w:p>
    <w:p w14:paraId="39DC334A" w14:textId="1580A9D1" w:rsidR="00600C95" w:rsidRDefault="00600C95" w:rsidP="00600C95">
      <w:pPr>
        <w:rPr>
          <w:rFonts w:ascii="Times New Roman" w:hAnsi="Times New Roman" w:cs="Times New Roman"/>
        </w:rPr>
      </w:pPr>
      <w:r>
        <w:rPr>
          <w:rFonts w:ascii="Times New Roman" w:hAnsi="Times New Roman" w:cs="Times New Roman"/>
          <w:b/>
        </w:rPr>
        <w:t xml:space="preserve">Prerequisites: </w:t>
      </w:r>
      <w:r>
        <w:rPr>
          <w:rFonts w:ascii="Times New Roman" w:hAnsi="Times New Roman" w:cs="Times New Roman"/>
        </w:rPr>
        <w:t xml:space="preserve">This setup assumes that Hot Check-out procedures have been carried out for all the subsystems </w:t>
      </w:r>
      <w:r w:rsidR="004A0E8D">
        <w:rPr>
          <w:rFonts w:ascii="Times New Roman" w:hAnsi="Times New Roman" w:cs="Times New Roman"/>
        </w:rPr>
        <w:t xml:space="preserve">in the injector and 1F region </w:t>
      </w:r>
      <w:r>
        <w:rPr>
          <w:rFonts w:ascii="Times New Roman" w:hAnsi="Times New Roman" w:cs="Times New Roman"/>
        </w:rPr>
        <w:t xml:space="preserve">and that everything is functional.  </w:t>
      </w:r>
    </w:p>
    <w:p w14:paraId="640492BB" w14:textId="7E728942" w:rsidR="00600C95" w:rsidRDefault="00600C95" w:rsidP="00600C95">
      <w:pPr>
        <w:rPr>
          <w:rFonts w:ascii="Times New Roman" w:hAnsi="Times New Roman" w:cs="Times New Roman"/>
        </w:rPr>
      </w:pPr>
      <w:r>
        <w:rPr>
          <w:rFonts w:ascii="Times New Roman" w:hAnsi="Times New Roman" w:cs="Times New Roman"/>
        </w:rPr>
        <w:t xml:space="preserve">Once all systems have been signed off and beam approval has been granted by Arne </w:t>
      </w:r>
      <w:proofErr w:type="spellStart"/>
      <w:r>
        <w:rPr>
          <w:rFonts w:ascii="Times New Roman" w:hAnsi="Times New Roman" w:cs="Times New Roman"/>
        </w:rPr>
        <w:t>Freyberger</w:t>
      </w:r>
      <w:proofErr w:type="spellEnd"/>
      <w:r>
        <w:rPr>
          <w:rFonts w:ascii="Times New Roman" w:hAnsi="Times New Roman" w:cs="Times New Roman"/>
        </w:rPr>
        <w:t xml:space="preserve">, </w:t>
      </w:r>
      <w:r w:rsidR="004A0E8D">
        <w:rPr>
          <w:rFonts w:ascii="Times New Roman" w:hAnsi="Times New Roman" w:cs="Times New Roman"/>
        </w:rPr>
        <w:t>one</w:t>
      </w:r>
      <w:r>
        <w:rPr>
          <w:rFonts w:ascii="Times New Roman" w:hAnsi="Times New Roman" w:cs="Times New Roman"/>
        </w:rPr>
        <w:t xml:space="preserve"> shift of operations and one contingent shift must be scheduled.</w:t>
      </w:r>
    </w:p>
    <w:p w14:paraId="0B08A4D6" w14:textId="3E40DA5A" w:rsidR="004A0E8D" w:rsidRDefault="004A0E8D" w:rsidP="00600C95">
      <w:pPr>
        <w:rPr>
          <w:rFonts w:ascii="Times New Roman" w:hAnsi="Times New Roman" w:cs="Times New Roman"/>
        </w:rPr>
      </w:pPr>
      <w:r>
        <w:rPr>
          <w:rFonts w:ascii="Times New Roman" w:hAnsi="Times New Roman" w:cs="Times New Roman"/>
        </w:rPr>
        <w:t>The 0G dump switch on the last GV magnet must be switched to allow beam to go through the 1F02 module.</w:t>
      </w:r>
    </w:p>
    <w:p w14:paraId="292C3BE7" w14:textId="77777777" w:rsidR="00600C95" w:rsidRDefault="00600C95" w:rsidP="00600C95">
      <w:pPr>
        <w:rPr>
          <w:rFonts w:ascii="Times New Roman" w:hAnsi="Times New Roman" w:cs="Times New Roman"/>
        </w:rPr>
      </w:pPr>
    </w:p>
    <w:p w14:paraId="3F9134C1" w14:textId="6AFC7B6E" w:rsidR="00600C95" w:rsidRDefault="00600C95" w:rsidP="00600C95">
      <w:pPr>
        <w:rPr>
          <w:rFonts w:ascii="Times New Roman" w:hAnsi="Times New Roman" w:cs="Times New Roman"/>
          <w:b/>
        </w:rPr>
      </w:pPr>
      <w:r>
        <w:rPr>
          <w:rFonts w:ascii="Times New Roman" w:hAnsi="Times New Roman" w:cs="Times New Roman"/>
          <w:b/>
        </w:rPr>
        <w:t>Required staff:</w:t>
      </w:r>
    </w:p>
    <w:p w14:paraId="7318216B" w14:textId="63F6FB56" w:rsidR="00600C95" w:rsidRPr="00600C95" w:rsidRDefault="00600C95" w:rsidP="00600C95">
      <w:pPr>
        <w:pStyle w:val="ListParagraph"/>
        <w:numPr>
          <w:ilvl w:val="0"/>
          <w:numId w:val="2"/>
        </w:numPr>
        <w:rPr>
          <w:rFonts w:ascii="Times New Roman" w:hAnsi="Times New Roman" w:cs="Times New Roman"/>
        </w:rPr>
      </w:pPr>
      <w:r w:rsidRPr="00600C95">
        <w:rPr>
          <w:rFonts w:ascii="Times New Roman" w:hAnsi="Times New Roman" w:cs="Times New Roman"/>
        </w:rPr>
        <w:t xml:space="preserve">The MCC must have a Crew Chief and an SSO on duty during these procedures.  </w:t>
      </w:r>
    </w:p>
    <w:p w14:paraId="15150DF4" w14:textId="355E9694" w:rsidR="00600C95" w:rsidRDefault="00600C95" w:rsidP="00600C95">
      <w:pPr>
        <w:pStyle w:val="ListParagraph"/>
        <w:numPr>
          <w:ilvl w:val="0"/>
          <w:numId w:val="2"/>
        </w:numPr>
        <w:rPr>
          <w:rFonts w:ascii="Times New Roman" w:hAnsi="Times New Roman" w:cs="Times New Roman"/>
        </w:rPr>
      </w:pPr>
      <w:r w:rsidRPr="00600C95">
        <w:rPr>
          <w:rFonts w:ascii="Times New Roman" w:hAnsi="Times New Roman" w:cs="Times New Roman"/>
        </w:rPr>
        <w:t>At least one LERF operator should be present in the control room carrying out the detailed procedures.</w:t>
      </w:r>
    </w:p>
    <w:p w14:paraId="08C38010" w14:textId="5EDFC13E" w:rsidR="00600C95" w:rsidRDefault="00600C95" w:rsidP="00600C95">
      <w:pPr>
        <w:pStyle w:val="ListParagraph"/>
        <w:numPr>
          <w:ilvl w:val="0"/>
          <w:numId w:val="2"/>
        </w:numPr>
        <w:rPr>
          <w:rFonts w:ascii="Times New Roman" w:hAnsi="Times New Roman" w:cs="Times New Roman"/>
        </w:rPr>
      </w:pPr>
      <w:r>
        <w:rPr>
          <w:rFonts w:ascii="Times New Roman" w:hAnsi="Times New Roman" w:cs="Times New Roman"/>
        </w:rPr>
        <w:t>At least one injector staff member should be present during these procedures.</w:t>
      </w:r>
    </w:p>
    <w:p w14:paraId="3D5B5649" w14:textId="319E077D" w:rsidR="00600C95" w:rsidRDefault="00600C95" w:rsidP="00600C95">
      <w:pPr>
        <w:pStyle w:val="ListParagraph"/>
        <w:numPr>
          <w:ilvl w:val="0"/>
          <w:numId w:val="2"/>
        </w:numPr>
        <w:rPr>
          <w:rFonts w:ascii="Times New Roman" w:hAnsi="Times New Roman" w:cs="Times New Roman"/>
        </w:rPr>
      </w:pPr>
      <w:r>
        <w:rPr>
          <w:rFonts w:ascii="Times New Roman" w:hAnsi="Times New Roman" w:cs="Times New Roman"/>
        </w:rPr>
        <w:t>At least on LSOC</w:t>
      </w:r>
      <w:r w:rsidR="001C5937">
        <w:rPr>
          <w:rFonts w:ascii="Times New Roman" w:hAnsi="Times New Roman" w:cs="Times New Roman"/>
        </w:rPr>
        <w:t xml:space="preserve"> (LERF Scientist </w:t>
      </w:r>
      <w:proofErr w:type="gramStart"/>
      <w:r w:rsidR="001C5937">
        <w:rPr>
          <w:rFonts w:ascii="Times New Roman" w:hAnsi="Times New Roman" w:cs="Times New Roman"/>
        </w:rPr>
        <w:t>On</w:t>
      </w:r>
      <w:proofErr w:type="gramEnd"/>
      <w:r w:rsidR="001C5937">
        <w:rPr>
          <w:rFonts w:ascii="Times New Roman" w:hAnsi="Times New Roman" w:cs="Times New Roman"/>
        </w:rPr>
        <w:t xml:space="preserve"> Call)</w:t>
      </w:r>
      <w:r>
        <w:rPr>
          <w:rFonts w:ascii="Times New Roman" w:hAnsi="Times New Roman" w:cs="Times New Roman"/>
        </w:rPr>
        <w:t xml:space="preserve"> should be present </w:t>
      </w:r>
      <w:r w:rsidR="001C5937">
        <w:rPr>
          <w:rFonts w:ascii="Times New Roman" w:hAnsi="Times New Roman" w:cs="Times New Roman"/>
        </w:rPr>
        <w:t xml:space="preserve">or available </w:t>
      </w:r>
      <w:r>
        <w:rPr>
          <w:rFonts w:ascii="Times New Roman" w:hAnsi="Times New Roman" w:cs="Times New Roman"/>
        </w:rPr>
        <w:t>during these procedures.</w:t>
      </w:r>
    </w:p>
    <w:p w14:paraId="6975A0C8" w14:textId="2102E5B6" w:rsidR="00600C95" w:rsidRDefault="00600C95" w:rsidP="00600C95">
      <w:pPr>
        <w:rPr>
          <w:rFonts w:ascii="Times New Roman" w:hAnsi="Times New Roman" w:cs="Times New Roman"/>
        </w:rPr>
      </w:pPr>
    </w:p>
    <w:p w14:paraId="073333F6" w14:textId="0523605F" w:rsidR="00600C95" w:rsidRPr="00C44FB2" w:rsidRDefault="00600C95" w:rsidP="00600C95">
      <w:pPr>
        <w:rPr>
          <w:rFonts w:ascii="Times New Roman" w:hAnsi="Times New Roman" w:cs="Times New Roman"/>
          <w:b/>
        </w:rPr>
      </w:pPr>
      <w:r w:rsidRPr="00C44FB2">
        <w:rPr>
          <w:rFonts w:ascii="Times New Roman" w:hAnsi="Times New Roman" w:cs="Times New Roman"/>
          <w:b/>
        </w:rPr>
        <w:t>Procedures:</w:t>
      </w:r>
    </w:p>
    <w:p w14:paraId="3934DA2E" w14:textId="006997B4" w:rsidR="00600C95" w:rsidRDefault="00C44FB2" w:rsidP="00C44FB2">
      <w:pPr>
        <w:pStyle w:val="ListParagraph"/>
        <w:numPr>
          <w:ilvl w:val="0"/>
          <w:numId w:val="3"/>
        </w:numPr>
        <w:rPr>
          <w:rFonts w:ascii="Times New Roman" w:hAnsi="Times New Roman" w:cs="Times New Roman"/>
        </w:rPr>
      </w:pPr>
      <w:r>
        <w:rPr>
          <w:rFonts w:ascii="Times New Roman" w:hAnsi="Times New Roman" w:cs="Times New Roman"/>
        </w:rPr>
        <w:t xml:space="preserve">Carry out the “LERF Cold Startup Procedure” </w:t>
      </w:r>
      <w:r w:rsidR="007326A3">
        <w:rPr>
          <w:rFonts w:ascii="Times New Roman" w:hAnsi="Times New Roman" w:cs="Times New Roman"/>
        </w:rPr>
        <w:t>section</w:t>
      </w:r>
      <w:r w:rsidR="00207D69">
        <w:rPr>
          <w:rFonts w:ascii="Times New Roman" w:hAnsi="Times New Roman" w:cs="Times New Roman"/>
        </w:rPr>
        <w:t>s</w:t>
      </w:r>
      <w:r w:rsidR="007326A3">
        <w:rPr>
          <w:rFonts w:ascii="Times New Roman" w:hAnsi="Times New Roman" w:cs="Times New Roman"/>
        </w:rPr>
        <w:t xml:space="preserve"> 1-7, 9-11</w:t>
      </w:r>
      <w:r w:rsidR="0062342C">
        <w:rPr>
          <w:rFonts w:ascii="Times New Roman" w:hAnsi="Times New Roman" w:cs="Times New Roman"/>
        </w:rPr>
        <w:br/>
      </w:r>
      <w:hyperlink r:id="rId5" w:history="1">
        <w:r w:rsidR="0062342C" w:rsidRPr="00381DAE">
          <w:rPr>
            <w:rStyle w:val="Hyperlink"/>
            <w:rFonts w:ascii="Times New Roman" w:hAnsi="Times New Roman" w:cs="Times New Roman"/>
          </w:rPr>
          <w:t>http://opsntsrv.acc.jlab.org/ops_docs/online_document_files/LERF_online_files/LERF_Cold_Startup_Procedure.pdf</w:t>
        </w:r>
      </w:hyperlink>
      <w:r w:rsidR="007326A3">
        <w:rPr>
          <w:rFonts w:ascii="Times New Roman" w:hAnsi="Times New Roman" w:cs="Times New Roman"/>
        </w:rPr>
        <w:t xml:space="preserve"> with the following details:</w:t>
      </w:r>
    </w:p>
    <w:p w14:paraId="72D0B29C" w14:textId="0375B811"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 xml:space="preserve">Use </w:t>
      </w:r>
      <w:r w:rsidR="004A0E8D">
        <w:rPr>
          <w:rFonts w:ascii="Times New Roman" w:hAnsi="Times New Roman" w:cs="Times New Roman"/>
        </w:rPr>
        <w:t xml:space="preserve">the last </w:t>
      </w:r>
      <w:proofErr w:type="spellStart"/>
      <w:r w:rsidR="004A0E8D">
        <w:rPr>
          <w:rFonts w:ascii="Times New Roman" w:hAnsi="Times New Roman" w:cs="Times New Roman"/>
        </w:rPr>
        <w:t>allsave</w:t>
      </w:r>
      <w:proofErr w:type="spellEnd"/>
      <w:r w:rsidR="004A0E8D">
        <w:rPr>
          <w:rFonts w:ascii="Times New Roman" w:hAnsi="Times New Roman" w:cs="Times New Roman"/>
        </w:rPr>
        <w:t xml:space="preserve"> from March 22</w:t>
      </w:r>
      <w:r w:rsidR="004A0E8D" w:rsidRPr="004A0E8D">
        <w:rPr>
          <w:rFonts w:ascii="Times New Roman" w:hAnsi="Times New Roman" w:cs="Times New Roman"/>
          <w:vertAlign w:val="superscript"/>
        </w:rPr>
        <w:t>nd</w:t>
      </w:r>
      <w:r w:rsidR="004A0E8D">
        <w:rPr>
          <w:rFonts w:ascii="Times New Roman" w:hAnsi="Times New Roman" w:cs="Times New Roman"/>
        </w:rPr>
        <w:t>.</w:t>
      </w:r>
    </w:p>
    <w:p w14:paraId="7EA70DE0" w14:textId="0B84FAC5"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Only turn on the MFELINJ</w:t>
      </w:r>
      <w:r w:rsidR="004A0E8D">
        <w:rPr>
          <w:rFonts w:ascii="Times New Roman" w:hAnsi="Times New Roman" w:cs="Times New Roman"/>
        </w:rPr>
        <w:t xml:space="preserve"> and MFELEXT</w:t>
      </w:r>
      <w:r>
        <w:rPr>
          <w:rFonts w:ascii="Times New Roman" w:hAnsi="Times New Roman" w:cs="Times New Roman"/>
        </w:rPr>
        <w:t xml:space="preserve"> power suppl</w:t>
      </w:r>
      <w:r w:rsidR="004A0E8D">
        <w:rPr>
          <w:rFonts w:ascii="Times New Roman" w:hAnsi="Times New Roman" w:cs="Times New Roman"/>
        </w:rPr>
        <w:t>ies</w:t>
      </w:r>
      <w:r>
        <w:rPr>
          <w:rFonts w:ascii="Times New Roman" w:hAnsi="Times New Roman" w:cs="Times New Roman"/>
        </w:rPr>
        <w:t>. All other bulk supplies can stay off.</w:t>
      </w:r>
    </w:p>
    <w:p w14:paraId="43A2339B" w14:textId="1C3A2526"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Only open valves in the 0F</w:t>
      </w:r>
      <w:r w:rsidR="004A0E8D">
        <w:rPr>
          <w:rFonts w:ascii="Times New Roman" w:hAnsi="Times New Roman" w:cs="Times New Roman"/>
        </w:rPr>
        <w:t xml:space="preserve"> and 1F</w:t>
      </w:r>
      <w:r>
        <w:rPr>
          <w:rFonts w:ascii="Times New Roman" w:hAnsi="Times New Roman" w:cs="Times New Roman"/>
        </w:rPr>
        <w:t xml:space="preserve"> region (VBV0F01, VBV0F02, VBV0F02A, VBV0F06, </w:t>
      </w:r>
      <w:r w:rsidR="004A0E8D">
        <w:rPr>
          <w:rFonts w:ascii="Times New Roman" w:hAnsi="Times New Roman" w:cs="Times New Roman"/>
        </w:rPr>
        <w:t>VBV1F02, VBV</w:t>
      </w:r>
      <w:bookmarkStart w:id="0" w:name="_GoBack"/>
      <w:bookmarkEnd w:id="0"/>
      <w:r w:rsidR="004A0E8D">
        <w:rPr>
          <w:rFonts w:ascii="Times New Roman" w:hAnsi="Times New Roman" w:cs="Times New Roman"/>
        </w:rPr>
        <w:t xml:space="preserve">1F02a, VBV1F03, </w:t>
      </w:r>
      <w:r w:rsidR="00B27018">
        <w:rPr>
          <w:rFonts w:ascii="Times New Roman" w:hAnsi="Times New Roman" w:cs="Times New Roman"/>
        </w:rPr>
        <w:t>VBV1F05, and VBV1F05a</w:t>
      </w:r>
      <w:r>
        <w:rPr>
          <w:rFonts w:ascii="Times New Roman" w:hAnsi="Times New Roman" w:cs="Times New Roman"/>
        </w:rPr>
        <w:t>)</w:t>
      </w:r>
    </w:p>
    <w:p w14:paraId="19B2178C" w14:textId="22C49607" w:rsidR="0062342C" w:rsidRDefault="0062342C" w:rsidP="0062342C">
      <w:pPr>
        <w:pStyle w:val="ListParagraph"/>
        <w:numPr>
          <w:ilvl w:val="1"/>
          <w:numId w:val="3"/>
        </w:numPr>
        <w:rPr>
          <w:rFonts w:ascii="Times New Roman" w:hAnsi="Times New Roman" w:cs="Times New Roman"/>
        </w:rPr>
      </w:pPr>
      <w:r>
        <w:rPr>
          <w:rFonts w:ascii="Times New Roman" w:hAnsi="Times New Roman" w:cs="Times New Roman"/>
        </w:rPr>
        <w:t xml:space="preserve">Verify that the </w:t>
      </w:r>
      <w:r w:rsidR="001C5937">
        <w:rPr>
          <w:rFonts w:ascii="Times New Roman" w:hAnsi="Times New Roman" w:cs="Times New Roman"/>
        </w:rPr>
        <w:t>M</w:t>
      </w:r>
      <w:r>
        <w:rPr>
          <w:rFonts w:ascii="Times New Roman" w:hAnsi="Times New Roman" w:cs="Times New Roman"/>
        </w:rPr>
        <w:t xml:space="preserve">achine </w:t>
      </w:r>
      <w:r w:rsidR="001C5937">
        <w:rPr>
          <w:rFonts w:ascii="Times New Roman" w:hAnsi="Times New Roman" w:cs="Times New Roman"/>
        </w:rPr>
        <w:t>M</w:t>
      </w:r>
      <w:r>
        <w:rPr>
          <w:rFonts w:ascii="Times New Roman" w:hAnsi="Times New Roman" w:cs="Times New Roman"/>
        </w:rPr>
        <w:t xml:space="preserve">ode is </w:t>
      </w:r>
      <w:r w:rsidR="004A0E8D">
        <w:rPr>
          <w:rFonts w:ascii="Times New Roman" w:hAnsi="Times New Roman" w:cs="Times New Roman"/>
        </w:rPr>
        <w:t>3</w:t>
      </w:r>
      <w:r>
        <w:rPr>
          <w:rFonts w:ascii="Times New Roman" w:hAnsi="Times New Roman" w:cs="Times New Roman"/>
        </w:rPr>
        <w:t xml:space="preserve"> (</w:t>
      </w:r>
      <w:r w:rsidR="004A0E8D">
        <w:rPr>
          <w:rFonts w:ascii="Times New Roman" w:hAnsi="Times New Roman" w:cs="Times New Roman"/>
        </w:rPr>
        <w:t>1</w:t>
      </w:r>
      <w:r>
        <w:rPr>
          <w:rFonts w:ascii="Times New Roman" w:hAnsi="Times New Roman" w:cs="Times New Roman"/>
        </w:rPr>
        <w:t>G dump)</w:t>
      </w:r>
      <w:r w:rsidR="004A0E8D">
        <w:rPr>
          <w:rFonts w:ascii="Times New Roman" w:hAnsi="Times New Roman" w:cs="Times New Roman"/>
        </w:rPr>
        <w:t xml:space="preserve"> isotope</w:t>
      </w:r>
    </w:p>
    <w:p w14:paraId="6A37BD5B" w14:textId="55C33389" w:rsidR="00123D15" w:rsidRDefault="00123D15" w:rsidP="00C44FB2">
      <w:pPr>
        <w:pStyle w:val="ListParagraph"/>
        <w:numPr>
          <w:ilvl w:val="0"/>
          <w:numId w:val="3"/>
        </w:numPr>
        <w:rPr>
          <w:rFonts w:ascii="Times New Roman" w:hAnsi="Times New Roman" w:cs="Times New Roman"/>
        </w:rPr>
      </w:pPr>
      <w:r>
        <w:rPr>
          <w:rFonts w:ascii="Times New Roman" w:hAnsi="Times New Roman" w:cs="Times New Roman"/>
        </w:rPr>
        <w:t xml:space="preserve">Thread the beam to the </w:t>
      </w:r>
      <w:r w:rsidR="004A0E8D">
        <w:rPr>
          <w:rFonts w:ascii="Times New Roman" w:hAnsi="Times New Roman" w:cs="Times New Roman"/>
        </w:rPr>
        <w:t>1</w:t>
      </w:r>
      <w:r>
        <w:rPr>
          <w:rFonts w:ascii="Times New Roman" w:hAnsi="Times New Roman" w:cs="Times New Roman"/>
        </w:rPr>
        <w:t>G dump.</w:t>
      </w:r>
    </w:p>
    <w:p w14:paraId="0862970F" w14:textId="63685518" w:rsidR="00A062E5" w:rsidRDefault="00A062E5" w:rsidP="00123D15">
      <w:pPr>
        <w:pStyle w:val="ListParagraph"/>
        <w:numPr>
          <w:ilvl w:val="1"/>
          <w:numId w:val="3"/>
        </w:numPr>
        <w:rPr>
          <w:rFonts w:ascii="Times New Roman" w:hAnsi="Times New Roman" w:cs="Times New Roman"/>
        </w:rPr>
      </w:pPr>
      <w:r>
        <w:rPr>
          <w:rFonts w:ascii="Times New Roman" w:hAnsi="Times New Roman" w:cs="Times New Roman"/>
        </w:rPr>
        <w:t xml:space="preserve">Set the 1F02 module gradients to 5 MV/m on cavities 7 and 8 and turn off the other cavities.  </w:t>
      </w:r>
    </w:p>
    <w:p w14:paraId="34955F53" w14:textId="52800B2A" w:rsidR="00A062E5" w:rsidRDefault="00A062E5" w:rsidP="00123D15">
      <w:pPr>
        <w:pStyle w:val="ListParagraph"/>
        <w:numPr>
          <w:ilvl w:val="1"/>
          <w:numId w:val="3"/>
        </w:numPr>
        <w:rPr>
          <w:rFonts w:ascii="Times New Roman" w:hAnsi="Times New Roman" w:cs="Times New Roman"/>
        </w:rPr>
      </w:pPr>
      <w:r>
        <w:rPr>
          <w:rFonts w:ascii="Times New Roman" w:hAnsi="Times New Roman" w:cs="Times New Roman"/>
        </w:rPr>
        <w:t xml:space="preserve">Set the FELEXT magnet to maximum current (50 A). This is approximately </w:t>
      </w:r>
    </w:p>
    <w:p w14:paraId="20EA07BA" w14:textId="46D8DB51" w:rsidR="0062342C" w:rsidRDefault="004A0E8D" w:rsidP="00123D15">
      <w:pPr>
        <w:pStyle w:val="ListParagraph"/>
        <w:numPr>
          <w:ilvl w:val="1"/>
          <w:numId w:val="3"/>
        </w:numPr>
        <w:rPr>
          <w:rFonts w:ascii="Times New Roman" w:hAnsi="Times New Roman" w:cs="Times New Roman"/>
        </w:rPr>
      </w:pPr>
      <w:r>
        <w:rPr>
          <w:rFonts w:ascii="Times New Roman" w:hAnsi="Times New Roman" w:cs="Times New Roman"/>
        </w:rPr>
        <w:t>Start with a laser attenuator setting of 5%</w:t>
      </w:r>
      <w:r w:rsidR="00390B3E">
        <w:rPr>
          <w:rFonts w:ascii="Times New Roman" w:hAnsi="Times New Roman" w:cs="Times New Roman"/>
        </w:rPr>
        <w:t>.</w:t>
      </w:r>
      <w:r>
        <w:rPr>
          <w:rFonts w:ascii="Times New Roman" w:hAnsi="Times New Roman" w:cs="Times New Roman"/>
        </w:rPr>
        <w:t xml:space="preserve"> Open the laser shutter.</w:t>
      </w:r>
    </w:p>
    <w:p w14:paraId="7399622B" w14:textId="253DAE47" w:rsidR="00123D15" w:rsidRDefault="004A0E8D" w:rsidP="00123D15">
      <w:pPr>
        <w:pStyle w:val="ListParagraph"/>
        <w:numPr>
          <w:ilvl w:val="1"/>
          <w:numId w:val="3"/>
        </w:numPr>
        <w:rPr>
          <w:rFonts w:ascii="Times New Roman" w:hAnsi="Times New Roman" w:cs="Times New Roman"/>
        </w:rPr>
      </w:pPr>
      <w:r>
        <w:rPr>
          <w:rFonts w:ascii="Times New Roman" w:hAnsi="Times New Roman" w:cs="Times New Roman"/>
        </w:rPr>
        <w:t>Verify that the signal is about 10 mV on the buncher GASK and that the signal increases when the drive laser phase increases</w:t>
      </w:r>
      <w:r w:rsidR="00123D15">
        <w:rPr>
          <w:rFonts w:ascii="Times New Roman" w:hAnsi="Times New Roman" w:cs="Times New Roman"/>
        </w:rPr>
        <w:t>.</w:t>
      </w:r>
    </w:p>
    <w:p w14:paraId="5E060AB8" w14:textId="00403385" w:rsidR="00123D15" w:rsidRDefault="004A0E8D" w:rsidP="00123D15">
      <w:pPr>
        <w:pStyle w:val="ListParagraph"/>
        <w:numPr>
          <w:ilvl w:val="1"/>
          <w:numId w:val="3"/>
        </w:numPr>
        <w:rPr>
          <w:rFonts w:ascii="Times New Roman" w:hAnsi="Times New Roman" w:cs="Times New Roman"/>
        </w:rPr>
      </w:pPr>
      <w:r>
        <w:rPr>
          <w:rFonts w:ascii="Times New Roman" w:hAnsi="Times New Roman" w:cs="Times New Roman"/>
        </w:rPr>
        <w:t>Use the laser/buncher gang phase to get a spot size similar to the DarkLight run on the 0F04 viewer</w:t>
      </w:r>
      <w:r w:rsidR="00123D15">
        <w:rPr>
          <w:rFonts w:ascii="Times New Roman" w:hAnsi="Times New Roman" w:cs="Times New Roman"/>
        </w:rPr>
        <w:t xml:space="preserve">.  </w:t>
      </w:r>
    </w:p>
    <w:p w14:paraId="6FF883C7" w14:textId="37DC266B"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t xml:space="preserve">See if the beam can be found on </w:t>
      </w:r>
      <w:r w:rsidR="004A0E8D">
        <w:rPr>
          <w:rFonts w:ascii="Times New Roman" w:hAnsi="Times New Roman" w:cs="Times New Roman"/>
        </w:rPr>
        <w:t>ITV0F06</w:t>
      </w:r>
      <w:r>
        <w:rPr>
          <w:rFonts w:ascii="Times New Roman" w:hAnsi="Times New Roman" w:cs="Times New Roman"/>
        </w:rPr>
        <w:t>.</w:t>
      </w:r>
      <w:r w:rsidR="004A0E8D">
        <w:rPr>
          <w:rFonts w:ascii="Times New Roman" w:hAnsi="Times New Roman" w:cs="Times New Roman"/>
        </w:rPr>
        <w:t xml:space="preserve"> Adjust the cavity 3 phase to get the beam approximately -10 degrees off crest.</w:t>
      </w:r>
    </w:p>
    <w:p w14:paraId="4B8D9777" w14:textId="1C6BFA46" w:rsidR="00123D15" w:rsidRDefault="00123D15" w:rsidP="00123D15">
      <w:pPr>
        <w:pStyle w:val="ListParagraph"/>
        <w:numPr>
          <w:ilvl w:val="1"/>
          <w:numId w:val="3"/>
        </w:numPr>
        <w:rPr>
          <w:rFonts w:ascii="Times New Roman" w:hAnsi="Times New Roman" w:cs="Times New Roman"/>
        </w:rPr>
      </w:pPr>
      <w:r>
        <w:rPr>
          <w:rFonts w:ascii="Times New Roman" w:hAnsi="Times New Roman" w:cs="Times New Roman"/>
        </w:rPr>
        <w:lastRenderedPageBreak/>
        <w:t>See if the beam is present on the BPMs before the injection chicane (IPM0F03 and IPM0F05) Dither the laser/buncher phase</w:t>
      </w:r>
      <w:r w:rsidR="00480679">
        <w:rPr>
          <w:rFonts w:ascii="Times New Roman" w:hAnsi="Times New Roman" w:cs="Times New Roman"/>
        </w:rPr>
        <w:t xml:space="preserve"> +/- 10 degrees</w:t>
      </w:r>
      <w:r>
        <w:rPr>
          <w:rFonts w:ascii="Times New Roman" w:hAnsi="Times New Roman" w:cs="Times New Roman"/>
        </w:rPr>
        <w:t xml:space="preserve"> and see if the beam moves on those BPMS.  Use the MSX0F02 correctors to “center” in the unit.</w:t>
      </w:r>
      <w:r w:rsidR="004A0E8D">
        <w:rPr>
          <w:rFonts w:ascii="Times New Roman" w:hAnsi="Times New Roman" w:cs="Times New Roman"/>
        </w:rPr>
        <w:t xml:space="preserve"> This can be done on the 0F04 viewer as well.</w:t>
      </w:r>
    </w:p>
    <w:p w14:paraId="012ED727" w14:textId="2BB84384"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t>See if there is a signal on the 0</w:t>
      </w:r>
      <w:r w:rsidR="004A0E8D">
        <w:rPr>
          <w:rFonts w:ascii="Times New Roman" w:hAnsi="Times New Roman" w:cs="Times New Roman"/>
        </w:rPr>
        <w:t>F</w:t>
      </w:r>
      <w:r>
        <w:rPr>
          <w:rFonts w:ascii="Times New Roman" w:hAnsi="Times New Roman" w:cs="Times New Roman"/>
        </w:rPr>
        <w:t xml:space="preserve"> </w:t>
      </w:r>
      <w:r w:rsidR="004A0E8D">
        <w:rPr>
          <w:rFonts w:ascii="Times New Roman" w:hAnsi="Times New Roman" w:cs="Times New Roman"/>
        </w:rPr>
        <w:t>cavity</w:t>
      </w:r>
      <w:r>
        <w:rPr>
          <w:rFonts w:ascii="Times New Roman" w:hAnsi="Times New Roman" w:cs="Times New Roman"/>
        </w:rPr>
        <w:t xml:space="preserve"> current monitor.  Use the drive laser attenuator to set the current to </w:t>
      </w:r>
      <w:r w:rsidR="00A062E5">
        <w:rPr>
          <w:rFonts w:ascii="Times New Roman" w:hAnsi="Times New Roman" w:cs="Times New Roman"/>
        </w:rPr>
        <w:t>624 mV</w:t>
      </w:r>
      <w:r>
        <w:rPr>
          <w:rFonts w:ascii="Times New Roman" w:hAnsi="Times New Roman" w:cs="Times New Roman"/>
        </w:rPr>
        <w:t xml:space="preserve"> of </w:t>
      </w:r>
      <w:r w:rsidR="00A062E5">
        <w:rPr>
          <w:rFonts w:ascii="Times New Roman" w:hAnsi="Times New Roman" w:cs="Times New Roman"/>
        </w:rPr>
        <w:t>voltage</w:t>
      </w:r>
      <w:r>
        <w:rPr>
          <w:rFonts w:ascii="Times New Roman" w:hAnsi="Times New Roman" w:cs="Times New Roman"/>
        </w:rPr>
        <w:t xml:space="preserve"> with the micro</w:t>
      </w:r>
      <w:r w:rsidR="00CB1BC2">
        <w:rPr>
          <w:rFonts w:ascii="Times New Roman" w:hAnsi="Times New Roman" w:cs="Times New Roman"/>
        </w:rPr>
        <w:t>-</w:t>
      </w:r>
      <w:r>
        <w:rPr>
          <w:rFonts w:ascii="Times New Roman" w:hAnsi="Times New Roman" w:cs="Times New Roman"/>
        </w:rPr>
        <w:t>pulse repetition rate set to 4.678 MHz (thi</w:t>
      </w:r>
      <w:r w:rsidR="00480679">
        <w:rPr>
          <w:rFonts w:ascii="Times New Roman" w:hAnsi="Times New Roman" w:cs="Times New Roman"/>
        </w:rPr>
        <w:t>s</w:t>
      </w:r>
      <w:r>
        <w:rPr>
          <w:rFonts w:ascii="Times New Roman" w:hAnsi="Times New Roman" w:cs="Times New Roman"/>
        </w:rPr>
        <w:t xml:space="preserve"> is 60 pC).</w:t>
      </w:r>
    </w:p>
    <w:p w14:paraId="5702E7C8" w14:textId="20CE2929" w:rsidR="00A062E5" w:rsidRDefault="00A062E5" w:rsidP="00123D15">
      <w:pPr>
        <w:pStyle w:val="ListParagraph"/>
        <w:numPr>
          <w:ilvl w:val="1"/>
          <w:numId w:val="3"/>
        </w:numPr>
        <w:rPr>
          <w:rFonts w:ascii="Times New Roman" w:hAnsi="Times New Roman" w:cs="Times New Roman"/>
        </w:rPr>
      </w:pPr>
      <w:r>
        <w:rPr>
          <w:rFonts w:ascii="Times New Roman" w:hAnsi="Times New Roman" w:cs="Times New Roman"/>
        </w:rPr>
        <w:t>Find the beam on the 1F02 viewer.  Center the beam on the viewer using the 0F06a correctors.</w:t>
      </w:r>
    </w:p>
    <w:p w14:paraId="758D74A1" w14:textId="77777777" w:rsidR="00A062E5" w:rsidRDefault="00A062E5" w:rsidP="00A062E5">
      <w:pPr>
        <w:pStyle w:val="ListParagraph"/>
        <w:numPr>
          <w:ilvl w:val="1"/>
          <w:numId w:val="3"/>
        </w:numPr>
        <w:rPr>
          <w:rFonts w:ascii="Times New Roman" w:hAnsi="Times New Roman" w:cs="Times New Roman"/>
        </w:rPr>
      </w:pPr>
      <w:r>
        <w:rPr>
          <w:rFonts w:ascii="Times New Roman" w:hAnsi="Times New Roman" w:cs="Times New Roman"/>
        </w:rPr>
        <w:t>Use the GASK signal for cavities 7 and 8 to phase the FL02 module.</w:t>
      </w:r>
    </w:p>
    <w:p w14:paraId="200DC205" w14:textId="29A96A86" w:rsidR="00A062E5" w:rsidRDefault="00A062E5" w:rsidP="00123D15">
      <w:pPr>
        <w:pStyle w:val="ListParagraph"/>
        <w:numPr>
          <w:ilvl w:val="1"/>
          <w:numId w:val="3"/>
        </w:numPr>
        <w:rPr>
          <w:rFonts w:ascii="Times New Roman" w:hAnsi="Times New Roman" w:cs="Times New Roman"/>
        </w:rPr>
      </w:pPr>
      <w:r>
        <w:rPr>
          <w:rFonts w:ascii="Times New Roman" w:hAnsi="Times New Roman" w:cs="Times New Roman"/>
        </w:rPr>
        <w:t>Try to find the beam on the BPMs downstream of the FL02 module.  Use the 1F02 correctors to center the beam at 1F03.</w:t>
      </w:r>
    </w:p>
    <w:p w14:paraId="5319E983" w14:textId="6A828CD2" w:rsidR="00A062E5" w:rsidRDefault="00A062E5" w:rsidP="00123D15">
      <w:pPr>
        <w:pStyle w:val="ListParagraph"/>
        <w:numPr>
          <w:ilvl w:val="1"/>
          <w:numId w:val="3"/>
        </w:numPr>
        <w:rPr>
          <w:rFonts w:ascii="Times New Roman" w:hAnsi="Times New Roman" w:cs="Times New Roman"/>
        </w:rPr>
      </w:pPr>
      <w:r>
        <w:rPr>
          <w:rFonts w:ascii="Times New Roman" w:hAnsi="Times New Roman" w:cs="Times New Roman"/>
        </w:rPr>
        <w:t>Use the 1F03 correctors to center the beam in the downstream BPMs.</w:t>
      </w:r>
    </w:p>
    <w:p w14:paraId="2D615385" w14:textId="79CEA083" w:rsidR="00A062E5" w:rsidRDefault="000F1E5D" w:rsidP="00123D15">
      <w:pPr>
        <w:pStyle w:val="ListParagraph"/>
        <w:numPr>
          <w:ilvl w:val="1"/>
          <w:numId w:val="3"/>
        </w:numPr>
        <w:rPr>
          <w:rFonts w:ascii="Times New Roman" w:hAnsi="Times New Roman" w:cs="Times New Roman"/>
        </w:rPr>
      </w:pPr>
      <w:r>
        <w:rPr>
          <w:rFonts w:ascii="Times New Roman" w:hAnsi="Times New Roman" w:cs="Times New Roman"/>
        </w:rPr>
        <w:t xml:space="preserve">Find the beam on the 1G02 viewer. You might have to reduce the FELEXT current to see the beam.  Once the beam is found, maximize the energy using the cavity 7 and 8 phases.  Adjust the FELEXT current to keep the beam centered at 1G02. </w:t>
      </w:r>
    </w:p>
    <w:p w14:paraId="2DE50AF4" w14:textId="5824827F" w:rsidR="003761FB" w:rsidRDefault="003761FB" w:rsidP="00123D15">
      <w:pPr>
        <w:pStyle w:val="ListParagraph"/>
        <w:numPr>
          <w:ilvl w:val="1"/>
          <w:numId w:val="3"/>
        </w:numPr>
        <w:rPr>
          <w:rFonts w:ascii="Times New Roman" w:hAnsi="Times New Roman" w:cs="Times New Roman"/>
        </w:rPr>
      </w:pPr>
      <w:r>
        <w:rPr>
          <w:rFonts w:ascii="Times New Roman" w:hAnsi="Times New Roman" w:cs="Times New Roman"/>
        </w:rPr>
        <w:t xml:space="preserve">All-save the </w:t>
      </w:r>
      <w:r w:rsidR="00A062E5">
        <w:rPr>
          <w:rFonts w:ascii="Times New Roman" w:hAnsi="Times New Roman" w:cs="Times New Roman"/>
        </w:rPr>
        <w:t>machine</w:t>
      </w:r>
      <w:r>
        <w:rPr>
          <w:rFonts w:ascii="Times New Roman" w:hAnsi="Times New Roman" w:cs="Times New Roman"/>
        </w:rPr>
        <w:t xml:space="preserve"> setup.  This is the “threaded to the </w:t>
      </w:r>
      <w:r w:rsidR="00A062E5">
        <w:rPr>
          <w:rFonts w:ascii="Times New Roman" w:hAnsi="Times New Roman" w:cs="Times New Roman"/>
        </w:rPr>
        <w:t>1</w:t>
      </w:r>
      <w:r>
        <w:rPr>
          <w:rFonts w:ascii="Times New Roman" w:hAnsi="Times New Roman" w:cs="Times New Roman"/>
        </w:rPr>
        <w:t>G dump” setup</w:t>
      </w:r>
      <w:r w:rsidR="00480679">
        <w:rPr>
          <w:rFonts w:ascii="Times New Roman" w:hAnsi="Times New Roman" w:cs="Times New Roman"/>
        </w:rPr>
        <w:t xml:space="preserve"> for 60 pC beam</w:t>
      </w:r>
      <w:r>
        <w:rPr>
          <w:rFonts w:ascii="Times New Roman" w:hAnsi="Times New Roman" w:cs="Times New Roman"/>
        </w:rPr>
        <w:t>.</w:t>
      </w:r>
    </w:p>
    <w:p w14:paraId="0BAF1828" w14:textId="0C5F2423" w:rsidR="00D00F65" w:rsidRDefault="00D00F65" w:rsidP="00D00F65">
      <w:pPr>
        <w:pStyle w:val="ListParagraph"/>
        <w:numPr>
          <w:ilvl w:val="0"/>
          <w:numId w:val="3"/>
        </w:numPr>
        <w:rPr>
          <w:rFonts w:ascii="Times New Roman" w:hAnsi="Times New Roman" w:cs="Times New Roman"/>
        </w:rPr>
      </w:pPr>
      <w:r>
        <w:rPr>
          <w:rFonts w:ascii="Times New Roman" w:hAnsi="Times New Roman" w:cs="Times New Roman"/>
        </w:rPr>
        <w:t>Verify FL02 cavity gradients and diagnostic operation.</w:t>
      </w:r>
    </w:p>
    <w:p w14:paraId="5B50510C" w14:textId="5EF3FFA3" w:rsidR="000F1E5D" w:rsidRDefault="000F1E5D" w:rsidP="00123D15">
      <w:pPr>
        <w:pStyle w:val="ListParagraph"/>
        <w:numPr>
          <w:ilvl w:val="1"/>
          <w:numId w:val="3"/>
        </w:numPr>
        <w:rPr>
          <w:rFonts w:ascii="Times New Roman" w:hAnsi="Times New Roman" w:cs="Times New Roman"/>
        </w:rPr>
      </w:pPr>
      <w:r>
        <w:rPr>
          <w:rFonts w:ascii="Times New Roman" w:hAnsi="Times New Roman" w:cs="Times New Roman"/>
        </w:rPr>
        <w:t>Turn off cavity 7. Turn on each cavity to 5 MV/m and maximize the energy using the cavity phase.  Verify that the energy is about the same as with cavity 7.</w:t>
      </w:r>
    </w:p>
    <w:p w14:paraId="51A30B06" w14:textId="49A4DC61" w:rsidR="000F1E5D" w:rsidRDefault="000F1E5D" w:rsidP="00123D15">
      <w:pPr>
        <w:pStyle w:val="ListParagraph"/>
        <w:numPr>
          <w:ilvl w:val="1"/>
          <w:numId w:val="3"/>
        </w:numPr>
        <w:rPr>
          <w:rFonts w:ascii="Times New Roman" w:hAnsi="Times New Roman" w:cs="Times New Roman"/>
        </w:rPr>
      </w:pPr>
      <w:r>
        <w:rPr>
          <w:rFonts w:ascii="Times New Roman" w:hAnsi="Times New Roman" w:cs="Times New Roman"/>
        </w:rPr>
        <w:t>Turn cavity 7 back on and turn off all the downstream cavities.</w:t>
      </w:r>
    </w:p>
    <w:p w14:paraId="54A76302" w14:textId="2764C3A3" w:rsidR="006738B5" w:rsidRDefault="006738B5" w:rsidP="00123D15">
      <w:pPr>
        <w:pStyle w:val="ListParagraph"/>
        <w:numPr>
          <w:ilvl w:val="1"/>
          <w:numId w:val="3"/>
        </w:numPr>
        <w:rPr>
          <w:rFonts w:ascii="Times New Roman" w:hAnsi="Times New Roman" w:cs="Times New Roman"/>
        </w:rPr>
      </w:pPr>
      <w:r>
        <w:rPr>
          <w:rFonts w:ascii="Times New Roman" w:hAnsi="Times New Roman" w:cs="Times New Roman"/>
        </w:rPr>
        <w:t>Verify that the beam can be seen on all the viewers in the 1F region.</w:t>
      </w:r>
    </w:p>
    <w:p w14:paraId="5FB208C6" w14:textId="0297DA2B" w:rsidR="00484B97" w:rsidRDefault="00484B97" w:rsidP="00123D15">
      <w:pPr>
        <w:pStyle w:val="ListParagraph"/>
        <w:numPr>
          <w:ilvl w:val="1"/>
          <w:numId w:val="3"/>
        </w:numPr>
        <w:rPr>
          <w:rFonts w:ascii="Times New Roman" w:hAnsi="Times New Roman" w:cs="Times New Roman"/>
        </w:rPr>
      </w:pPr>
      <w:r>
        <w:rPr>
          <w:rFonts w:ascii="Times New Roman" w:hAnsi="Times New Roman" w:cs="Times New Roman"/>
        </w:rPr>
        <w:t>Verify that the beam can be seen on all the 1F BPMs.</w:t>
      </w:r>
    </w:p>
    <w:p w14:paraId="3D186B3F" w14:textId="77777777" w:rsidR="00C17497" w:rsidRDefault="00390B3E" w:rsidP="00C44FB2">
      <w:pPr>
        <w:pStyle w:val="ListParagraph"/>
        <w:numPr>
          <w:ilvl w:val="0"/>
          <w:numId w:val="3"/>
        </w:numPr>
        <w:rPr>
          <w:rFonts w:ascii="Times New Roman" w:hAnsi="Times New Roman" w:cs="Times New Roman"/>
        </w:rPr>
      </w:pPr>
      <w:r>
        <w:rPr>
          <w:rFonts w:ascii="Times New Roman" w:hAnsi="Times New Roman" w:cs="Times New Roman"/>
        </w:rPr>
        <w:t xml:space="preserve"> </w:t>
      </w:r>
      <w:r w:rsidR="00C17497">
        <w:rPr>
          <w:rFonts w:ascii="Times New Roman" w:hAnsi="Times New Roman" w:cs="Times New Roman"/>
        </w:rPr>
        <w:t>Center in the beamline elements</w:t>
      </w:r>
    </w:p>
    <w:p w14:paraId="7C4F996F" w14:textId="6CD72FA5" w:rsidR="00390B3E" w:rsidRDefault="00390B3E" w:rsidP="00C17497">
      <w:pPr>
        <w:pStyle w:val="ListParagraph"/>
        <w:numPr>
          <w:ilvl w:val="1"/>
          <w:numId w:val="3"/>
        </w:numPr>
        <w:rPr>
          <w:rFonts w:ascii="Times New Roman" w:hAnsi="Times New Roman" w:cs="Times New Roman"/>
        </w:rPr>
      </w:pPr>
      <w:r>
        <w:rPr>
          <w:rFonts w:ascii="Times New Roman" w:hAnsi="Times New Roman" w:cs="Times New Roman"/>
        </w:rPr>
        <w:t xml:space="preserve"> </w:t>
      </w:r>
      <w:r w:rsidR="00C17497">
        <w:rPr>
          <w:rFonts w:ascii="Times New Roman" w:hAnsi="Times New Roman" w:cs="Times New Roman"/>
        </w:rPr>
        <w:t xml:space="preserve">Carry out the procedures spelled out in </w:t>
      </w:r>
      <w:proofErr w:type="spellStart"/>
      <w:r w:rsidR="00C17497">
        <w:rPr>
          <w:rFonts w:ascii="Times New Roman" w:hAnsi="Times New Roman" w:cs="Times New Roman"/>
        </w:rPr>
        <w:t>ATLis</w:t>
      </w:r>
      <w:proofErr w:type="spellEnd"/>
      <w:r w:rsidR="00C17497">
        <w:rPr>
          <w:rFonts w:ascii="Times New Roman" w:hAnsi="Times New Roman" w:cs="Times New Roman"/>
        </w:rPr>
        <w:t xml:space="preserve"> numbers 15549 and 15551</w:t>
      </w:r>
      <w:r>
        <w:rPr>
          <w:rFonts w:ascii="Times New Roman" w:hAnsi="Times New Roman" w:cs="Times New Roman"/>
        </w:rPr>
        <w:t>.</w:t>
      </w:r>
      <w:r w:rsidR="00C17497">
        <w:rPr>
          <w:rFonts w:ascii="Times New Roman" w:hAnsi="Times New Roman" w:cs="Times New Roman"/>
        </w:rPr>
        <w:t xml:space="preserve">  These procedures center the beam in the buncher and second solenoid.  </w:t>
      </w:r>
    </w:p>
    <w:p w14:paraId="164BAC07" w14:textId="3A206172" w:rsidR="00C17497" w:rsidRDefault="00C17497" w:rsidP="00C17497">
      <w:pPr>
        <w:pStyle w:val="ListParagraph"/>
        <w:numPr>
          <w:ilvl w:val="1"/>
          <w:numId w:val="3"/>
        </w:numPr>
        <w:rPr>
          <w:rFonts w:ascii="Times New Roman" w:hAnsi="Times New Roman" w:cs="Times New Roman"/>
        </w:rPr>
      </w:pPr>
      <w:r>
        <w:rPr>
          <w:rFonts w:ascii="Times New Roman" w:hAnsi="Times New Roman" w:cs="Times New Roman"/>
        </w:rPr>
        <w:t xml:space="preserve">Use MSX0F02 to “center” in the cryounit </w:t>
      </w:r>
      <w:r w:rsidR="00480679">
        <w:rPr>
          <w:rFonts w:ascii="Times New Roman" w:hAnsi="Times New Roman" w:cs="Times New Roman"/>
        </w:rPr>
        <w:t xml:space="preserve">again </w:t>
      </w:r>
      <w:r>
        <w:rPr>
          <w:rFonts w:ascii="Times New Roman" w:hAnsi="Times New Roman" w:cs="Times New Roman"/>
        </w:rPr>
        <w:t>by dithering the laser/buncher gang phase and looking for movement in IPM0F03 and IPM0F05.</w:t>
      </w:r>
    </w:p>
    <w:p w14:paraId="7B01C8EC" w14:textId="3FF2F932" w:rsidR="00C17497" w:rsidRDefault="001779F4" w:rsidP="00C17497">
      <w:pPr>
        <w:pStyle w:val="ListParagraph"/>
        <w:numPr>
          <w:ilvl w:val="1"/>
          <w:numId w:val="3"/>
        </w:numPr>
        <w:rPr>
          <w:rFonts w:ascii="Times New Roman" w:hAnsi="Times New Roman" w:cs="Times New Roman"/>
        </w:rPr>
      </w:pPr>
      <w:r>
        <w:rPr>
          <w:rFonts w:ascii="Times New Roman" w:hAnsi="Times New Roman" w:cs="Times New Roman"/>
        </w:rPr>
        <w:t xml:space="preserve">Use the 0F03 and 0F05 correctors to center in MQJ0F05 and MQJ0F06.  </w:t>
      </w:r>
    </w:p>
    <w:p w14:paraId="674EBBFE" w14:textId="31BA889D" w:rsidR="001779F4" w:rsidRDefault="000F1E5D" w:rsidP="00C17497">
      <w:pPr>
        <w:pStyle w:val="ListParagraph"/>
        <w:numPr>
          <w:ilvl w:val="1"/>
          <w:numId w:val="3"/>
        </w:numPr>
        <w:rPr>
          <w:rFonts w:ascii="Times New Roman" w:hAnsi="Times New Roman" w:cs="Times New Roman"/>
        </w:rPr>
      </w:pPr>
      <w:r>
        <w:rPr>
          <w:rFonts w:ascii="Times New Roman" w:hAnsi="Times New Roman" w:cs="Times New Roman"/>
        </w:rPr>
        <w:t>Run the injector phasing script to get the proper injector cavity phases</w:t>
      </w:r>
      <w:r w:rsidR="001779F4">
        <w:rPr>
          <w:rFonts w:ascii="Times New Roman" w:hAnsi="Times New Roman" w:cs="Times New Roman"/>
        </w:rPr>
        <w:t>.</w:t>
      </w:r>
    </w:p>
    <w:p w14:paraId="5C17BE02" w14:textId="23E9B090" w:rsidR="006738B5" w:rsidRDefault="006738B5" w:rsidP="00C17497">
      <w:pPr>
        <w:pStyle w:val="ListParagraph"/>
        <w:numPr>
          <w:ilvl w:val="1"/>
          <w:numId w:val="3"/>
        </w:numPr>
        <w:rPr>
          <w:rFonts w:ascii="Times New Roman" w:hAnsi="Times New Roman" w:cs="Times New Roman"/>
        </w:rPr>
      </w:pPr>
      <w:r>
        <w:rPr>
          <w:rFonts w:ascii="Times New Roman" w:hAnsi="Times New Roman" w:cs="Times New Roman"/>
        </w:rPr>
        <w:t xml:space="preserve">Check to make sure that the current cavity voltage is still 624 mV.  </w:t>
      </w:r>
    </w:p>
    <w:p w14:paraId="5727493F" w14:textId="4D657E23" w:rsidR="006738B5" w:rsidRDefault="006738B5" w:rsidP="00C17497">
      <w:pPr>
        <w:pStyle w:val="ListParagraph"/>
        <w:numPr>
          <w:ilvl w:val="1"/>
          <w:numId w:val="3"/>
        </w:numPr>
        <w:rPr>
          <w:rFonts w:ascii="Times New Roman" w:hAnsi="Times New Roman" w:cs="Times New Roman"/>
        </w:rPr>
      </w:pPr>
      <w:r>
        <w:rPr>
          <w:rFonts w:ascii="Times New Roman" w:hAnsi="Times New Roman" w:cs="Times New Roman"/>
        </w:rPr>
        <w:t>Record spot sizes on ITV0F04 and ITV0F06. The repetition rate must be lowered to 1 MHz for ITV0F04.</w:t>
      </w:r>
    </w:p>
    <w:p w14:paraId="46D706CA" w14:textId="62F8D6A1" w:rsidR="001779F4" w:rsidRDefault="001779F4" w:rsidP="001779F4">
      <w:pPr>
        <w:pStyle w:val="ListParagraph"/>
        <w:numPr>
          <w:ilvl w:val="0"/>
          <w:numId w:val="3"/>
        </w:numPr>
        <w:rPr>
          <w:rFonts w:ascii="Times New Roman" w:hAnsi="Times New Roman" w:cs="Times New Roman"/>
        </w:rPr>
      </w:pPr>
      <w:r>
        <w:rPr>
          <w:rFonts w:ascii="Times New Roman" w:hAnsi="Times New Roman" w:cs="Times New Roman"/>
        </w:rPr>
        <w:t>Characterize the beam at low charge.</w:t>
      </w:r>
    </w:p>
    <w:p w14:paraId="7F4EDA1E" w14:textId="3FA327CA" w:rsidR="001779F4"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Lower the laser attenuator value until the current at the 0G dump and the current cavity is 28 µA.  Vary the buncher gradient until the horizontal spot size is minimized at ITV0F06.  Log this buncher gradient value.  Record the beam spots at ITV0F04 and ITV0F06.</w:t>
      </w:r>
    </w:p>
    <w:p w14:paraId="64D2BD1C" w14:textId="69EF0F16" w:rsidR="001779F4"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 xml:space="preserve">Lower the laser attenuator value until the current at the </w:t>
      </w:r>
      <w:r w:rsidR="00D00F65">
        <w:rPr>
          <w:rFonts w:ascii="Times New Roman" w:hAnsi="Times New Roman" w:cs="Times New Roman"/>
        </w:rPr>
        <w:t>1</w:t>
      </w:r>
      <w:r>
        <w:rPr>
          <w:rFonts w:ascii="Times New Roman" w:hAnsi="Times New Roman" w:cs="Times New Roman"/>
        </w:rPr>
        <w:t xml:space="preserve">g dump and the current cavity is 5 </w:t>
      </w:r>
      <w:proofErr w:type="spellStart"/>
      <w:r>
        <w:rPr>
          <w:rFonts w:ascii="Times New Roman" w:hAnsi="Times New Roman" w:cs="Times New Roman"/>
        </w:rPr>
        <w:t>uA</w:t>
      </w:r>
      <w:proofErr w:type="spellEnd"/>
      <w:r>
        <w:rPr>
          <w:rFonts w:ascii="Times New Roman" w:hAnsi="Times New Roman" w:cs="Times New Roman"/>
        </w:rPr>
        <w:t>.  Record the ITV0F04 and ITV0F06 beam images.</w:t>
      </w:r>
    </w:p>
    <w:p w14:paraId="641E9FCD" w14:textId="4F4B01AA" w:rsidR="001779F4" w:rsidRPr="00C44FB2" w:rsidRDefault="001779F4" w:rsidP="001779F4">
      <w:pPr>
        <w:pStyle w:val="ListParagraph"/>
        <w:numPr>
          <w:ilvl w:val="1"/>
          <w:numId w:val="3"/>
        </w:numPr>
        <w:rPr>
          <w:rFonts w:ascii="Times New Roman" w:hAnsi="Times New Roman" w:cs="Times New Roman"/>
        </w:rPr>
      </w:pPr>
      <w:r>
        <w:rPr>
          <w:rFonts w:ascii="Times New Roman" w:hAnsi="Times New Roman" w:cs="Times New Roman"/>
        </w:rPr>
        <w:t xml:space="preserve">All-save this configuration. This is the isotope exposure injector setup.  </w:t>
      </w:r>
    </w:p>
    <w:p w14:paraId="77680FCA" w14:textId="77777777" w:rsidR="00600C95" w:rsidRPr="00600C95" w:rsidRDefault="00600C95" w:rsidP="00600C95">
      <w:pPr>
        <w:rPr>
          <w:rFonts w:ascii="Times New Roman" w:hAnsi="Times New Roman" w:cs="Times New Roman"/>
        </w:rPr>
      </w:pPr>
    </w:p>
    <w:sectPr w:rsidR="00600C95" w:rsidRPr="00600C95" w:rsidSect="00B0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766D"/>
    <w:multiLevelType w:val="hybridMultilevel"/>
    <w:tmpl w:val="F51E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47386F"/>
    <w:multiLevelType w:val="hybridMultilevel"/>
    <w:tmpl w:val="768EB6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12B7B"/>
    <w:multiLevelType w:val="hybridMultilevel"/>
    <w:tmpl w:val="6D6AD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95"/>
    <w:rsid w:val="000D402E"/>
    <w:rsid w:val="000F1E5D"/>
    <w:rsid w:val="00123D15"/>
    <w:rsid w:val="001779F4"/>
    <w:rsid w:val="001B6505"/>
    <w:rsid w:val="001C5937"/>
    <w:rsid w:val="00207D69"/>
    <w:rsid w:val="00236673"/>
    <w:rsid w:val="00254B9C"/>
    <w:rsid w:val="00311642"/>
    <w:rsid w:val="003238AC"/>
    <w:rsid w:val="003761FB"/>
    <w:rsid w:val="0039006B"/>
    <w:rsid w:val="00390B3E"/>
    <w:rsid w:val="00480679"/>
    <w:rsid w:val="00484B97"/>
    <w:rsid w:val="004A0E8D"/>
    <w:rsid w:val="004E1A9C"/>
    <w:rsid w:val="00540E20"/>
    <w:rsid w:val="00600C95"/>
    <w:rsid w:val="0062342C"/>
    <w:rsid w:val="006738B5"/>
    <w:rsid w:val="006E34AF"/>
    <w:rsid w:val="007326A3"/>
    <w:rsid w:val="007A22AC"/>
    <w:rsid w:val="007B2840"/>
    <w:rsid w:val="008323AC"/>
    <w:rsid w:val="00925FF4"/>
    <w:rsid w:val="00996451"/>
    <w:rsid w:val="00A062E5"/>
    <w:rsid w:val="00A759A9"/>
    <w:rsid w:val="00AA696D"/>
    <w:rsid w:val="00B00709"/>
    <w:rsid w:val="00B27018"/>
    <w:rsid w:val="00C17497"/>
    <w:rsid w:val="00C44FB2"/>
    <w:rsid w:val="00CB1BC2"/>
    <w:rsid w:val="00D00F65"/>
    <w:rsid w:val="00D56BCE"/>
    <w:rsid w:val="00EA60AA"/>
    <w:rsid w:val="00EC21A1"/>
    <w:rsid w:val="00F3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065CC"/>
  <w15:chartTrackingRefBased/>
  <w15:docId w15:val="{864F1EAF-26E4-4A4A-BF39-C3A1C53E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95"/>
    <w:pPr>
      <w:ind w:left="720"/>
      <w:contextualSpacing/>
    </w:pPr>
  </w:style>
  <w:style w:type="character" w:styleId="Hyperlink">
    <w:name w:val="Hyperlink"/>
    <w:basedOn w:val="DefaultParagraphFont"/>
    <w:uiPriority w:val="99"/>
    <w:unhideWhenUsed/>
    <w:rsid w:val="0062342C"/>
    <w:rPr>
      <w:color w:val="0563C1" w:themeColor="hyperlink"/>
      <w:u w:val="single"/>
    </w:rPr>
  </w:style>
  <w:style w:type="character" w:styleId="UnresolvedMention">
    <w:name w:val="Unresolved Mention"/>
    <w:basedOn w:val="DefaultParagraphFont"/>
    <w:uiPriority w:val="99"/>
    <w:rsid w:val="00623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psntsrv.acc.jlab.org/ops_docs/online_document_files/LERF_online_files/LERF_Cold_Startup_Procedur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Benson</dc:creator>
  <cp:keywords/>
  <dc:description/>
  <cp:lastModifiedBy>Steve Benson</cp:lastModifiedBy>
  <cp:revision>7</cp:revision>
  <dcterms:created xsi:type="dcterms:W3CDTF">2019-03-29T19:41:00Z</dcterms:created>
  <dcterms:modified xsi:type="dcterms:W3CDTF">2019-03-29T20:32:00Z</dcterms:modified>
</cp:coreProperties>
</file>