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92D" w:rsidRDefault="008D192D" w:rsidP="004C3C3D">
      <w:pPr>
        <w:jc w:val="center"/>
        <w:rPr>
          <w:b/>
          <w:bCs/>
        </w:rPr>
      </w:pPr>
      <w:r w:rsidRPr="004C3C3D">
        <w:rPr>
          <w:b/>
          <w:bCs/>
        </w:rPr>
        <w:t xml:space="preserve">LCLS II </w:t>
      </w:r>
      <w:r w:rsidR="004C3C3D" w:rsidRPr="004C3C3D">
        <w:rPr>
          <w:b/>
          <w:bCs/>
        </w:rPr>
        <w:t>Meeting N</w:t>
      </w:r>
      <w:r w:rsidRPr="004C3C3D">
        <w:rPr>
          <w:b/>
          <w:bCs/>
        </w:rPr>
        <w:t>otes</w:t>
      </w:r>
    </w:p>
    <w:p w:rsidR="004C3C3D" w:rsidRPr="004C3C3D" w:rsidRDefault="004C3C3D" w:rsidP="004C3C3D">
      <w:pPr>
        <w:jc w:val="center"/>
      </w:pPr>
      <w:r w:rsidRPr="004C3C3D">
        <w:t>December 4, 2019</w:t>
      </w:r>
    </w:p>
    <w:p w:rsidR="008D192D" w:rsidRDefault="004C3C3D">
      <w:r>
        <w:t>Ed Daly reports that John Fisher has decided to wait to install the h</w:t>
      </w:r>
      <w:r w:rsidR="008D192D">
        <w:t xml:space="preserve">ot wire anemometer </w:t>
      </w:r>
      <w:r>
        <w:t>unti</w:t>
      </w:r>
      <w:r w:rsidR="0088242B">
        <w:t>l</w:t>
      </w:r>
      <w:r>
        <w:t xml:space="preserve"> </w:t>
      </w:r>
      <w:r w:rsidR="008D192D">
        <w:t>after leak checks</w:t>
      </w:r>
      <w:r>
        <w:t xml:space="preserve"> are completed.</w:t>
      </w:r>
    </w:p>
    <w:p w:rsidR="008D192D" w:rsidRDefault="004C3C3D">
      <w:r>
        <w:t>The c</w:t>
      </w:r>
      <w:r w:rsidR="008D192D">
        <w:t>rane still on schedule for Monday</w:t>
      </w:r>
      <w:r>
        <w:t xml:space="preserve"> for removal of the SSAs.</w:t>
      </w:r>
    </w:p>
    <w:p w:rsidR="008D192D" w:rsidRDefault="004C3C3D">
      <w:r>
        <w:t>We decided to delay the 1G r</w:t>
      </w:r>
      <w:r w:rsidR="002566D6">
        <w:t xml:space="preserve">un </w:t>
      </w:r>
      <w:r>
        <w:t>until</w:t>
      </w:r>
      <w:r w:rsidR="002566D6">
        <w:t xml:space="preserve"> </w:t>
      </w:r>
      <w:r w:rsidR="00A85126">
        <w:t>Tuesday</w:t>
      </w:r>
      <w:r w:rsidR="002566D6">
        <w:t xml:space="preserve"> and </w:t>
      </w:r>
      <w:r w:rsidR="00A85126">
        <w:t>Wednesday</w:t>
      </w:r>
      <w:r>
        <w:t xml:space="preserve"> day and swing shift.  This allows us to put the LCLC II bellows in place on Monday and complete the MLI installation and leak checking.  The system can then pump down over the two</w:t>
      </w:r>
      <w:r w:rsidR="0088242B">
        <w:t>-</w:t>
      </w:r>
      <w:r>
        <w:t>day run.</w:t>
      </w:r>
    </w:p>
    <w:p w:rsidR="002566D6" w:rsidRDefault="002566D6">
      <w:r>
        <w:t xml:space="preserve">LCLS II installation </w:t>
      </w:r>
      <w:r w:rsidR="004C3C3D">
        <w:t>will now be on</w:t>
      </w:r>
      <w:r>
        <w:t xml:space="preserve"> Mon</w:t>
      </w:r>
      <w:r w:rsidR="004C3C3D">
        <w:t>day</w:t>
      </w:r>
      <w:r>
        <w:t>, Thursday</w:t>
      </w:r>
      <w:r w:rsidR="004C3C3D">
        <w:t>,</w:t>
      </w:r>
      <w:r>
        <w:t xml:space="preserve"> and </w:t>
      </w:r>
      <w:r w:rsidR="004C3C3D">
        <w:t>Friday.</w:t>
      </w:r>
      <w:r w:rsidR="0088242B">
        <w:t xml:space="preserve"> SSAs will still be removed from the LERF on Monday.</w:t>
      </w:r>
    </w:p>
    <w:p w:rsidR="002566D6" w:rsidRDefault="004C3C3D">
      <w:r>
        <w:t>We decided to l</w:t>
      </w:r>
      <w:r w:rsidR="002566D6">
        <w:t xml:space="preserve">ock up at 3:00 </w:t>
      </w:r>
      <w:r>
        <w:t>p.m. on Monday, go to Power Permit, and turn the RF on and let it soak overnight.  This means that we have until 3:00 to make the cathode and measure the QE.  Carlos is working on getting the QE measurement system back in operation (note added after the meeting – the QE measurement system is working)</w:t>
      </w:r>
    </w:p>
    <w:p w:rsidR="004C3C3D" w:rsidRDefault="004C3C3D">
      <w:r>
        <w:t xml:space="preserve">Carlos also pointed out that it has been years since the cathode has been heat cleaned.  It takes about four days to do this. A couple of days are spent doing the heat clean and a couple more are needed in Beam Permit to do high voltage processing.  The shifts for high voltage processing do not need to be continuous so there can be work shifts interspersed with the processing.  </w:t>
      </w:r>
    </w:p>
    <w:p w:rsidR="00A85126" w:rsidRDefault="00C97786">
      <w:r>
        <w:t>Need to schedule cathode heat clean and HV conditioning in December</w:t>
      </w:r>
      <w:r w:rsidR="004C3C3D">
        <w:t>.</w:t>
      </w:r>
    </w:p>
    <w:p w:rsidR="004C3C3D" w:rsidRDefault="004C3C3D">
      <w:r>
        <w:t>Also need to schedule a 30K temperature bump for the injector cryounit.</w:t>
      </w:r>
      <w:r w:rsidR="0088242B">
        <w:t xml:space="preserve"> This needs to be coordinated with SRF.  We need to find out who did this in the past and how it affects </w:t>
      </w:r>
      <w:proofErr w:type="spellStart"/>
      <w:r w:rsidR="0088242B">
        <w:t>Cryo</w:t>
      </w:r>
      <w:proofErr w:type="spellEnd"/>
      <w:r w:rsidR="0088242B">
        <w:t>. Without this, the cathode will probably not have enough lifetime to run for 34 hours of CW beam.</w:t>
      </w:r>
    </w:p>
    <w:p w:rsidR="004C3C3D" w:rsidRDefault="004C3C3D">
      <w:r>
        <w:t xml:space="preserve">The zone 2 cryomodule seems to be deteriorating.  It really needs to be warmed to room temperature that but this cannot happen in December and January due to conflicts with the LCLS II loads.  According to Steve </w:t>
      </w:r>
      <w:proofErr w:type="spellStart"/>
      <w:r>
        <w:t>Suhring</w:t>
      </w:r>
      <w:proofErr w:type="spellEnd"/>
      <w:r>
        <w:t>, the only way to do it would be to take out the U-tubes that supply the LERF.</w:t>
      </w:r>
    </w:p>
    <w:p w:rsidR="00493522" w:rsidRDefault="00493522">
      <w:r>
        <w:t>On a general note, CEBAF is starting up very quickly in January so we have a very s</w:t>
      </w:r>
      <w:r w:rsidR="00105502">
        <w:t xml:space="preserve">hort window to complete the work necessary to cool down the LCLS II cryomodule.  The earlier we get the helium recirculating and getting cleaned up the better. We will have to stay on top of the schedule posted on the white board.  </w:t>
      </w:r>
    </w:p>
    <w:p w:rsidR="00105502" w:rsidRDefault="00105502">
      <w:r>
        <w:t>It was also noted that there is little likelihood of getting permission to run to the 1X dump before Christmas so that was removed from the white board.</w:t>
      </w:r>
      <w:bookmarkStart w:id="0" w:name="_GoBack"/>
      <w:bookmarkEnd w:id="0"/>
    </w:p>
    <w:p w:rsidR="002566D6" w:rsidRDefault="002566D6"/>
    <w:sectPr w:rsidR="00256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2D"/>
    <w:rsid w:val="00105502"/>
    <w:rsid w:val="001A183B"/>
    <w:rsid w:val="002566D6"/>
    <w:rsid w:val="00493522"/>
    <w:rsid w:val="004C3C3D"/>
    <w:rsid w:val="0088242B"/>
    <w:rsid w:val="008D192D"/>
    <w:rsid w:val="00A85126"/>
    <w:rsid w:val="00C9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A94B"/>
  <w15:chartTrackingRefBased/>
  <w15:docId w15:val="{2C7DCAC8-37B8-4F8B-8D76-CBB2AC41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Benson</dc:creator>
  <cp:keywords/>
  <dc:description/>
  <cp:lastModifiedBy>Steve Benson</cp:lastModifiedBy>
  <cp:revision>4</cp:revision>
  <dcterms:created xsi:type="dcterms:W3CDTF">2019-12-05T14:43:00Z</dcterms:created>
  <dcterms:modified xsi:type="dcterms:W3CDTF">2019-12-05T14:56:00Z</dcterms:modified>
</cp:coreProperties>
</file>