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37" w:rsidRDefault="00517C06">
      <w:r>
        <w:t>List of suggested changes:</w:t>
      </w:r>
    </w:p>
    <w:p w:rsidR="00517C06" w:rsidRDefault="00517C06" w:rsidP="00517C06">
      <w:pPr>
        <w:pStyle w:val="ListParagraph"/>
        <w:numPr>
          <w:ilvl w:val="0"/>
          <w:numId w:val="1"/>
        </w:numPr>
      </w:pPr>
      <w:r>
        <w:t>Figures 5 and 7 have a squished aspect ratio.</w:t>
      </w:r>
    </w:p>
    <w:p w:rsidR="00517C06" w:rsidRDefault="00517C06" w:rsidP="00517C06">
      <w:pPr>
        <w:pStyle w:val="ListParagraph"/>
        <w:numPr>
          <w:ilvl w:val="0"/>
          <w:numId w:val="1"/>
        </w:numPr>
      </w:pPr>
      <w:r>
        <w:t>Fig. 8: the text in the figure is sloppy – ill-centered and/or obscured by figure elements.</w:t>
      </w:r>
    </w:p>
    <w:p w:rsidR="00517C06" w:rsidRDefault="00517C06" w:rsidP="00517C06">
      <w:pPr>
        <w:pStyle w:val="ListParagraph"/>
        <w:numPr>
          <w:ilvl w:val="0"/>
          <w:numId w:val="1"/>
        </w:numPr>
      </w:pPr>
      <w:r>
        <w:t>Fig. 11 will be problematic in black and white.</w:t>
      </w:r>
    </w:p>
    <w:p w:rsidR="00517C06" w:rsidRDefault="00517C06" w:rsidP="00517C06">
      <w:pPr>
        <w:pStyle w:val="ListParagraph"/>
        <w:numPr>
          <w:ilvl w:val="0"/>
          <w:numId w:val="1"/>
        </w:numPr>
      </w:pPr>
      <w:r>
        <w:t>Page 21 – subsection heading should be “Loop # 3” to be consistent with the others.</w:t>
      </w:r>
    </w:p>
    <w:p w:rsidR="00517C06" w:rsidRDefault="00517C06" w:rsidP="00517C06">
      <w:pPr>
        <w:pStyle w:val="ListParagraph"/>
        <w:numPr>
          <w:ilvl w:val="0"/>
          <w:numId w:val="1"/>
        </w:numPr>
      </w:pPr>
      <w:r>
        <w:t>In the Acknowledgements section, please use my three initials (TJG) as opposed to (T).</w:t>
      </w:r>
    </w:p>
    <w:p w:rsidR="00413816" w:rsidRDefault="00413816" w:rsidP="00517C06">
      <w:pPr>
        <w:pStyle w:val="ListParagraph"/>
        <w:numPr>
          <w:ilvl w:val="0"/>
          <w:numId w:val="1"/>
        </w:numPr>
      </w:pPr>
      <w:r>
        <w:t xml:space="preserve">On page 27 immediately prior to the equation, Ref. F-3 should be used in addition to S-12 </w:t>
      </w:r>
      <w:r w:rsidR="00600EAA">
        <w:t>(</w:t>
      </w:r>
      <w:r w:rsidR="00D87396">
        <w:t>o</w:t>
      </w:r>
      <w:r w:rsidR="00600EAA">
        <w:t>therwise it is an orphaned reference.) I argue that it should also be referenced at the end of the first sentence of the third paragraph of Section 11.  As it stands</w:t>
      </w:r>
      <w:r w:rsidR="00D87396">
        <w:t xml:space="preserve"> now</w:t>
      </w:r>
      <w:r w:rsidR="00600EAA">
        <w:t xml:space="preserve">, the discussion of the </w:t>
      </w:r>
      <w:proofErr w:type="spellStart"/>
      <w:r w:rsidR="00600EAA">
        <w:t>Pad</w:t>
      </w:r>
      <w:r w:rsidR="00D87396">
        <w:rPr>
          <w:rFonts w:cstheme="minorHAnsi"/>
        </w:rPr>
        <w:t>é</w:t>
      </w:r>
      <w:proofErr w:type="spellEnd"/>
      <w:r w:rsidR="00600EAA">
        <w:t xml:space="preserve"> procedure beginning in the first full paragraph of p.27, is ill</w:t>
      </w:r>
      <w:r w:rsidR="00D87396">
        <w:t>-</w:t>
      </w:r>
      <w:r w:rsidR="00600EAA">
        <w:t>motivated.  Why (the reader may well ask) are you going to all of this trouble, given that the Wegner form</w:t>
      </w:r>
      <w:r w:rsidR="00D87396">
        <w:t xml:space="preserve"> has been so successful</w:t>
      </w:r>
      <w:r w:rsidR="00600EAA">
        <w:t xml:space="preserve">, as </w:t>
      </w:r>
      <w:r w:rsidR="00D87396">
        <w:t>has been discussed</w:t>
      </w:r>
      <w:r w:rsidR="00600EAA">
        <w:t xml:space="preserve"> several times throughout the paper?</w:t>
      </w:r>
      <w:r>
        <w:t xml:space="preserve"> </w:t>
      </w:r>
    </w:p>
    <w:p w:rsidR="00D87396" w:rsidRDefault="00013A9D" w:rsidP="000458C5">
      <w:pPr>
        <w:pStyle w:val="ListParagraph"/>
        <w:numPr>
          <w:ilvl w:val="0"/>
          <w:numId w:val="1"/>
        </w:numPr>
      </w:pPr>
      <w:r>
        <w:t>Table 3.  Why do you not consider the Sherman function calculation to be a systematic error?  If the calculation says that at 5 MeV the Sherman function for our experimental angle and energy is 0.5102, but in reality the true value is 0.5113</w:t>
      </w:r>
      <w:r w:rsidR="00B749CF">
        <w:t xml:space="preserve"> (</w:t>
      </w:r>
      <w:r>
        <w:t>well within 0.5%</w:t>
      </w:r>
      <w:r w:rsidR="00B749CF">
        <w:t>)</w:t>
      </w:r>
      <w:r>
        <w:t xml:space="preserve">, we are </w:t>
      </w:r>
      <w:r w:rsidRPr="00B749CF">
        <w:rPr>
          <w:i/>
        </w:rPr>
        <w:t>always</w:t>
      </w:r>
      <w:r>
        <w:t xml:space="preserve"> going to be off by that amount in any measurement we make, barring new theoretical input.  </w:t>
      </w:r>
      <w:r w:rsidR="00B749CF">
        <w:t>My practice has always been to add systematic uncertainties linearly, because the</w:t>
      </w:r>
      <w:r w:rsidR="00B749CF">
        <w:t>y</w:t>
      </w:r>
      <w:r w:rsidR="00B749CF">
        <w:t xml:space="preserve"> don’t contribute to the standard deviation of the </w:t>
      </w:r>
      <w:r w:rsidR="001D42FB">
        <w:t>distribution</w:t>
      </w:r>
      <w:r w:rsidR="00B749CF">
        <w:t xml:space="preserve"> of a large number of measurements we </w:t>
      </w:r>
      <w:r w:rsidR="001D42FB">
        <w:t>might</w:t>
      </w:r>
      <w:r w:rsidR="00B749CF">
        <w:t xml:space="preserve"> make of the same beam polarization with the same apparatus.  At least some of my nuclear physics colleagues feel the same way.</w:t>
      </w:r>
      <w:r w:rsidR="00B749CF">
        <w:t xml:space="preserve">  In this regard, t</w:t>
      </w:r>
      <w:r>
        <w:t>he four items currently listed in Table 3 under “Systematic Uncertainties” are a mixed bag.  Certainly the energy cut, scattering angle, and beam ene</w:t>
      </w:r>
      <w:r w:rsidR="00B749CF">
        <w:t>r</w:t>
      </w:r>
      <w:r>
        <w:t>gy are systema</w:t>
      </w:r>
      <w:r w:rsidR="00B749CF">
        <w:t>t</w:t>
      </w:r>
      <w:r>
        <w:t xml:space="preserve">ic uncertainties, but </w:t>
      </w:r>
      <w:r w:rsidR="00B749CF">
        <w:t xml:space="preserve">electronic pickup is a random (albeit probably not statistically-distributed) uncertainty.  </w:t>
      </w:r>
      <w:bookmarkStart w:id="0" w:name="_GoBack"/>
      <w:bookmarkEnd w:id="0"/>
    </w:p>
    <w:sectPr w:rsidR="00D8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A0C"/>
    <w:multiLevelType w:val="hybridMultilevel"/>
    <w:tmpl w:val="ADF64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06"/>
    <w:rsid w:val="00013A9D"/>
    <w:rsid w:val="001D42FB"/>
    <w:rsid w:val="00413816"/>
    <w:rsid w:val="00517C06"/>
    <w:rsid w:val="00600EAA"/>
    <w:rsid w:val="00AF7337"/>
    <w:rsid w:val="00B749CF"/>
    <w:rsid w:val="00D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F6C7"/>
  <w15:chartTrackingRefBased/>
  <w15:docId w15:val="{D0BA6568-6120-4532-95D5-B43AA283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Gay</dc:creator>
  <cp:keywords/>
  <dc:description/>
  <cp:lastModifiedBy>Timothy Gay</cp:lastModifiedBy>
  <cp:revision>3</cp:revision>
  <dcterms:created xsi:type="dcterms:W3CDTF">2020-02-09T02:14:00Z</dcterms:created>
  <dcterms:modified xsi:type="dcterms:W3CDTF">2020-02-09T03:09:00Z</dcterms:modified>
</cp:coreProperties>
</file>