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7fada0691b684ae9" Type="http://schemas.microsoft.com/office/2006/relationships/ui/extensibility"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7D458D" w:rsidRPr="00D97B1C" w14:paraId="3CE13645" w14:textId="77777777" w:rsidTr="001E0C95">
        <w:trPr>
          <w:trHeight w:val="293"/>
        </w:trPr>
        <w:tc>
          <w:tcPr>
            <w:tcW w:w="998" w:type="pct"/>
          </w:tcPr>
          <w:p w14:paraId="3BE79363" w14:textId="77777777" w:rsidR="007D458D" w:rsidRPr="00D97B1C" w:rsidRDefault="007D458D" w:rsidP="00D97B1C">
            <w:r w:rsidRPr="00D97B1C">
              <w:t>Traveler Title</w:t>
            </w:r>
          </w:p>
        </w:tc>
        <w:tc>
          <w:tcPr>
            <w:tcW w:w="4002" w:type="pct"/>
            <w:gridSpan w:val="4"/>
          </w:tcPr>
          <w:p w14:paraId="3E0E124F" w14:textId="77777777" w:rsidR="007D458D" w:rsidRPr="00D97B1C" w:rsidRDefault="001B3A62" w:rsidP="00D97B1C">
            <w:r>
              <w:t>Cold Mass Assembly Traveler</w:t>
            </w:r>
          </w:p>
        </w:tc>
      </w:tr>
      <w:tr w:rsidR="007D458D" w:rsidRPr="00D97B1C" w14:paraId="780F54BC" w14:textId="77777777" w:rsidTr="001E0C95">
        <w:trPr>
          <w:trHeight w:val="293"/>
        </w:trPr>
        <w:tc>
          <w:tcPr>
            <w:tcW w:w="998" w:type="pct"/>
          </w:tcPr>
          <w:p w14:paraId="26EBB92E" w14:textId="77777777" w:rsidR="007D458D" w:rsidRPr="00D97B1C" w:rsidRDefault="007D458D" w:rsidP="00D97B1C">
            <w:r w:rsidRPr="00D97B1C">
              <w:t>Traveler Abstract</w:t>
            </w:r>
          </w:p>
        </w:tc>
        <w:tc>
          <w:tcPr>
            <w:tcW w:w="4002" w:type="pct"/>
            <w:gridSpan w:val="4"/>
          </w:tcPr>
          <w:p w14:paraId="3C2BD175" w14:textId="77777777" w:rsidR="007D458D" w:rsidRPr="00D97B1C" w:rsidRDefault="001B3A62" w:rsidP="001B3A62">
            <w:r>
              <w:t xml:space="preserve">This traveler details the steps required to complete the cavity string assembly outside of the cleanroom, including the welding of the couple process tubing, installation of inner magnetic shield and installation of MLI. This subassembly makes up the cold mass inside of the SNS PPU high beta </w:t>
            </w:r>
            <w:proofErr w:type="spellStart"/>
            <w:r>
              <w:t>cryomodule</w:t>
            </w:r>
            <w:proofErr w:type="spellEnd"/>
            <w:r>
              <w:t>.</w:t>
            </w:r>
          </w:p>
        </w:tc>
      </w:tr>
      <w:tr w:rsidR="007D458D" w:rsidRPr="00D97B1C" w14:paraId="177AD6BD" w14:textId="77777777" w:rsidTr="001E0C95">
        <w:trPr>
          <w:trHeight w:val="293"/>
        </w:trPr>
        <w:tc>
          <w:tcPr>
            <w:tcW w:w="998" w:type="pct"/>
          </w:tcPr>
          <w:p w14:paraId="7F32AB53" w14:textId="77777777" w:rsidR="007D458D" w:rsidRPr="00D97B1C" w:rsidRDefault="007D458D" w:rsidP="00D97B1C">
            <w:r w:rsidRPr="00D97B1C">
              <w:t>Traveler ID</w:t>
            </w:r>
          </w:p>
        </w:tc>
        <w:tc>
          <w:tcPr>
            <w:tcW w:w="4002" w:type="pct"/>
            <w:gridSpan w:val="4"/>
          </w:tcPr>
          <w:p w14:paraId="55E3993F" w14:textId="5379F18E" w:rsidR="007D458D" w:rsidRPr="00D97B1C" w:rsidRDefault="004C5D67" w:rsidP="00D97B1C">
            <w:r>
              <w:t>SNSPPU-CM-ASSY-CMA</w:t>
            </w:r>
          </w:p>
        </w:tc>
      </w:tr>
      <w:tr w:rsidR="00766F7D" w:rsidRPr="00D97B1C" w14:paraId="5CE551E6" w14:textId="77777777" w:rsidTr="001E0C95">
        <w:trPr>
          <w:trHeight w:val="293"/>
        </w:trPr>
        <w:tc>
          <w:tcPr>
            <w:tcW w:w="998" w:type="pct"/>
          </w:tcPr>
          <w:p w14:paraId="5E8CC3C2" w14:textId="77777777" w:rsidR="00766F7D" w:rsidRPr="00D97B1C" w:rsidRDefault="00766F7D" w:rsidP="00D97B1C">
            <w:r w:rsidRPr="00D97B1C">
              <w:t xml:space="preserve">Traveler Revision </w:t>
            </w:r>
          </w:p>
        </w:tc>
        <w:tc>
          <w:tcPr>
            <w:tcW w:w="4002" w:type="pct"/>
            <w:gridSpan w:val="4"/>
          </w:tcPr>
          <w:p w14:paraId="593EE508" w14:textId="77777777" w:rsidR="00766F7D" w:rsidRPr="00D97B1C" w:rsidRDefault="00766F7D" w:rsidP="00D97B1C">
            <w:r w:rsidRPr="00D97B1C">
              <w:t>R1</w:t>
            </w:r>
          </w:p>
        </w:tc>
      </w:tr>
      <w:tr w:rsidR="00766F7D" w:rsidRPr="00D97B1C" w14:paraId="0E81EEE1" w14:textId="77777777" w:rsidTr="001E0C95">
        <w:trPr>
          <w:trHeight w:val="293"/>
        </w:trPr>
        <w:tc>
          <w:tcPr>
            <w:tcW w:w="998" w:type="pct"/>
          </w:tcPr>
          <w:p w14:paraId="6483D745" w14:textId="77777777" w:rsidR="00766F7D" w:rsidRPr="00D97B1C" w:rsidRDefault="00766F7D" w:rsidP="00D97B1C">
            <w:r w:rsidRPr="00D97B1C">
              <w:t>Traveler Author</w:t>
            </w:r>
          </w:p>
        </w:tc>
        <w:tc>
          <w:tcPr>
            <w:tcW w:w="4002" w:type="pct"/>
            <w:gridSpan w:val="4"/>
          </w:tcPr>
          <w:p w14:paraId="30E64F6E" w14:textId="3EDC672D" w:rsidR="00766F7D" w:rsidRPr="00D97B1C" w:rsidRDefault="003818DF" w:rsidP="0052412E">
            <w:r>
              <w:t>M. Wiseman</w:t>
            </w:r>
            <w:bookmarkStart w:id="0" w:name="_GoBack"/>
            <w:bookmarkEnd w:id="0"/>
          </w:p>
        </w:tc>
      </w:tr>
      <w:tr w:rsidR="00766F7D" w:rsidRPr="00D97B1C" w14:paraId="1D6A2973" w14:textId="77777777" w:rsidTr="001E0C95">
        <w:trPr>
          <w:trHeight w:val="293"/>
        </w:trPr>
        <w:tc>
          <w:tcPr>
            <w:tcW w:w="998" w:type="pct"/>
          </w:tcPr>
          <w:p w14:paraId="29B5DEE5" w14:textId="77777777" w:rsidR="00766F7D" w:rsidRPr="00D97B1C" w:rsidRDefault="00766F7D" w:rsidP="00D97B1C">
            <w:r w:rsidRPr="00D97B1C">
              <w:t>Traveler Date</w:t>
            </w:r>
          </w:p>
        </w:tc>
        <w:tc>
          <w:tcPr>
            <w:tcW w:w="4002" w:type="pct"/>
            <w:gridSpan w:val="4"/>
          </w:tcPr>
          <w:p w14:paraId="4134B0A9" w14:textId="77777777" w:rsidR="00766F7D" w:rsidRPr="00D97B1C" w:rsidRDefault="00684180" w:rsidP="00D97B1C">
            <w:sdt>
              <w:sdtPr>
                <w:id w:val="534233298"/>
                <w:placeholder>
                  <w:docPart w:val="A03665DE23884420B987B454CAD30974"/>
                </w:placeholder>
                <w:date w:fullDate="2020-02-18T00:00:00Z">
                  <w:dateFormat w:val="d-MMM-yy"/>
                  <w:lid w:val="en-US"/>
                  <w:storeMappedDataAs w:val="dateTime"/>
                  <w:calendar w:val="gregorian"/>
                </w:date>
              </w:sdtPr>
              <w:sdtContent>
                <w:r w:rsidR="001B3A62">
                  <w:t>18-Feb-20</w:t>
                </w:r>
              </w:sdtContent>
            </w:sdt>
          </w:p>
        </w:tc>
      </w:tr>
      <w:tr w:rsidR="00EA63EB" w:rsidRPr="00D97B1C" w14:paraId="5221BED2" w14:textId="77777777" w:rsidTr="001E0C95">
        <w:trPr>
          <w:trHeight w:val="293"/>
        </w:trPr>
        <w:tc>
          <w:tcPr>
            <w:tcW w:w="998" w:type="pct"/>
          </w:tcPr>
          <w:p w14:paraId="0CC4E364" w14:textId="77777777" w:rsidR="00EA63EB" w:rsidRPr="00D97B1C" w:rsidRDefault="00EA63EB" w:rsidP="00D97B1C">
            <w:r>
              <w:t>NCR Informative Emails</w:t>
            </w:r>
          </w:p>
        </w:tc>
        <w:tc>
          <w:tcPr>
            <w:tcW w:w="4002" w:type="pct"/>
            <w:gridSpan w:val="4"/>
          </w:tcPr>
          <w:p w14:paraId="78543928" w14:textId="77777777" w:rsidR="00EA63EB" w:rsidRPr="00D97B1C" w:rsidRDefault="00EA63EB" w:rsidP="00D97B1C"/>
        </w:tc>
      </w:tr>
      <w:tr w:rsidR="00766F7D" w:rsidRPr="00D97B1C" w14:paraId="0F996653" w14:textId="77777777" w:rsidTr="001E0C95">
        <w:trPr>
          <w:trHeight w:val="293"/>
        </w:trPr>
        <w:tc>
          <w:tcPr>
            <w:tcW w:w="998" w:type="pct"/>
          </w:tcPr>
          <w:p w14:paraId="73A271E7" w14:textId="77777777" w:rsidR="00766F7D" w:rsidRPr="00D97B1C" w:rsidRDefault="00EA63EB" w:rsidP="00D97B1C">
            <w:r>
              <w:t xml:space="preserve">NCR </w:t>
            </w:r>
            <w:proofErr w:type="spellStart"/>
            <w:r>
              <w:t>Dispositioners</w:t>
            </w:r>
            <w:proofErr w:type="spellEnd"/>
          </w:p>
        </w:tc>
        <w:tc>
          <w:tcPr>
            <w:tcW w:w="4002" w:type="pct"/>
            <w:gridSpan w:val="4"/>
          </w:tcPr>
          <w:p w14:paraId="39F88F2C" w14:textId="77777777" w:rsidR="00766F7D" w:rsidRPr="00D97B1C" w:rsidRDefault="00766F7D" w:rsidP="00D97B1C"/>
        </w:tc>
      </w:tr>
      <w:tr w:rsidR="009E7B59" w:rsidRPr="00D97B1C" w14:paraId="3AD04FC7" w14:textId="77777777" w:rsidTr="001E0C95">
        <w:trPr>
          <w:trHeight w:val="293"/>
        </w:trPr>
        <w:tc>
          <w:tcPr>
            <w:tcW w:w="998" w:type="pct"/>
          </w:tcPr>
          <w:p w14:paraId="0AF741BE" w14:textId="77777777" w:rsidR="009E7B59" w:rsidRPr="00D97B1C" w:rsidRDefault="009E7B59" w:rsidP="00D97B1C">
            <w:r>
              <w:t>D3 Emails</w:t>
            </w:r>
          </w:p>
        </w:tc>
        <w:tc>
          <w:tcPr>
            <w:tcW w:w="4002" w:type="pct"/>
            <w:gridSpan w:val="4"/>
          </w:tcPr>
          <w:p w14:paraId="4AA1C35B" w14:textId="77777777" w:rsidR="009E7B59" w:rsidRPr="00D97B1C" w:rsidRDefault="009E7B59" w:rsidP="00D97B1C"/>
        </w:tc>
      </w:tr>
      <w:tr w:rsidR="0037791E" w:rsidRPr="00D97B1C" w14:paraId="1B5ED137" w14:textId="77777777" w:rsidTr="001E0C95">
        <w:trPr>
          <w:trHeight w:val="293"/>
        </w:trPr>
        <w:tc>
          <w:tcPr>
            <w:tcW w:w="998" w:type="pct"/>
          </w:tcPr>
          <w:p w14:paraId="64915756" w14:textId="77777777" w:rsidR="0037791E" w:rsidRPr="00D97B1C" w:rsidRDefault="0037791E" w:rsidP="0037791E">
            <w:r w:rsidRPr="00D97B1C">
              <w:t>Approval Names</w:t>
            </w:r>
          </w:p>
        </w:tc>
        <w:tc>
          <w:tcPr>
            <w:tcW w:w="1001" w:type="pct"/>
          </w:tcPr>
          <w:p w14:paraId="36D07A79" w14:textId="77777777" w:rsidR="0037791E" w:rsidRPr="00D97B1C" w:rsidRDefault="001B3A62" w:rsidP="0037791E">
            <w:r>
              <w:t>M. Wiseman</w:t>
            </w:r>
          </w:p>
        </w:tc>
        <w:tc>
          <w:tcPr>
            <w:tcW w:w="1000" w:type="pct"/>
          </w:tcPr>
          <w:p w14:paraId="76F753F0" w14:textId="77777777" w:rsidR="0037791E" w:rsidRDefault="001B3A62" w:rsidP="0037791E">
            <w:r>
              <w:t>G. Cheng</w:t>
            </w:r>
          </w:p>
        </w:tc>
        <w:tc>
          <w:tcPr>
            <w:tcW w:w="1000" w:type="pct"/>
          </w:tcPr>
          <w:p w14:paraId="095C122E" w14:textId="77777777" w:rsidR="0037791E" w:rsidRDefault="001B3A62" w:rsidP="0037791E">
            <w:r>
              <w:t>E. Daly</w:t>
            </w:r>
          </w:p>
        </w:tc>
        <w:tc>
          <w:tcPr>
            <w:tcW w:w="1001" w:type="pct"/>
          </w:tcPr>
          <w:p w14:paraId="2C322915" w14:textId="77777777" w:rsidR="0037791E" w:rsidRPr="00D97B1C" w:rsidRDefault="001B3A62" w:rsidP="0037791E">
            <w:proofErr w:type="spellStart"/>
            <w:r>
              <w:t>J.Fischer</w:t>
            </w:r>
            <w:proofErr w:type="spellEnd"/>
          </w:p>
        </w:tc>
      </w:tr>
      <w:tr w:rsidR="00286CF6" w:rsidRPr="00D97B1C" w14:paraId="22825A29" w14:textId="77777777" w:rsidTr="001E0C95">
        <w:trPr>
          <w:trHeight w:val="293"/>
        </w:trPr>
        <w:tc>
          <w:tcPr>
            <w:tcW w:w="998" w:type="pct"/>
          </w:tcPr>
          <w:p w14:paraId="1F8CE281" w14:textId="77777777" w:rsidR="00286CF6" w:rsidRPr="00D97B1C" w:rsidRDefault="00286CF6" w:rsidP="00D97B1C">
            <w:r>
              <w:t>Approval Signatures</w:t>
            </w:r>
          </w:p>
        </w:tc>
        <w:tc>
          <w:tcPr>
            <w:tcW w:w="1001" w:type="pct"/>
          </w:tcPr>
          <w:p w14:paraId="7ADA3930" w14:textId="77777777" w:rsidR="00286CF6" w:rsidRPr="00D97B1C" w:rsidRDefault="00286CF6" w:rsidP="00D97B1C"/>
        </w:tc>
        <w:tc>
          <w:tcPr>
            <w:tcW w:w="1000" w:type="pct"/>
          </w:tcPr>
          <w:p w14:paraId="20D0EDD6" w14:textId="77777777" w:rsidR="00286CF6" w:rsidRPr="00D97B1C" w:rsidRDefault="00286CF6" w:rsidP="00D97B1C"/>
        </w:tc>
        <w:tc>
          <w:tcPr>
            <w:tcW w:w="1000" w:type="pct"/>
          </w:tcPr>
          <w:p w14:paraId="0A40E6EA" w14:textId="77777777" w:rsidR="00286CF6" w:rsidRPr="00D97B1C" w:rsidRDefault="00286CF6" w:rsidP="00D97B1C"/>
        </w:tc>
        <w:tc>
          <w:tcPr>
            <w:tcW w:w="1001" w:type="pct"/>
          </w:tcPr>
          <w:p w14:paraId="76E74D03" w14:textId="77777777" w:rsidR="00286CF6" w:rsidRPr="00D97B1C" w:rsidRDefault="00286CF6" w:rsidP="00D97B1C"/>
        </w:tc>
      </w:tr>
      <w:tr w:rsidR="00766F7D" w:rsidRPr="00D97B1C" w14:paraId="7851E8D6" w14:textId="77777777" w:rsidTr="001E0C95">
        <w:trPr>
          <w:trHeight w:val="293"/>
        </w:trPr>
        <w:tc>
          <w:tcPr>
            <w:tcW w:w="998" w:type="pct"/>
          </w:tcPr>
          <w:p w14:paraId="7DC9AA49" w14:textId="77777777" w:rsidR="00766F7D" w:rsidRPr="00D97B1C" w:rsidRDefault="00766F7D" w:rsidP="00D97B1C">
            <w:r w:rsidRPr="00D97B1C">
              <w:t>Approval Date</w:t>
            </w:r>
            <w:r w:rsidR="00286CF6">
              <w:t>s</w:t>
            </w:r>
          </w:p>
        </w:tc>
        <w:tc>
          <w:tcPr>
            <w:tcW w:w="1001" w:type="pct"/>
          </w:tcPr>
          <w:p w14:paraId="3C96B917" w14:textId="77777777" w:rsidR="00766F7D" w:rsidRPr="00D97B1C" w:rsidRDefault="00766F7D" w:rsidP="00D97B1C"/>
        </w:tc>
        <w:tc>
          <w:tcPr>
            <w:tcW w:w="1000" w:type="pct"/>
          </w:tcPr>
          <w:p w14:paraId="7D4789E2" w14:textId="77777777" w:rsidR="00766F7D" w:rsidRPr="00D97B1C" w:rsidRDefault="00766F7D" w:rsidP="00D97B1C"/>
        </w:tc>
        <w:tc>
          <w:tcPr>
            <w:tcW w:w="1000" w:type="pct"/>
          </w:tcPr>
          <w:p w14:paraId="3C819DD6" w14:textId="77777777" w:rsidR="00766F7D" w:rsidRPr="00D97B1C" w:rsidRDefault="00766F7D" w:rsidP="00D97B1C"/>
        </w:tc>
        <w:tc>
          <w:tcPr>
            <w:tcW w:w="1001" w:type="pct"/>
          </w:tcPr>
          <w:p w14:paraId="5390E299" w14:textId="77777777" w:rsidR="00766F7D" w:rsidRPr="00D97B1C" w:rsidRDefault="00766F7D" w:rsidP="00D97B1C"/>
        </w:tc>
      </w:tr>
      <w:tr w:rsidR="00766F7D" w:rsidRPr="00D97B1C" w14:paraId="430942A8" w14:textId="77777777" w:rsidTr="001E0C95">
        <w:trPr>
          <w:trHeight w:val="293"/>
        </w:trPr>
        <w:tc>
          <w:tcPr>
            <w:tcW w:w="998" w:type="pct"/>
          </w:tcPr>
          <w:p w14:paraId="795E511A" w14:textId="77777777" w:rsidR="00766F7D" w:rsidRPr="00D97B1C" w:rsidRDefault="00766F7D" w:rsidP="00D97B1C">
            <w:r w:rsidRPr="00D97B1C">
              <w:t>Approval Title</w:t>
            </w:r>
          </w:p>
        </w:tc>
        <w:tc>
          <w:tcPr>
            <w:tcW w:w="1001" w:type="pct"/>
          </w:tcPr>
          <w:p w14:paraId="325A39EC" w14:textId="77777777" w:rsidR="00766F7D" w:rsidRPr="00D97B1C" w:rsidRDefault="00766F7D" w:rsidP="00D97B1C">
            <w:r w:rsidRPr="00D97B1C">
              <w:t>Author</w:t>
            </w:r>
          </w:p>
        </w:tc>
        <w:tc>
          <w:tcPr>
            <w:tcW w:w="1000" w:type="pct"/>
          </w:tcPr>
          <w:p w14:paraId="4A6CE6BB" w14:textId="77777777" w:rsidR="00766F7D" w:rsidRPr="00D97B1C" w:rsidRDefault="00766F7D" w:rsidP="00D97B1C">
            <w:r w:rsidRPr="00D97B1C">
              <w:t>Reviewer</w:t>
            </w:r>
          </w:p>
        </w:tc>
        <w:tc>
          <w:tcPr>
            <w:tcW w:w="1000" w:type="pct"/>
          </w:tcPr>
          <w:p w14:paraId="4EDC5F29" w14:textId="77777777" w:rsidR="00766F7D" w:rsidRPr="00D97B1C" w:rsidRDefault="00766F7D" w:rsidP="00D97B1C">
            <w:r w:rsidRPr="00D97B1C">
              <w:t xml:space="preserve">Project </w:t>
            </w:r>
            <w:r w:rsidR="00B16F27" w:rsidRPr="00D97B1C">
              <w:t>Manager</w:t>
            </w:r>
          </w:p>
        </w:tc>
        <w:tc>
          <w:tcPr>
            <w:tcW w:w="1001" w:type="pct"/>
          </w:tcPr>
          <w:p w14:paraId="773B8FD1" w14:textId="77777777" w:rsidR="00766F7D" w:rsidRPr="00D97B1C" w:rsidRDefault="00766F7D" w:rsidP="00D97B1C"/>
        </w:tc>
      </w:tr>
    </w:tbl>
    <w:p w14:paraId="554EF914" w14:textId="77777777"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14:paraId="0E32E2DF" w14:textId="77777777" w:rsidTr="00A841DF">
        <w:trPr>
          <w:cantSplit/>
          <w:trHeight w:val="288"/>
        </w:trPr>
        <w:tc>
          <w:tcPr>
            <w:tcW w:w="999" w:type="pct"/>
          </w:tcPr>
          <w:p w14:paraId="51B64A22" w14:textId="77777777" w:rsidR="007D458D" w:rsidRPr="00D97B1C" w:rsidRDefault="007D458D" w:rsidP="00D97B1C">
            <w:r w:rsidRPr="00D97B1C">
              <w:t>References</w:t>
            </w:r>
          </w:p>
        </w:tc>
        <w:tc>
          <w:tcPr>
            <w:tcW w:w="4001" w:type="pct"/>
            <w:gridSpan w:val="4"/>
          </w:tcPr>
          <w:p w14:paraId="5946DA55" w14:textId="77777777" w:rsidR="007D458D" w:rsidRPr="00D97B1C" w:rsidRDefault="007D458D" w:rsidP="00D97B1C">
            <w:r w:rsidRPr="00D97B1C">
              <w:t xml:space="preserve">List and Hyperlink all documents related to this traveler. This includes, but is not limited to: safety (THAs, SOPs, </w:t>
            </w:r>
            <w:proofErr w:type="spellStart"/>
            <w:r w:rsidRPr="00D97B1C">
              <w:t>etc</w:t>
            </w:r>
            <w:proofErr w:type="spellEnd"/>
            <w:r w:rsidRPr="00D97B1C">
              <w:t>), drawings, procedures, and facility related documents.</w:t>
            </w:r>
          </w:p>
        </w:tc>
      </w:tr>
      <w:tr w:rsidR="001B3A62" w:rsidRPr="00D97B1C" w14:paraId="41CB177F" w14:textId="77777777" w:rsidTr="00A841DF">
        <w:trPr>
          <w:cantSplit/>
          <w:trHeight w:val="288"/>
        </w:trPr>
        <w:tc>
          <w:tcPr>
            <w:tcW w:w="999" w:type="pct"/>
          </w:tcPr>
          <w:p w14:paraId="51363F61" w14:textId="77777777" w:rsidR="001B3A62" w:rsidRDefault="001B3A62" w:rsidP="001B3A62">
            <w:r>
              <w:t xml:space="preserve">Cavity String - Cold Mass Assembly </w:t>
            </w:r>
          </w:p>
          <w:p w14:paraId="292A5930" w14:textId="77777777" w:rsidR="001B3A62" w:rsidRDefault="001B3A62" w:rsidP="001B3A62">
            <w:r>
              <w:t>104211500-M8U-8200-A002</w:t>
            </w:r>
          </w:p>
        </w:tc>
        <w:tc>
          <w:tcPr>
            <w:tcW w:w="999" w:type="pct"/>
          </w:tcPr>
          <w:p w14:paraId="58AC3DF5" w14:textId="77777777" w:rsidR="001B3A62" w:rsidRDefault="001B3A62" w:rsidP="001B3A62">
            <w:r>
              <w:t>2K Thermal MLI Insulation Subassembly</w:t>
            </w:r>
          </w:p>
          <w:p w14:paraId="62D1D0B2" w14:textId="77777777" w:rsidR="001B3A62" w:rsidRDefault="001B3A62" w:rsidP="001B3A62">
            <w:r>
              <w:t>104211300-M8U-8200-A009</w:t>
            </w:r>
          </w:p>
        </w:tc>
        <w:tc>
          <w:tcPr>
            <w:tcW w:w="1001" w:type="pct"/>
          </w:tcPr>
          <w:p w14:paraId="26401DB3" w14:textId="77777777" w:rsidR="001B3A62" w:rsidRDefault="001B3A62" w:rsidP="001B3A62">
            <w:r>
              <w:t>Inner Magnetic Shield Assembly</w:t>
            </w:r>
          </w:p>
          <w:p w14:paraId="04C01820" w14:textId="77777777" w:rsidR="001B3A62" w:rsidRDefault="001B3A62" w:rsidP="001B3A62">
            <w:r>
              <w:t xml:space="preserve">104211200-M8U-8200-A001 </w:t>
            </w:r>
            <w:proofErr w:type="spellStart"/>
            <w:r>
              <w:t>rA</w:t>
            </w:r>
            <w:proofErr w:type="spellEnd"/>
          </w:p>
        </w:tc>
        <w:tc>
          <w:tcPr>
            <w:tcW w:w="1001" w:type="pct"/>
          </w:tcPr>
          <w:p w14:paraId="586A2AA9" w14:textId="77777777" w:rsidR="001B3A62" w:rsidRPr="00077A4C" w:rsidRDefault="001B3A62" w:rsidP="001B3A62">
            <w:r w:rsidRPr="00077A4C">
              <w:t xml:space="preserve">Tuner Assembly </w:t>
            </w:r>
          </w:p>
          <w:p w14:paraId="7BF38795" w14:textId="77777777" w:rsidR="001B3A62" w:rsidRPr="00077A4C" w:rsidRDefault="001B3A62" w:rsidP="001B3A62"/>
          <w:p w14:paraId="48A55870" w14:textId="77777777" w:rsidR="001B3A62" w:rsidRDefault="001B3A62" w:rsidP="001B3A62">
            <w:r>
              <w:t>104211400-M8U-8200-A001</w:t>
            </w:r>
          </w:p>
        </w:tc>
        <w:tc>
          <w:tcPr>
            <w:tcW w:w="1000" w:type="pct"/>
          </w:tcPr>
          <w:p w14:paraId="0A3E9D87" w14:textId="77777777" w:rsidR="001B3A62" w:rsidRDefault="001B3A62" w:rsidP="001B3A62">
            <w:r>
              <w:t xml:space="preserve">Cavity String - Clean Room Assembly </w:t>
            </w:r>
          </w:p>
          <w:p w14:paraId="1F2DF98B" w14:textId="77777777" w:rsidR="001B3A62" w:rsidRPr="00077A4C" w:rsidRDefault="001B3A62" w:rsidP="001B3A62">
            <w:pPr>
              <w:rPr>
                <w:highlight w:val="yellow"/>
              </w:rPr>
            </w:pPr>
            <w:r>
              <w:t>104211500-M8U-8200-A001</w:t>
            </w:r>
          </w:p>
        </w:tc>
      </w:tr>
      <w:tr w:rsidR="001B3A62" w:rsidRPr="00D97B1C" w14:paraId="01B3EDE9" w14:textId="77777777" w:rsidTr="00A841DF">
        <w:trPr>
          <w:cantSplit/>
          <w:trHeight w:val="288"/>
        </w:trPr>
        <w:tc>
          <w:tcPr>
            <w:tcW w:w="999" w:type="pct"/>
          </w:tcPr>
          <w:p w14:paraId="27514059" w14:textId="77777777" w:rsidR="001B3A62" w:rsidRPr="00077A4C" w:rsidRDefault="001B3A62" w:rsidP="001B3A62">
            <w:pPr>
              <w:rPr>
                <w:rStyle w:val="Hyperlink"/>
                <w:highlight w:val="yellow"/>
              </w:rPr>
            </w:pPr>
            <w:r w:rsidRPr="00077A4C">
              <w:rPr>
                <w:highlight w:val="yellow"/>
              </w:rPr>
              <w:fldChar w:fldCharType="begin"/>
            </w:r>
            <w:r w:rsidRPr="00077A4C">
              <w:rPr>
                <w:highlight w:val="yellow"/>
              </w:rPr>
              <w:instrText xml:space="preserve"> HYPERLINK "http://docushare/Get/File-7068/CP-SNS-CM-CRY-ALGN.pdf" </w:instrText>
            </w:r>
            <w:r w:rsidRPr="00077A4C">
              <w:rPr>
                <w:highlight w:val="yellow"/>
              </w:rPr>
            </w:r>
            <w:r w:rsidRPr="00077A4C">
              <w:rPr>
                <w:highlight w:val="yellow"/>
              </w:rPr>
              <w:fldChar w:fldCharType="separate"/>
            </w:r>
            <w:r w:rsidRPr="00077A4C">
              <w:rPr>
                <w:rStyle w:val="Hyperlink"/>
                <w:highlight w:val="yellow"/>
              </w:rPr>
              <w:t xml:space="preserve">SNS </w:t>
            </w:r>
            <w:proofErr w:type="spellStart"/>
            <w:r w:rsidRPr="00077A4C">
              <w:rPr>
                <w:rStyle w:val="Hyperlink"/>
                <w:highlight w:val="yellow"/>
              </w:rPr>
              <w:t>Cryomodule</w:t>
            </w:r>
            <w:proofErr w:type="spellEnd"/>
          </w:p>
          <w:p w14:paraId="731E6EAB" w14:textId="77777777" w:rsidR="001B3A62" w:rsidRPr="00D97B1C" w:rsidRDefault="001B3A62" w:rsidP="001B3A62">
            <w:r w:rsidRPr="00077A4C">
              <w:rPr>
                <w:rStyle w:val="Hyperlink"/>
                <w:highlight w:val="yellow"/>
              </w:rPr>
              <w:t>Assembly/Alignment</w:t>
            </w:r>
            <w:r>
              <w:rPr>
                <w:rStyle w:val="Hyperlink"/>
                <w:highlight w:val="yellow"/>
              </w:rPr>
              <w:t>???</w:t>
            </w:r>
            <w:r w:rsidRPr="00077A4C">
              <w:rPr>
                <w:rStyle w:val="Hyperlink"/>
                <w:highlight w:val="yellow"/>
              </w:rPr>
              <w:t xml:space="preserve">  </w:t>
            </w:r>
            <w:r w:rsidRPr="00077A4C">
              <w:rPr>
                <w:highlight w:val="yellow"/>
              </w:rPr>
              <w:fldChar w:fldCharType="end"/>
            </w:r>
            <w:r w:rsidRPr="00077A4C">
              <w:rPr>
                <w:highlight w:val="yellow"/>
              </w:rPr>
              <w:t xml:space="preserve"> (T. </w:t>
            </w:r>
            <w:proofErr w:type="spellStart"/>
            <w:r w:rsidRPr="00077A4C">
              <w:rPr>
                <w:highlight w:val="yellow"/>
              </w:rPr>
              <w:t>Whitlatch</w:t>
            </w:r>
            <w:proofErr w:type="spellEnd"/>
            <w:r>
              <w:rPr>
                <w:highlight w:val="yellow"/>
              </w:rPr>
              <w:t>???</w:t>
            </w:r>
            <w:r w:rsidRPr="00077A4C">
              <w:rPr>
                <w:highlight w:val="yellow"/>
              </w:rPr>
              <w:t>)</w:t>
            </w:r>
          </w:p>
        </w:tc>
        <w:tc>
          <w:tcPr>
            <w:tcW w:w="999" w:type="pct"/>
          </w:tcPr>
          <w:p w14:paraId="71889C3D" w14:textId="77777777" w:rsidR="001B3A62" w:rsidRPr="00D97B1C" w:rsidRDefault="001B3A62" w:rsidP="001B3A62">
            <w:r>
              <w:t>11141-S-0029 Rev. B UHV Leak Check</w:t>
            </w:r>
          </w:p>
        </w:tc>
        <w:tc>
          <w:tcPr>
            <w:tcW w:w="1001" w:type="pct"/>
          </w:tcPr>
          <w:p w14:paraId="20DED5C2" w14:textId="77777777" w:rsidR="001B3A62" w:rsidRPr="00D97B1C" w:rsidRDefault="001B3A62" w:rsidP="001B3A62"/>
        </w:tc>
        <w:tc>
          <w:tcPr>
            <w:tcW w:w="1001" w:type="pct"/>
          </w:tcPr>
          <w:p w14:paraId="1FBB4839" w14:textId="77777777" w:rsidR="001B3A62" w:rsidRPr="00D97B1C" w:rsidRDefault="001B3A62" w:rsidP="001B3A62"/>
        </w:tc>
        <w:tc>
          <w:tcPr>
            <w:tcW w:w="1000" w:type="pct"/>
          </w:tcPr>
          <w:p w14:paraId="6ECE76E4" w14:textId="77777777" w:rsidR="001B3A62" w:rsidRPr="00D97B1C" w:rsidRDefault="001B3A62" w:rsidP="001B3A62"/>
        </w:tc>
      </w:tr>
    </w:tbl>
    <w:p w14:paraId="6EBAB877" w14:textId="77777777"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14:paraId="00430307" w14:textId="77777777" w:rsidTr="00A841DF">
        <w:trPr>
          <w:cantSplit/>
        </w:trPr>
        <w:tc>
          <w:tcPr>
            <w:tcW w:w="1000" w:type="pct"/>
          </w:tcPr>
          <w:p w14:paraId="0C43AF9D" w14:textId="77777777" w:rsidR="007D458D" w:rsidRPr="00D97B1C" w:rsidRDefault="007D458D" w:rsidP="00D97B1C">
            <w:r w:rsidRPr="00D97B1C">
              <w:t>Revision Note</w:t>
            </w:r>
          </w:p>
        </w:tc>
        <w:tc>
          <w:tcPr>
            <w:tcW w:w="4000" w:type="pct"/>
          </w:tcPr>
          <w:p w14:paraId="1BB4C053" w14:textId="77777777" w:rsidR="007D458D" w:rsidRPr="00D97B1C" w:rsidRDefault="007D458D" w:rsidP="00D97B1C"/>
        </w:tc>
      </w:tr>
      <w:tr w:rsidR="007D458D" w:rsidRPr="00D97B1C" w14:paraId="28EBC917" w14:textId="77777777" w:rsidTr="00A841DF">
        <w:trPr>
          <w:cantSplit/>
        </w:trPr>
        <w:tc>
          <w:tcPr>
            <w:tcW w:w="1000" w:type="pct"/>
          </w:tcPr>
          <w:p w14:paraId="25D7D2F9" w14:textId="77777777" w:rsidR="007D458D" w:rsidRPr="00D97B1C" w:rsidRDefault="007D458D" w:rsidP="00D97B1C">
            <w:r w:rsidRPr="00D97B1C">
              <w:t>R1</w:t>
            </w:r>
          </w:p>
        </w:tc>
        <w:tc>
          <w:tcPr>
            <w:tcW w:w="4000" w:type="pct"/>
          </w:tcPr>
          <w:p w14:paraId="63C57379" w14:textId="77777777" w:rsidR="007D458D" w:rsidRPr="00D97B1C" w:rsidRDefault="007D458D" w:rsidP="00D97B1C">
            <w:r w:rsidRPr="00D97B1C">
              <w:t>Initial release of this Traveler.</w:t>
            </w:r>
          </w:p>
        </w:tc>
      </w:tr>
    </w:tbl>
    <w:p w14:paraId="788E52EA" w14:textId="77777777"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1199"/>
        <w:gridCol w:w="7372"/>
        <w:gridCol w:w="4379"/>
      </w:tblGrid>
      <w:tr w:rsidR="007D458D" w:rsidRPr="00D97B1C" w14:paraId="452979E5" w14:textId="77777777" w:rsidTr="001B3A62">
        <w:trPr>
          <w:trHeight w:val="288"/>
        </w:trPr>
        <w:tc>
          <w:tcPr>
            <w:tcW w:w="1199" w:type="dxa"/>
          </w:tcPr>
          <w:p w14:paraId="070FD9DD" w14:textId="77777777" w:rsidR="007D458D" w:rsidRPr="00684180" w:rsidRDefault="007D458D" w:rsidP="00D97B1C">
            <w:pPr>
              <w:rPr>
                <w:b/>
              </w:rPr>
            </w:pPr>
            <w:r w:rsidRPr="00684180">
              <w:rPr>
                <w:b/>
              </w:rPr>
              <w:lastRenderedPageBreak/>
              <w:t>Step No.</w:t>
            </w:r>
          </w:p>
        </w:tc>
        <w:tc>
          <w:tcPr>
            <w:tcW w:w="7372" w:type="dxa"/>
          </w:tcPr>
          <w:p w14:paraId="0625BAB2" w14:textId="77777777" w:rsidR="007D458D" w:rsidRPr="00684180" w:rsidRDefault="007D458D" w:rsidP="00D97B1C">
            <w:pPr>
              <w:rPr>
                <w:b/>
              </w:rPr>
            </w:pPr>
            <w:r w:rsidRPr="00684180">
              <w:rPr>
                <w:b/>
              </w:rPr>
              <w:t>Instructions</w:t>
            </w:r>
          </w:p>
        </w:tc>
        <w:tc>
          <w:tcPr>
            <w:tcW w:w="4379" w:type="dxa"/>
            <w:noWrap/>
          </w:tcPr>
          <w:p w14:paraId="7077F61C" w14:textId="77777777" w:rsidR="007D458D" w:rsidRPr="00684180" w:rsidRDefault="007D458D" w:rsidP="00D97B1C">
            <w:pPr>
              <w:rPr>
                <w:b/>
              </w:rPr>
            </w:pPr>
            <w:r w:rsidRPr="00684180">
              <w:rPr>
                <w:b/>
              </w:rPr>
              <w:t>Data Input</w:t>
            </w:r>
          </w:p>
        </w:tc>
      </w:tr>
      <w:tr w:rsidR="007D458D" w:rsidRPr="00D97B1C" w14:paraId="4B29BA94" w14:textId="77777777" w:rsidTr="001B3A62">
        <w:trPr>
          <w:trHeight w:val="288"/>
        </w:trPr>
        <w:tc>
          <w:tcPr>
            <w:tcW w:w="1199" w:type="dxa"/>
          </w:tcPr>
          <w:p w14:paraId="63362B6B" w14:textId="77777777" w:rsidR="007D458D" w:rsidRPr="00D97B1C" w:rsidRDefault="001B3A62" w:rsidP="00D97B1C">
            <w:r>
              <w:t>0</w:t>
            </w:r>
          </w:p>
        </w:tc>
        <w:tc>
          <w:tcPr>
            <w:tcW w:w="7372" w:type="dxa"/>
          </w:tcPr>
          <w:p w14:paraId="302C90EC" w14:textId="77777777" w:rsidR="007D458D" w:rsidRPr="00D97B1C" w:rsidRDefault="001B3A62" w:rsidP="00755A06">
            <w:r>
              <w:t>Cold Mass Cavity String Assembly</w:t>
            </w:r>
          </w:p>
        </w:tc>
        <w:tc>
          <w:tcPr>
            <w:tcW w:w="4379" w:type="dxa"/>
            <w:noWrap/>
          </w:tcPr>
          <w:p w14:paraId="38C07A89" w14:textId="77777777" w:rsidR="00E516DE" w:rsidRPr="00D97B1C" w:rsidRDefault="001B3A62" w:rsidP="00C53F69">
            <w:r>
              <w:t>[[CMASSSN]] &lt;&lt;CMASSSN&gt;&gt;</w:t>
            </w:r>
          </w:p>
        </w:tc>
      </w:tr>
      <w:tr w:rsidR="007D458D" w:rsidRPr="00D97B1C" w14:paraId="717ADF0C" w14:textId="77777777" w:rsidTr="001B3A62">
        <w:trPr>
          <w:trHeight w:val="288"/>
        </w:trPr>
        <w:tc>
          <w:tcPr>
            <w:tcW w:w="1199" w:type="dxa"/>
          </w:tcPr>
          <w:p w14:paraId="1AE78D52" w14:textId="77777777" w:rsidR="007D458D" w:rsidRPr="00D97B1C" w:rsidRDefault="001B3A62" w:rsidP="00D97B1C">
            <w:r>
              <w:t>1</w:t>
            </w:r>
          </w:p>
        </w:tc>
        <w:tc>
          <w:tcPr>
            <w:tcW w:w="7372" w:type="dxa"/>
          </w:tcPr>
          <w:p w14:paraId="40253631" w14:textId="77777777" w:rsidR="007D458D" w:rsidRPr="00D97B1C" w:rsidRDefault="001B3A62" w:rsidP="00D97B1C">
            <w:r>
              <w:t>Identify the serial number of the cavity string assembly (HXX) and enter in data  input box</w:t>
            </w:r>
          </w:p>
        </w:tc>
        <w:tc>
          <w:tcPr>
            <w:tcW w:w="4379" w:type="dxa"/>
            <w:noWrap/>
          </w:tcPr>
          <w:p w14:paraId="6E9CC080" w14:textId="77777777" w:rsidR="007D458D" w:rsidRDefault="001B3A62" w:rsidP="00D97B1C">
            <w:r>
              <w:t>[[CSTSN]] &lt;&lt;CSTSN&gt;&gt;</w:t>
            </w:r>
          </w:p>
          <w:p w14:paraId="0E91F261" w14:textId="77777777" w:rsidR="001B3A62" w:rsidRDefault="001B3A62" w:rsidP="00D97B1C">
            <w:r>
              <w:t>[[</w:t>
            </w:r>
            <w:proofErr w:type="spellStart"/>
            <w:r>
              <w:t>CSTTech</w:t>
            </w:r>
            <w:proofErr w:type="spellEnd"/>
            <w:r>
              <w:t>]] &lt;&lt;SRF&gt;&gt;</w:t>
            </w:r>
          </w:p>
          <w:p w14:paraId="100C1ABB" w14:textId="77777777" w:rsidR="001B3A62" w:rsidRDefault="001B3A62" w:rsidP="00D97B1C">
            <w:r>
              <w:t>[[</w:t>
            </w:r>
            <w:proofErr w:type="spellStart"/>
            <w:r>
              <w:t>CSTDate</w:t>
            </w:r>
            <w:proofErr w:type="spellEnd"/>
            <w:r>
              <w:t>]] &lt;&lt;TIMESTAMP&gt;&gt;</w:t>
            </w:r>
          </w:p>
          <w:p w14:paraId="3B6A20D8" w14:textId="77777777" w:rsidR="001B3A62" w:rsidRPr="00D97B1C" w:rsidRDefault="001B3A62" w:rsidP="00D97B1C">
            <w:r>
              <w:t>[[</w:t>
            </w:r>
            <w:proofErr w:type="spellStart"/>
            <w:r>
              <w:t>CSTComments</w:t>
            </w:r>
            <w:proofErr w:type="spellEnd"/>
            <w:r>
              <w:t>]] &lt;&lt;COMMENT&gt;&gt;</w:t>
            </w:r>
          </w:p>
        </w:tc>
      </w:tr>
    </w:tbl>
    <w:p w14:paraId="11CBD4BC" w14:textId="77777777" w:rsidR="001B3A62" w:rsidRDefault="001B3A62">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1B3A62" w14:paraId="2B95BFB9" w14:textId="77777777" w:rsidTr="001B3A62">
        <w:tc>
          <w:tcPr>
            <w:tcW w:w="566" w:type="pct"/>
            <w:vAlign w:val="center"/>
          </w:tcPr>
          <w:p w14:paraId="53ACF00F" w14:textId="77777777" w:rsidR="001B3A62" w:rsidRPr="001B3A62" w:rsidRDefault="001B3A62" w:rsidP="001B3A62">
            <w:pPr>
              <w:jc w:val="center"/>
              <w:rPr>
                <w:rStyle w:val="Strong"/>
              </w:rPr>
            </w:pPr>
            <w:r>
              <w:rPr>
                <w:rStyle w:val="Strong"/>
              </w:rPr>
              <w:lastRenderedPageBreak/>
              <w:t>Step No</w:t>
            </w:r>
          </w:p>
        </w:tc>
        <w:tc>
          <w:tcPr>
            <w:tcW w:w="2547" w:type="pct"/>
            <w:vAlign w:val="center"/>
          </w:tcPr>
          <w:p w14:paraId="2C825F65" w14:textId="77777777" w:rsidR="001B3A62" w:rsidRPr="001B3A62" w:rsidRDefault="001B3A62" w:rsidP="001B3A62">
            <w:pPr>
              <w:jc w:val="center"/>
              <w:rPr>
                <w:rStyle w:val="Strong"/>
              </w:rPr>
            </w:pPr>
            <w:r>
              <w:rPr>
                <w:rStyle w:val="Strong"/>
              </w:rPr>
              <w:t>Instructions</w:t>
            </w:r>
          </w:p>
        </w:tc>
        <w:tc>
          <w:tcPr>
            <w:tcW w:w="1887" w:type="pct"/>
            <w:vAlign w:val="center"/>
          </w:tcPr>
          <w:p w14:paraId="20926768" w14:textId="77777777" w:rsidR="001B3A62" w:rsidRPr="001B3A62" w:rsidRDefault="001B3A62" w:rsidP="001B3A62">
            <w:pPr>
              <w:jc w:val="center"/>
              <w:rPr>
                <w:rStyle w:val="Strong"/>
              </w:rPr>
            </w:pPr>
            <w:r>
              <w:rPr>
                <w:rStyle w:val="Strong"/>
              </w:rPr>
              <w:t>Data Inputs</w:t>
            </w:r>
          </w:p>
        </w:tc>
      </w:tr>
      <w:tr w:rsidR="001B3A62" w14:paraId="611C3AA0" w14:textId="77777777" w:rsidTr="001B3A62">
        <w:tc>
          <w:tcPr>
            <w:tcW w:w="566" w:type="pct"/>
            <w:vMerge w:val="restart"/>
          </w:tcPr>
          <w:p w14:paraId="2AE8E5DD" w14:textId="77777777" w:rsidR="001B3A62" w:rsidRDefault="001B3A62" w:rsidP="00D97B1C">
            <w:r>
              <w:t>2</w:t>
            </w:r>
          </w:p>
        </w:tc>
        <w:tc>
          <w:tcPr>
            <w:tcW w:w="2547" w:type="pct"/>
            <w:vMerge w:val="restart"/>
          </w:tcPr>
          <w:p w14:paraId="43C717F7" w14:textId="77777777" w:rsidR="001B3A62" w:rsidRDefault="001B3A62" w:rsidP="001B3A62">
            <w:r>
              <w:t xml:space="preserve">Move cavity string assembly from clean room to CM assembly bench using transfer bench. </w:t>
            </w:r>
          </w:p>
          <w:p w14:paraId="47EF3FEA" w14:textId="77777777" w:rsidR="001B3A62" w:rsidRDefault="001B3A62" w:rsidP="001B3A62">
            <w:pPr>
              <w:ind w:left="788" w:hanging="24"/>
              <w:rPr>
                <w:u w:val="single"/>
              </w:rPr>
            </w:pPr>
            <w:r>
              <w:rPr>
                <w:u w:val="single"/>
              </w:rPr>
              <w:t>Procedure:</w:t>
            </w:r>
          </w:p>
          <w:p w14:paraId="4073BE0A" w14:textId="77777777" w:rsidR="001B3A62" w:rsidRDefault="001B3A62" w:rsidP="001B3A62">
            <w:pPr>
              <w:numPr>
                <w:ilvl w:val="0"/>
                <w:numId w:val="1"/>
              </w:numPr>
            </w:pPr>
            <w:r>
              <w:t xml:space="preserve">Mate up cavity string bench and CM transfer bench. </w:t>
            </w:r>
          </w:p>
          <w:p w14:paraId="334E4ACB" w14:textId="77777777" w:rsidR="001B3A62" w:rsidRDefault="001B3A62" w:rsidP="001B3A62">
            <w:pPr>
              <w:numPr>
                <w:ilvl w:val="0"/>
                <w:numId w:val="1"/>
              </w:numPr>
            </w:pPr>
            <w:r>
              <w:t>Tie benches together.</w:t>
            </w:r>
          </w:p>
          <w:p w14:paraId="5D981A52" w14:textId="77777777" w:rsidR="001B3A62" w:rsidRDefault="001B3A62" w:rsidP="001B3A62">
            <w:pPr>
              <w:numPr>
                <w:ilvl w:val="0"/>
                <w:numId w:val="1"/>
              </w:numPr>
            </w:pPr>
            <w:r>
              <w:t>Install lockdowns onto transfer bench.</w:t>
            </w:r>
          </w:p>
          <w:p w14:paraId="2F36AE0E" w14:textId="77777777" w:rsidR="001B3A62" w:rsidRDefault="001B3A62" w:rsidP="001B3A62">
            <w:pPr>
              <w:numPr>
                <w:ilvl w:val="0"/>
                <w:numId w:val="1"/>
              </w:numPr>
            </w:pPr>
            <w:r>
              <w:t>Record vacuum pressure, close the beamline valve, isolating the ion pump, and then turn off ion pump.</w:t>
            </w:r>
          </w:p>
          <w:p w14:paraId="5FC02900" w14:textId="77777777" w:rsidR="001B3A62" w:rsidRDefault="001B3A62" w:rsidP="001B3A62">
            <w:pPr>
              <w:numPr>
                <w:ilvl w:val="0"/>
                <w:numId w:val="1"/>
              </w:numPr>
            </w:pPr>
            <w:r>
              <w:t xml:space="preserve">Ensure links and lockdowns installed </w:t>
            </w:r>
            <w:r>
              <w:rPr>
                <w:b/>
              </w:rPr>
              <w:t>BEFORE</w:t>
            </w:r>
            <w:r>
              <w:t xml:space="preserve"> moving cavity string (lollipops tight, lockdowns tight, benches tied together tight).</w:t>
            </w:r>
          </w:p>
          <w:p w14:paraId="69F1BDA3" w14:textId="77777777" w:rsidR="001B3A62" w:rsidRDefault="001B3A62" w:rsidP="001B3A62">
            <w:pPr>
              <w:numPr>
                <w:ilvl w:val="0"/>
                <w:numId w:val="1"/>
              </w:numPr>
            </w:pPr>
            <w:r>
              <w:t>Move cavity string from clean room onto transfer bench.</w:t>
            </w:r>
          </w:p>
          <w:p w14:paraId="7A0511D8" w14:textId="77777777" w:rsidR="001B3A62" w:rsidRDefault="001B3A62" w:rsidP="001B3A62">
            <w:pPr>
              <w:numPr>
                <w:ilvl w:val="0"/>
                <w:numId w:val="1"/>
              </w:numPr>
            </w:pPr>
            <w:r>
              <w:t>Install additional lockdowns.</w:t>
            </w:r>
          </w:p>
          <w:p w14:paraId="2F8A806F" w14:textId="77777777" w:rsidR="001B3A62" w:rsidRDefault="001B3A62" w:rsidP="001B3A62">
            <w:pPr>
              <w:numPr>
                <w:ilvl w:val="0"/>
                <w:numId w:val="1"/>
              </w:numPr>
            </w:pPr>
            <w:r>
              <w:t>Move transfer bench to CM assembly area.</w:t>
            </w:r>
          </w:p>
          <w:p w14:paraId="6F6DEAA1" w14:textId="77777777" w:rsidR="001B3A62" w:rsidRDefault="001B3A62" w:rsidP="001B3A62">
            <w:pPr>
              <w:numPr>
                <w:ilvl w:val="0"/>
                <w:numId w:val="1"/>
              </w:numPr>
            </w:pPr>
            <w:r>
              <w:t>Mate the benches and tie together.</w:t>
            </w:r>
          </w:p>
          <w:p w14:paraId="66CF0731" w14:textId="77777777" w:rsidR="001B3A62" w:rsidRDefault="001B3A62" w:rsidP="001B3A62">
            <w:pPr>
              <w:numPr>
                <w:ilvl w:val="0"/>
                <w:numId w:val="1"/>
              </w:numPr>
            </w:pPr>
            <w:r>
              <w:t>Transfer cavity string onto assembly rails.</w:t>
            </w:r>
          </w:p>
          <w:p w14:paraId="2F53C170" w14:textId="77777777" w:rsidR="001B3A62" w:rsidRDefault="001B3A62" w:rsidP="001B3A62">
            <w:pPr>
              <w:numPr>
                <w:ilvl w:val="0"/>
                <w:numId w:val="1"/>
              </w:numPr>
            </w:pPr>
            <w:r>
              <w:t>Align coupler #1 over target and lockdown string.</w:t>
            </w:r>
          </w:p>
          <w:p w14:paraId="3B30A8F9" w14:textId="77777777" w:rsidR="001B3A62" w:rsidRDefault="001B3A62" w:rsidP="001B3A62">
            <w:pPr>
              <w:numPr>
                <w:ilvl w:val="0"/>
                <w:numId w:val="1"/>
              </w:numPr>
            </w:pPr>
            <w:r>
              <w:t>Install additional lockdowns.</w:t>
            </w:r>
          </w:p>
          <w:p w14:paraId="54CF36A4" w14:textId="77777777" w:rsidR="001B3A62" w:rsidRDefault="001B3A62" w:rsidP="001B3A62">
            <w:pPr>
              <w:numPr>
                <w:ilvl w:val="0"/>
                <w:numId w:val="1"/>
              </w:numPr>
            </w:pPr>
            <w:r>
              <w:t>Re-establish cavity vacuum by turning on the ion pump, once vacuum is established, open the beamline valve.</w:t>
            </w:r>
          </w:p>
          <w:p w14:paraId="2C7017C8" w14:textId="77777777" w:rsidR="001B3A62" w:rsidRDefault="001B3A62" w:rsidP="001B3A62">
            <w:r>
              <w:t xml:space="preserve">Record vacuum pressure level.  </w:t>
            </w:r>
          </w:p>
        </w:tc>
        <w:tc>
          <w:tcPr>
            <w:tcW w:w="1887" w:type="pct"/>
          </w:tcPr>
          <w:p w14:paraId="634D2434" w14:textId="77777777" w:rsidR="00964563" w:rsidRDefault="00964563" w:rsidP="00964563">
            <w:r>
              <w:t>[[</w:t>
            </w:r>
            <w:proofErr w:type="spellStart"/>
            <w:r>
              <w:t>VacLevelBeforeMove</w:t>
            </w:r>
            <w:proofErr w:type="spellEnd"/>
            <w:r>
              <w:t>]] &lt;&lt;TEXT&gt;&gt;</w:t>
            </w:r>
          </w:p>
          <w:p w14:paraId="2172C2D9" w14:textId="77777777" w:rsidR="00964563" w:rsidRDefault="00964563" w:rsidP="00964563">
            <w:r>
              <w:t>[[</w:t>
            </w:r>
            <w:proofErr w:type="spellStart"/>
            <w:r>
              <w:t>BeforeTech</w:t>
            </w:r>
            <w:proofErr w:type="spellEnd"/>
            <w:r>
              <w:t>]] &lt;&lt;SRF&gt;&gt;</w:t>
            </w:r>
          </w:p>
          <w:p w14:paraId="4AA9BE25" w14:textId="77777777" w:rsidR="00964563" w:rsidRDefault="00964563" w:rsidP="00964563">
            <w:r>
              <w:t>[[</w:t>
            </w:r>
            <w:proofErr w:type="spellStart"/>
            <w:r>
              <w:t>BeforeDate</w:t>
            </w:r>
            <w:proofErr w:type="spellEnd"/>
            <w:r>
              <w:t>]] &lt;&lt;TIMESTAMP&gt;&gt;</w:t>
            </w:r>
          </w:p>
          <w:p w14:paraId="6CF07DEF" w14:textId="77777777" w:rsidR="00964563" w:rsidRDefault="00964563" w:rsidP="00D97B1C">
            <w:r>
              <w:t>[[</w:t>
            </w:r>
            <w:proofErr w:type="spellStart"/>
            <w:r>
              <w:t>BeforeComment</w:t>
            </w:r>
            <w:proofErr w:type="spellEnd"/>
            <w:r>
              <w:t xml:space="preserve">]] &lt;&lt;COMMENT&gt;&gt; </w:t>
            </w:r>
          </w:p>
        </w:tc>
      </w:tr>
      <w:tr w:rsidR="001B3A62" w14:paraId="7169A712" w14:textId="77777777" w:rsidTr="001B3A62">
        <w:tc>
          <w:tcPr>
            <w:tcW w:w="566" w:type="pct"/>
            <w:vMerge/>
          </w:tcPr>
          <w:p w14:paraId="1301EF42" w14:textId="77777777" w:rsidR="001B3A62" w:rsidRDefault="001B3A62" w:rsidP="00D97B1C"/>
        </w:tc>
        <w:tc>
          <w:tcPr>
            <w:tcW w:w="2547" w:type="pct"/>
            <w:vMerge/>
          </w:tcPr>
          <w:p w14:paraId="4C44765E" w14:textId="77777777" w:rsidR="001B3A62" w:rsidRDefault="001B3A62" w:rsidP="00D97B1C"/>
        </w:tc>
        <w:tc>
          <w:tcPr>
            <w:tcW w:w="1887" w:type="pct"/>
          </w:tcPr>
          <w:p w14:paraId="797DC13F" w14:textId="77777777" w:rsidR="00964563" w:rsidRDefault="00964563" w:rsidP="00964563">
            <w:r>
              <w:t>[[</w:t>
            </w:r>
            <w:proofErr w:type="spellStart"/>
            <w:r>
              <w:t>MoveTech</w:t>
            </w:r>
            <w:proofErr w:type="spellEnd"/>
            <w:r>
              <w:t>]] &lt;&lt;SRF&gt;&gt;</w:t>
            </w:r>
          </w:p>
          <w:p w14:paraId="686B8A91" w14:textId="77777777" w:rsidR="00964563" w:rsidRDefault="00964563" w:rsidP="00964563">
            <w:r>
              <w:t>[[</w:t>
            </w:r>
            <w:proofErr w:type="spellStart"/>
            <w:r>
              <w:t>MoveDate</w:t>
            </w:r>
            <w:proofErr w:type="spellEnd"/>
            <w:r>
              <w:t>]] &lt;&lt;TIMESTAMP&gt;&gt;</w:t>
            </w:r>
          </w:p>
          <w:p w14:paraId="00AFC01C" w14:textId="77777777" w:rsidR="00964563" w:rsidRDefault="00964563" w:rsidP="00964563">
            <w:r>
              <w:t>[[</w:t>
            </w:r>
            <w:proofErr w:type="spellStart"/>
            <w:r>
              <w:t>MoveComment</w:t>
            </w:r>
            <w:proofErr w:type="spellEnd"/>
            <w:r>
              <w:t>]] &lt;&lt;COMMENT&gt;&gt;</w:t>
            </w:r>
          </w:p>
        </w:tc>
      </w:tr>
      <w:tr w:rsidR="001B3A62" w14:paraId="196E2D6F" w14:textId="77777777" w:rsidTr="001B3A62">
        <w:tc>
          <w:tcPr>
            <w:tcW w:w="566" w:type="pct"/>
            <w:vMerge/>
          </w:tcPr>
          <w:p w14:paraId="7D3B4084" w14:textId="77777777" w:rsidR="001B3A62" w:rsidRDefault="001B3A62" w:rsidP="00D97B1C"/>
        </w:tc>
        <w:tc>
          <w:tcPr>
            <w:tcW w:w="2547" w:type="pct"/>
            <w:vMerge/>
          </w:tcPr>
          <w:p w14:paraId="652711BF" w14:textId="77777777" w:rsidR="001B3A62" w:rsidRDefault="001B3A62" w:rsidP="00D97B1C"/>
        </w:tc>
        <w:tc>
          <w:tcPr>
            <w:tcW w:w="1887" w:type="pct"/>
          </w:tcPr>
          <w:p w14:paraId="26E0A7BA" w14:textId="77777777" w:rsidR="00964563" w:rsidRDefault="00964563" w:rsidP="00D97B1C">
            <w:commentRangeStart w:id="1"/>
            <w:r>
              <w:t>[[</w:t>
            </w:r>
            <w:proofErr w:type="spellStart"/>
            <w:r>
              <w:t>VacLevelAfterMove</w:t>
            </w:r>
            <w:proofErr w:type="spellEnd"/>
            <w:r>
              <w:t>]] &lt;&lt;TEXT&gt;&gt;</w:t>
            </w:r>
          </w:p>
          <w:p w14:paraId="138F4E29" w14:textId="77777777" w:rsidR="00964563" w:rsidRDefault="00964563" w:rsidP="00D97B1C">
            <w:r>
              <w:t>[[</w:t>
            </w:r>
            <w:proofErr w:type="spellStart"/>
            <w:r>
              <w:t>AfterTech</w:t>
            </w:r>
            <w:proofErr w:type="spellEnd"/>
            <w:r>
              <w:t>]] &lt;&lt;SRF&gt;&gt;</w:t>
            </w:r>
          </w:p>
          <w:p w14:paraId="7BB62839" w14:textId="77777777" w:rsidR="00964563" w:rsidRDefault="00964563" w:rsidP="00D97B1C">
            <w:r>
              <w:t>[[</w:t>
            </w:r>
            <w:proofErr w:type="spellStart"/>
            <w:r>
              <w:t>AfterDate</w:t>
            </w:r>
            <w:proofErr w:type="spellEnd"/>
            <w:r>
              <w:t>]] &lt;&lt;TIMESTAMP&gt;&gt;</w:t>
            </w:r>
          </w:p>
          <w:p w14:paraId="16320ECB" w14:textId="77777777" w:rsidR="00964563" w:rsidRDefault="00964563" w:rsidP="00D97B1C">
            <w:r>
              <w:t>[[</w:t>
            </w:r>
            <w:proofErr w:type="spellStart"/>
            <w:r>
              <w:t>AfterComment</w:t>
            </w:r>
            <w:proofErr w:type="spellEnd"/>
            <w:r>
              <w:t>]] &lt;&lt;COMMENT&gt;&gt;</w:t>
            </w:r>
            <w:commentRangeEnd w:id="1"/>
            <w:r>
              <w:rPr>
                <w:rStyle w:val="CommentReference"/>
              </w:rPr>
              <w:commentReference w:id="1"/>
            </w:r>
          </w:p>
        </w:tc>
      </w:tr>
    </w:tbl>
    <w:p w14:paraId="32D1AAD4" w14:textId="77777777" w:rsidR="00964563" w:rsidRDefault="00964563">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964563" w14:paraId="13ABE882" w14:textId="77777777" w:rsidTr="00964563">
        <w:tc>
          <w:tcPr>
            <w:tcW w:w="500" w:type="pct"/>
            <w:vAlign w:val="center"/>
          </w:tcPr>
          <w:p w14:paraId="30936700" w14:textId="77777777" w:rsidR="00964563" w:rsidRPr="00964563" w:rsidRDefault="00964563" w:rsidP="00964563">
            <w:pPr>
              <w:jc w:val="center"/>
              <w:rPr>
                <w:rStyle w:val="Strong"/>
              </w:rPr>
            </w:pPr>
            <w:r>
              <w:rPr>
                <w:rStyle w:val="Strong"/>
              </w:rPr>
              <w:lastRenderedPageBreak/>
              <w:t>Step No</w:t>
            </w:r>
          </w:p>
        </w:tc>
        <w:tc>
          <w:tcPr>
            <w:tcW w:w="2250" w:type="pct"/>
            <w:vAlign w:val="center"/>
          </w:tcPr>
          <w:p w14:paraId="21E338A1" w14:textId="77777777" w:rsidR="00964563" w:rsidRPr="00964563" w:rsidRDefault="00964563" w:rsidP="00964563">
            <w:pPr>
              <w:jc w:val="center"/>
              <w:rPr>
                <w:rStyle w:val="Strong"/>
              </w:rPr>
            </w:pPr>
            <w:r>
              <w:rPr>
                <w:rStyle w:val="Strong"/>
              </w:rPr>
              <w:t>Instructions</w:t>
            </w:r>
          </w:p>
        </w:tc>
        <w:tc>
          <w:tcPr>
            <w:tcW w:w="1667" w:type="pct"/>
            <w:vAlign w:val="center"/>
          </w:tcPr>
          <w:p w14:paraId="250032DC" w14:textId="77777777" w:rsidR="00964563" w:rsidRPr="00964563" w:rsidRDefault="00964563" w:rsidP="00964563">
            <w:pPr>
              <w:jc w:val="center"/>
              <w:rPr>
                <w:rStyle w:val="Strong"/>
              </w:rPr>
            </w:pPr>
            <w:r>
              <w:rPr>
                <w:rStyle w:val="Strong"/>
              </w:rPr>
              <w:t>Data Inputs</w:t>
            </w:r>
          </w:p>
        </w:tc>
      </w:tr>
      <w:tr w:rsidR="00964563" w14:paraId="33763BF1" w14:textId="77777777" w:rsidTr="00964563">
        <w:tc>
          <w:tcPr>
            <w:tcW w:w="500" w:type="pct"/>
          </w:tcPr>
          <w:p w14:paraId="45037AC0" w14:textId="77777777" w:rsidR="00964563" w:rsidRDefault="00964563" w:rsidP="00D97B1C">
            <w:r>
              <w:t>3</w:t>
            </w:r>
          </w:p>
        </w:tc>
        <w:tc>
          <w:tcPr>
            <w:tcW w:w="2250" w:type="pct"/>
          </w:tcPr>
          <w:p w14:paraId="3188E214" w14:textId="77777777" w:rsidR="00964563" w:rsidRDefault="00964563" w:rsidP="00D97B1C">
            <w:r>
              <w:t xml:space="preserve">Record </w:t>
            </w:r>
            <w:proofErr w:type="spellStart"/>
            <w:r>
              <w:t>caviy</w:t>
            </w:r>
            <w:proofErr w:type="spellEnd"/>
            <w:r>
              <w:t xml:space="preserve"> serial numbers:</w:t>
            </w:r>
          </w:p>
          <w:p w14:paraId="6B55FA4C" w14:textId="77777777" w:rsidR="00964563" w:rsidRDefault="00964563" w:rsidP="00D97B1C">
            <w:r>
              <w:t>North (Return End Can) 1 – 2 – 3 – 4 South (Supply End Can)</w:t>
            </w:r>
          </w:p>
        </w:tc>
        <w:tc>
          <w:tcPr>
            <w:tcW w:w="1667" w:type="pct"/>
          </w:tcPr>
          <w:p w14:paraId="5C701810" w14:textId="77777777" w:rsidR="00964563" w:rsidRDefault="00964563" w:rsidP="00D97B1C">
            <w:r>
              <w:t>[[CAVSN1]] &lt;&lt;CAVSN&gt;&gt;</w:t>
            </w:r>
          </w:p>
          <w:p w14:paraId="535811BA" w14:textId="77777777" w:rsidR="00964563" w:rsidRDefault="00964563" w:rsidP="00D97B1C">
            <w:r>
              <w:t>[[CAVSN2]] &lt;&lt;CAVSN&gt;&gt;</w:t>
            </w:r>
          </w:p>
          <w:p w14:paraId="74ACE655" w14:textId="77777777" w:rsidR="00964563" w:rsidRDefault="00964563" w:rsidP="00D97B1C">
            <w:r>
              <w:t>[[CAVSN3]] &lt;&lt;CAVSN&gt;&gt;</w:t>
            </w:r>
          </w:p>
          <w:p w14:paraId="280D3BF3" w14:textId="77777777" w:rsidR="00964563" w:rsidRDefault="00964563" w:rsidP="00D97B1C">
            <w:r>
              <w:t>[[CAVSN4]] &lt;&lt;CAVSN&gt;&gt;</w:t>
            </w:r>
          </w:p>
          <w:p w14:paraId="1EC19080" w14:textId="77777777" w:rsidR="00964563" w:rsidRDefault="00964563" w:rsidP="00D97B1C">
            <w:r>
              <w:t>[[</w:t>
            </w:r>
            <w:proofErr w:type="spellStart"/>
            <w:r>
              <w:t>CavTech</w:t>
            </w:r>
            <w:proofErr w:type="spellEnd"/>
            <w:r>
              <w:t>]] &lt;&lt;SRF&gt;&gt;</w:t>
            </w:r>
          </w:p>
          <w:p w14:paraId="02D15353" w14:textId="77777777" w:rsidR="00964563" w:rsidRDefault="00964563" w:rsidP="00D97B1C">
            <w:r>
              <w:t>[[</w:t>
            </w:r>
            <w:proofErr w:type="spellStart"/>
            <w:r>
              <w:t>CavDate</w:t>
            </w:r>
            <w:proofErr w:type="spellEnd"/>
            <w:r>
              <w:t>]] &lt;&lt;TIMESTAMP&gt;&gt;</w:t>
            </w:r>
          </w:p>
        </w:tc>
      </w:tr>
      <w:tr w:rsidR="00964563" w14:paraId="29CEDAB2" w14:textId="77777777" w:rsidTr="00964563">
        <w:tc>
          <w:tcPr>
            <w:tcW w:w="500" w:type="pct"/>
          </w:tcPr>
          <w:p w14:paraId="59E66D82" w14:textId="77777777" w:rsidR="00964563" w:rsidRDefault="00964563" w:rsidP="00D97B1C">
            <w:r>
              <w:t>4</w:t>
            </w:r>
          </w:p>
        </w:tc>
        <w:tc>
          <w:tcPr>
            <w:tcW w:w="2250" w:type="pct"/>
          </w:tcPr>
          <w:p w14:paraId="780406B7" w14:textId="77777777" w:rsidR="00964563" w:rsidRDefault="00964563" w:rsidP="00D97B1C">
            <w:r>
              <w:t>Record Beamline Flange Diameters:</w:t>
            </w:r>
          </w:p>
          <w:p w14:paraId="4D82894D" w14:textId="77777777" w:rsidR="00964563" w:rsidRDefault="00964563" w:rsidP="00D97B1C">
            <w:r>
              <w:t>North End Return 2 – 3 – 4 – 5 – 6 – 7 – 8 – 9 South End Supply</w:t>
            </w:r>
          </w:p>
          <w:p w14:paraId="23DA1B54" w14:textId="77777777" w:rsidR="00964563" w:rsidRDefault="00964563" w:rsidP="00D97B1C">
            <w:r>
              <w:t>~4.889”</w:t>
            </w:r>
          </w:p>
        </w:tc>
        <w:tc>
          <w:tcPr>
            <w:tcW w:w="1667" w:type="pct"/>
          </w:tcPr>
          <w:p w14:paraId="01571C84" w14:textId="77777777" w:rsidR="00964563" w:rsidRDefault="00B155AE" w:rsidP="00D97B1C">
            <w:r>
              <w:t>[[Flange2]] &lt;&lt;FLOAT&gt;&gt;</w:t>
            </w:r>
          </w:p>
          <w:p w14:paraId="05EDB3DF" w14:textId="77777777" w:rsidR="00B155AE" w:rsidRDefault="00B155AE" w:rsidP="00D97B1C">
            <w:r>
              <w:t>[[Flange3]] &lt;&lt;FLOAT&gt;&gt;</w:t>
            </w:r>
          </w:p>
          <w:p w14:paraId="0B1A232B" w14:textId="77777777" w:rsidR="00B155AE" w:rsidRDefault="00B155AE" w:rsidP="00D97B1C">
            <w:r>
              <w:t>[[Flange4]] &lt;&lt;FLOAT&gt;&gt;</w:t>
            </w:r>
          </w:p>
          <w:p w14:paraId="04C3ED98" w14:textId="77777777" w:rsidR="00B155AE" w:rsidRDefault="00B155AE" w:rsidP="00D97B1C">
            <w:r>
              <w:t>[[Flange5]] &lt;&lt;FLOAT&gt;&gt;</w:t>
            </w:r>
          </w:p>
          <w:p w14:paraId="6B7E8091" w14:textId="77777777" w:rsidR="00B155AE" w:rsidRDefault="00B155AE" w:rsidP="00D97B1C">
            <w:r>
              <w:t>[[Flange6]] &lt;&lt;FLOAT&gt;&gt;</w:t>
            </w:r>
          </w:p>
          <w:p w14:paraId="6F172E58" w14:textId="77777777" w:rsidR="00B155AE" w:rsidRDefault="00B155AE" w:rsidP="00D97B1C">
            <w:r>
              <w:t>[[Flange7]] &lt;&lt;FLOAT&gt;&gt;</w:t>
            </w:r>
          </w:p>
          <w:p w14:paraId="6759D922" w14:textId="77777777" w:rsidR="00B155AE" w:rsidRDefault="00B155AE" w:rsidP="00D97B1C">
            <w:r>
              <w:t>[[Flange8]] &lt;&lt;FLOAT&gt;&gt;</w:t>
            </w:r>
          </w:p>
          <w:p w14:paraId="7CEBCE3B" w14:textId="77777777" w:rsidR="00B155AE" w:rsidRDefault="00B155AE" w:rsidP="00B155AE">
            <w:r>
              <w:t>[[Flange9]] &lt;&lt;FLOAT&gt;&gt;</w:t>
            </w:r>
          </w:p>
          <w:p w14:paraId="7D53A850" w14:textId="77777777" w:rsidR="00B155AE" w:rsidRDefault="00B155AE" w:rsidP="00B155AE">
            <w:r>
              <w:t>[[</w:t>
            </w:r>
            <w:proofErr w:type="spellStart"/>
            <w:r>
              <w:t>FlangeTech</w:t>
            </w:r>
            <w:proofErr w:type="spellEnd"/>
            <w:r>
              <w:t>]] &lt;&lt;SRF&gt;&gt;</w:t>
            </w:r>
          </w:p>
          <w:p w14:paraId="0D6D0112" w14:textId="77777777" w:rsidR="00B155AE" w:rsidRDefault="00B155AE" w:rsidP="00B155AE">
            <w:r>
              <w:t>[[</w:t>
            </w:r>
            <w:proofErr w:type="spellStart"/>
            <w:r>
              <w:t>FlangeDate</w:t>
            </w:r>
            <w:proofErr w:type="spellEnd"/>
            <w:r>
              <w:t>]] &lt;&lt;TIMESTAMP&gt;&gt;</w:t>
            </w:r>
          </w:p>
        </w:tc>
      </w:tr>
      <w:tr w:rsidR="00964563" w14:paraId="287FB03D" w14:textId="77777777" w:rsidTr="00964563">
        <w:tc>
          <w:tcPr>
            <w:tcW w:w="500" w:type="pct"/>
          </w:tcPr>
          <w:p w14:paraId="7FA89941" w14:textId="77777777" w:rsidR="00964563" w:rsidRDefault="00B155AE" w:rsidP="00D97B1C">
            <w:r>
              <w:t>5</w:t>
            </w:r>
          </w:p>
        </w:tc>
        <w:tc>
          <w:tcPr>
            <w:tcW w:w="2250" w:type="pct"/>
          </w:tcPr>
          <w:p w14:paraId="020C5478" w14:textId="77777777" w:rsidR="00964563" w:rsidRDefault="00B155AE" w:rsidP="00D97B1C">
            <w:r>
              <w:t xml:space="preserve">Install coupler </w:t>
            </w:r>
            <w:proofErr w:type="spellStart"/>
            <w:r>
              <w:t>tophat</w:t>
            </w:r>
            <w:proofErr w:type="spellEnd"/>
            <w:r>
              <w:t xml:space="preserve"> instrumentation (heaters, Cu plates, thermocouples, snap switches)</w:t>
            </w:r>
          </w:p>
        </w:tc>
        <w:tc>
          <w:tcPr>
            <w:tcW w:w="1667" w:type="pct"/>
          </w:tcPr>
          <w:p w14:paraId="2E112AD4" w14:textId="77777777" w:rsidR="00964563" w:rsidRDefault="00B155AE" w:rsidP="00D97B1C">
            <w:commentRangeStart w:id="2"/>
            <w:r>
              <w:t>[[TPHTSN]] &lt;&lt;TPHTSN&gt;&gt;</w:t>
            </w:r>
            <w:commentRangeEnd w:id="2"/>
            <w:r>
              <w:rPr>
                <w:rStyle w:val="CommentReference"/>
              </w:rPr>
              <w:commentReference w:id="2"/>
            </w:r>
          </w:p>
          <w:p w14:paraId="63A4D970" w14:textId="77777777" w:rsidR="00B155AE" w:rsidRDefault="00B155AE" w:rsidP="00D97B1C">
            <w:r>
              <w:t>[[</w:t>
            </w:r>
            <w:proofErr w:type="spellStart"/>
            <w:r>
              <w:t>TPHTTech</w:t>
            </w:r>
            <w:proofErr w:type="spellEnd"/>
            <w:r>
              <w:t>]] &lt;&lt;SRF&gt;&gt;</w:t>
            </w:r>
          </w:p>
          <w:p w14:paraId="46368709" w14:textId="77777777" w:rsidR="00B155AE" w:rsidRDefault="00B155AE" w:rsidP="00D97B1C">
            <w:r>
              <w:t>[[</w:t>
            </w:r>
            <w:proofErr w:type="spellStart"/>
            <w:r>
              <w:t>TPHTDate</w:t>
            </w:r>
            <w:proofErr w:type="spellEnd"/>
            <w:r>
              <w:t>]] &lt;&lt;TIMESTAMP&gt;&gt;</w:t>
            </w:r>
          </w:p>
          <w:p w14:paraId="34E74CF2" w14:textId="77777777" w:rsidR="00B155AE" w:rsidRDefault="00B155AE" w:rsidP="00D97B1C">
            <w:r>
              <w:t>[[</w:t>
            </w:r>
            <w:proofErr w:type="spellStart"/>
            <w:r>
              <w:t>TPHTComment</w:t>
            </w:r>
            <w:proofErr w:type="spellEnd"/>
            <w:r>
              <w:t>]] &lt;&lt;COMMENT&gt;&gt;</w:t>
            </w:r>
          </w:p>
        </w:tc>
      </w:tr>
    </w:tbl>
    <w:p w14:paraId="4598E336" w14:textId="77777777" w:rsidR="00B155AE" w:rsidRDefault="00B155AE">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B155AE" w14:paraId="7F77778F" w14:textId="77777777" w:rsidTr="00B155AE">
        <w:tc>
          <w:tcPr>
            <w:tcW w:w="566" w:type="pct"/>
            <w:vAlign w:val="center"/>
          </w:tcPr>
          <w:p w14:paraId="15515A4C" w14:textId="77777777" w:rsidR="00B155AE" w:rsidRPr="00B155AE" w:rsidRDefault="00B155AE" w:rsidP="00B155AE">
            <w:pPr>
              <w:jc w:val="center"/>
              <w:rPr>
                <w:rStyle w:val="Strong"/>
              </w:rPr>
            </w:pPr>
            <w:r>
              <w:rPr>
                <w:rStyle w:val="Strong"/>
              </w:rPr>
              <w:lastRenderedPageBreak/>
              <w:t>Step No</w:t>
            </w:r>
          </w:p>
        </w:tc>
        <w:tc>
          <w:tcPr>
            <w:tcW w:w="2547" w:type="pct"/>
            <w:vAlign w:val="center"/>
          </w:tcPr>
          <w:p w14:paraId="6D01DA9E" w14:textId="77777777" w:rsidR="00B155AE" w:rsidRPr="00B155AE" w:rsidRDefault="00B155AE" w:rsidP="00B155AE">
            <w:pPr>
              <w:jc w:val="center"/>
              <w:rPr>
                <w:rStyle w:val="Strong"/>
              </w:rPr>
            </w:pPr>
            <w:r>
              <w:rPr>
                <w:rStyle w:val="Strong"/>
              </w:rPr>
              <w:t>Instructions</w:t>
            </w:r>
          </w:p>
        </w:tc>
        <w:tc>
          <w:tcPr>
            <w:tcW w:w="1887" w:type="pct"/>
            <w:vAlign w:val="center"/>
          </w:tcPr>
          <w:p w14:paraId="7B2CC466" w14:textId="77777777" w:rsidR="00B155AE" w:rsidRPr="00B155AE" w:rsidRDefault="00B155AE" w:rsidP="00B155AE">
            <w:pPr>
              <w:jc w:val="center"/>
              <w:rPr>
                <w:rStyle w:val="Strong"/>
              </w:rPr>
            </w:pPr>
            <w:r>
              <w:rPr>
                <w:rStyle w:val="Strong"/>
              </w:rPr>
              <w:t>Data Inputs</w:t>
            </w:r>
          </w:p>
        </w:tc>
      </w:tr>
      <w:tr w:rsidR="00B155AE" w14:paraId="0F64ADDE" w14:textId="77777777" w:rsidTr="00684180">
        <w:tc>
          <w:tcPr>
            <w:tcW w:w="566" w:type="pct"/>
          </w:tcPr>
          <w:p w14:paraId="2532A88E" w14:textId="77777777" w:rsidR="00B155AE" w:rsidRDefault="00B155AE" w:rsidP="00684180">
            <w:r>
              <w:t>6</w:t>
            </w:r>
          </w:p>
        </w:tc>
        <w:tc>
          <w:tcPr>
            <w:tcW w:w="2547" w:type="pct"/>
          </w:tcPr>
          <w:p w14:paraId="23790FF4" w14:textId="77777777" w:rsidR="00B155AE" w:rsidRDefault="00B155AE" w:rsidP="00B155AE">
            <w:r>
              <w:t>Install MLI Blankets on helium vessel ends and under tuner mounting area.</w:t>
            </w:r>
          </w:p>
        </w:tc>
        <w:tc>
          <w:tcPr>
            <w:tcW w:w="1887" w:type="pct"/>
          </w:tcPr>
          <w:p w14:paraId="7665B83D" w14:textId="77777777" w:rsidR="00B155AE" w:rsidRDefault="00B155AE" w:rsidP="00B155AE">
            <w:r>
              <w:t>[[</w:t>
            </w:r>
            <w:proofErr w:type="spellStart"/>
            <w:r w:rsidR="001C5306">
              <w:t>HV</w:t>
            </w:r>
            <w:r>
              <w:t>MLITech</w:t>
            </w:r>
            <w:proofErr w:type="spellEnd"/>
            <w:r>
              <w:t>]] &lt;&lt;SRF&gt;&gt;</w:t>
            </w:r>
          </w:p>
          <w:p w14:paraId="3759E9A2" w14:textId="77777777" w:rsidR="00B155AE" w:rsidRDefault="00B155AE" w:rsidP="00B155AE">
            <w:r>
              <w:t>[[</w:t>
            </w:r>
            <w:proofErr w:type="spellStart"/>
            <w:r w:rsidR="001C5306">
              <w:t>HV</w:t>
            </w:r>
            <w:r>
              <w:t>MLIDate</w:t>
            </w:r>
            <w:proofErr w:type="spellEnd"/>
            <w:r>
              <w:t>]] &lt;&lt;TIMESTAMP&gt;&gt;</w:t>
            </w:r>
          </w:p>
        </w:tc>
      </w:tr>
      <w:tr w:rsidR="00B155AE" w14:paraId="2D39C8A4" w14:textId="77777777" w:rsidTr="00684180">
        <w:tc>
          <w:tcPr>
            <w:tcW w:w="566" w:type="pct"/>
          </w:tcPr>
          <w:p w14:paraId="246ED21A" w14:textId="77777777" w:rsidR="00B155AE" w:rsidRDefault="00B155AE" w:rsidP="00684180">
            <w:r>
              <w:t>7</w:t>
            </w:r>
          </w:p>
        </w:tc>
        <w:tc>
          <w:tcPr>
            <w:tcW w:w="2547" w:type="pct"/>
          </w:tcPr>
          <w:p w14:paraId="4A7EE89E" w14:textId="77777777" w:rsidR="00B155AE" w:rsidRDefault="00B155AE" w:rsidP="00B155AE">
            <w:commentRangeStart w:id="3"/>
            <w:r>
              <w:t xml:space="preserve">Install 2K circuit – weld 3” helium return line bellows, </w:t>
            </w:r>
            <w:r w:rsidRPr="00B846B8">
              <w:rPr>
                <w:color w:val="000000"/>
              </w:rPr>
              <w:t>3” supply and return headers</w:t>
            </w:r>
            <w:r>
              <w:t>, crossover flex lines, and ¾” end caps.</w:t>
            </w:r>
            <w:commentRangeEnd w:id="3"/>
            <w:r>
              <w:rPr>
                <w:rStyle w:val="CommentReference"/>
              </w:rPr>
              <w:commentReference w:id="3"/>
            </w:r>
          </w:p>
          <w:p w14:paraId="01AEBF95" w14:textId="77777777" w:rsidR="00B155AE" w:rsidRDefault="00B155AE" w:rsidP="00B155AE">
            <w:r>
              <w:rPr>
                <w:u w:val="single"/>
              </w:rPr>
              <w:t>Procedure</w:t>
            </w:r>
            <w:r>
              <w:t>:</w:t>
            </w:r>
          </w:p>
          <w:p w14:paraId="27F863DD" w14:textId="77777777" w:rsidR="00B155AE" w:rsidRDefault="00B155AE" w:rsidP="00B155AE">
            <w:pPr>
              <w:numPr>
                <w:ilvl w:val="0"/>
                <w:numId w:val="2"/>
              </w:numPr>
            </w:pPr>
            <w:r>
              <w:t>Pull wires through wire loop inside He vessel heads.</w:t>
            </w:r>
          </w:p>
          <w:p w14:paraId="7F1BD99E" w14:textId="77777777" w:rsidR="00B155AE" w:rsidRDefault="00B155AE" w:rsidP="00B155AE">
            <w:pPr>
              <w:numPr>
                <w:ilvl w:val="0"/>
                <w:numId w:val="2"/>
              </w:numPr>
            </w:pPr>
            <w:r>
              <w:t xml:space="preserve">Install bellows/pull heater through separate </w:t>
            </w:r>
            <w:proofErr w:type="spellStart"/>
            <w:r>
              <w:t>feedthru</w:t>
            </w:r>
            <w:proofErr w:type="spellEnd"/>
            <w:r>
              <w:t xml:space="preserve"> ports in double </w:t>
            </w:r>
            <w:proofErr w:type="spellStart"/>
            <w:r>
              <w:t>tophat</w:t>
            </w:r>
            <w:proofErr w:type="spellEnd"/>
            <w:r>
              <w:t xml:space="preserve"> bridging areas.</w:t>
            </w:r>
          </w:p>
          <w:p w14:paraId="6A788C6A" w14:textId="77777777" w:rsidR="00B155AE" w:rsidRDefault="00B155AE" w:rsidP="00B155AE">
            <w:pPr>
              <w:numPr>
                <w:ilvl w:val="0"/>
                <w:numId w:val="2"/>
              </w:numPr>
            </w:pPr>
            <w:r>
              <w:t>Pull liquid level wires through the 3” return header.</w:t>
            </w:r>
          </w:p>
          <w:p w14:paraId="2DAFAED4" w14:textId="77777777" w:rsidR="00B155AE" w:rsidRDefault="00B155AE" w:rsidP="00B155AE">
            <w:pPr>
              <w:numPr>
                <w:ilvl w:val="0"/>
                <w:numId w:val="2"/>
              </w:numPr>
            </w:pPr>
            <w:r>
              <w:t>Install G10 standoffs to protect wires during welding.</w:t>
            </w:r>
          </w:p>
          <w:p w14:paraId="47D2B935" w14:textId="77777777" w:rsidR="00B155AE" w:rsidRDefault="00B155AE" w:rsidP="00B155AE">
            <w:pPr>
              <w:numPr>
                <w:ilvl w:val="0"/>
                <w:numId w:val="2"/>
              </w:numPr>
            </w:pPr>
            <w:r>
              <w:t>Weld all components using appropriate procedure and Cu cooling block.</w:t>
            </w:r>
          </w:p>
          <w:p w14:paraId="7A17F6F3" w14:textId="77777777" w:rsidR="00B155AE" w:rsidRPr="00B846B8" w:rsidRDefault="00B155AE" w:rsidP="00B155AE">
            <w:pPr>
              <w:numPr>
                <w:ilvl w:val="0"/>
                <w:numId w:val="2"/>
              </w:numPr>
              <w:rPr>
                <w:color w:val="000000"/>
              </w:rPr>
            </w:pPr>
            <w:r>
              <w:t xml:space="preserve">Verify header to header length of cavity string as per to drawing number  </w:t>
            </w:r>
            <w:r w:rsidRPr="00B846B8">
              <w:rPr>
                <w:color w:val="000000"/>
              </w:rPr>
              <w:t>104211500-M8U-8200-A002  =  227.4” (Actual maybe 0.09” long due to lollipop tooling)</w:t>
            </w:r>
          </w:p>
          <w:p w14:paraId="0469BA2C" w14:textId="77777777" w:rsidR="00B155AE" w:rsidRDefault="00B155AE" w:rsidP="00B155AE">
            <w:pPr>
              <w:numPr>
                <w:ilvl w:val="0"/>
                <w:numId w:val="2"/>
              </w:numPr>
            </w:pPr>
            <w:r w:rsidRPr="00B846B8">
              <w:rPr>
                <w:color w:val="000000"/>
              </w:rPr>
              <w:t>Verify gate valve to gate valve length = 220.18”</w:t>
            </w:r>
          </w:p>
        </w:tc>
        <w:tc>
          <w:tcPr>
            <w:tcW w:w="1887" w:type="pct"/>
          </w:tcPr>
          <w:p w14:paraId="6717E10E" w14:textId="77777777" w:rsidR="00B155AE" w:rsidRDefault="00B155AE" w:rsidP="00B155AE">
            <w:r>
              <w:t>[[Welder</w:t>
            </w:r>
            <w:r w:rsidR="001C5306">
              <w:t>2KC</w:t>
            </w:r>
            <w:r>
              <w:t>]] &lt;&lt;SRF&gt;&gt;</w:t>
            </w:r>
          </w:p>
          <w:p w14:paraId="1A21C356" w14:textId="77777777" w:rsidR="00B155AE" w:rsidRDefault="00B155AE" w:rsidP="00B155AE">
            <w:r>
              <w:t>[[Weld</w:t>
            </w:r>
            <w:r w:rsidR="001C5306">
              <w:t>2KC</w:t>
            </w:r>
            <w:r>
              <w:t>Date]] &lt;&lt;TIMESTAMP&gt;&gt;</w:t>
            </w:r>
          </w:p>
          <w:p w14:paraId="1C4F6747" w14:textId="77777777" w:rsidR="00B155AE" w:rsidRDefault="00B155AE" w:rsidP="00B155AE">
            <w:r>
              <w:t>[[Weld</w:t>
            </w:r>
            <w:r w:rsidR="001C5306">
              <w:t>2KC</w:t>
            </w:r>
            <w:r>
              <w:t>Comment]] &lt;&lt;COMMENT&gt;&gt;</w:t>
            </w:r>
          </w:p>
        </w:tc>
      </w:tr>
      <w:tr w:rsidR="00B155AE" w14:paraId="4C0BDE1D" w14:textId="77777777" w:rsidTr="00684180">
        <w:tc>
          <w:tcPr>
            <w:tcW w:w="566" w:type="pct"/>
          </w:tcPr>
          <w:p w14:paraId="1CD2F7BF" w14:textId="77777777" w:rsidR="00B155AE" w:rsidRDefault="00B155AE" w:rsidP="00684180">
            <w:r>
              <w:t>8</w:t>
            </w:r>
          </w:p>
        </w:tc>
        <w:tc>
          <w:tcPr>
            <w:tcW w:w="2547" w:type="pct"/>
          </w:tcPr>
          <w:p w14:paraId="64772EC1" w14:textId="77777777" w:rsidR="00B155AE" w:rsidRDefault="00B155AE" w:rsidP="00B155AE">
            <w:r>
              <w:t xml:space="preserve">Wire and install cryogenic </w:t>
            </w:r>
            <w:proofErr w:type="spellStart"/>
            <w:r>
              <w:t>feedthrus</w:t>
            </w:r>
            <w:proofErr w:type="spellEnd"/>
            <w:r>
              <w:t xml:space="preserve"> as per </w:t>
            </w:r>
            <w:r w:rsidRPr="00B846B8">
              <w:rPr>
                <w:color w:val="000000"/>
              </w:rPr>
              <w:t xml:space="preserve">104212000-M8U-8200-A001 </w:t>
            </w:r>
            <w:proofErr w:type="spellStart"/>
            <w:r w:rsidRPr="00B846B8">
              <w:rPr>
                <w:color w:val="000000"/>
              </w:rPr>
              <w:t>rA.</w:t>
            </w:r>
            <w:proofErr w:type="spellEnd"/>
          </w:p>
          <w:p w14:paraId="4B49902F" w14:textId="77777777" w:rsidR="00B155AE" w:rsidRDefault="00B155AE" w:rsidP="00B155AE"/>
        </w:tc>
        <w:tc>
          <w:tcPr>
            <w:tcW w:w="1887" w:type="pct"/>
          </w:tcPr>
          <w:p w14:paraId="602D2E65" w14:textId="77777777" w:rsidR="00B155AE" w:rsidRDefault="00B155AE" w:rsidP="00B155AE">
            <w:r>
              <w:t>[[</w:t>
            </w:r>
            <w:proofErr w:type="spellStart"/>
            <w:r>
              <w:t>InstFTTech</w:t>
            </w:r>
            <w:proofErr w:type="spellEnd"/>
            <w:r>
              <w:t>]] &lt;&lt;SRF&gt;&gt;</w:t>
            </w:r>
          </w:p>
          <w:p w14:paraId="4059B1EE" w14:textId="77777777" w:rsidR="00B155AE" w:rsidRDefault="00B155AE" w:rsidP="00B155AE">
            <w:r>
              <w:t>[[</w:t>
            </w:r>
            <w:proofErr w:type="spellStart"/>
            <w:r>
              <w:t>InstFTDate</w:t>
            </w:r>
            <w:proofErr w:type="spellEnd"/>
            <w:r>
              <w:t>]] &lt;&lt;TIMESTAMP&gt;&gt;</w:t>
            </w:r>
          </w:p>
        </w:tc>
      </w:tr>
      <w:tr w:rsidR="00B155AE" w14:paraId="02E66342" w14:textId="77777777" w:rsidTr="00684180">
        <w:tc>
          <w:tcPr>
            <w:tcW w:w="566" w:type="pct"/>
          </w:tcPr>
          <w:p w14:paraId="7E54D287" w14:textId="77777777" w:rsidR="00B155AE" w:rsidRDefault="00B155AE" w:rsidP="00684180">
            <w:r>
              <w:t>9</w:t>
            </w:r>
          </w:p>
        </w:tc>
        <w:tc>
          <w:tcPr>
            <w:tcW w:w="2547" w:type="pct"/>
          </w:tcPr>
          <w:p w14:paraId="171D76A3" w14:textId="77777777" w:rsidR="00B155AE" w:rsidRDefault="00B155AE" w:rsidP="00B155AE">
            <w:r>
              <w:t xml:space="preserve">Cold shock all weld-joints, explosion joints and </w:t>
            </w:r>
            <w:proofErr w:type="spellStart"/>
            <w:r>
              <w:t>feedthrus</w:t>
            </w:r>
            <w:proofErr w:type="spellEnd"/>
            <w:r>
              <w:t>.</w:t>
            </w:r>
          </w:p>
        </w:tc>
        <w:tc>
          <w:tcPr>
            <w:tcW w:w="1887" w:type="pct"/>
          </w:tcPr>
          <w:p w14:paraId="605D0CC7" w14:textId="77777777" w:rsidR="00B155AE" w:rsidRDefault="00B155AE" w:rsidP="00B155AE">
            <w:commentRangeStart w:id="4"/>
            <w:r>
              <w:t>[[</w:t>
            </w:r>
            <w:proofErr w:type="spellStart"/>
            <w:r>
              <w:t>ColdShockTech</w:t>
            </w:r>
            <w:proofErr w:type="spellEnd"/>
            <w:r>
              <w:t xml:space="preserve">]] &lt;&lt;SRF&gt;&gt; </w:t>
            </w:r>
          </w:p>
          <w:p w14:paraId="6CC005A8" w14:textId="77777777" w:rsidR="00B155AE" w:rsidRDefault="00B155AE" w:rsidP="00B155AE">
            <w:r>
              <w:t>[[</w:t>
            </w:r>
            <w:proofErr w:type="spellStart"/>
            <w:r>
              <w:t>ColdShockDate</w:t>
            </w:r>
            <w:proofErr w:type="spellEnd"/>
            <w:r>
              <w:t>]] &lt;&lt;TIMESTAMP&gt;&gt;</w:t>
            </w:r>
          </w:p>
          <w:p w14:paraId="1DA5F64B" w14:textId="77777777" w:rsidR="00972F58" w:rsidRDefault="00972F58" w:rsidP="00B155AE">
            <w:r>
              <w:t>[[</w:t>
            </w:r>
            <w:proofErr w:type="spellStart"/>
            <w:r>
              <w:t>ColdShockComment</w:t>
            </w:r>
            <w:proofErr w:type="spellEnd"/>
            <w:r>
              <w:t>]] &lt;&lt;COMMENT&gt;&gt;</w:t>
            </w:r>
            <w:commentRangeEnd w:id="4"/>
            <w:r>
              <w:rPr>
                <w:rStyle w:val="CommentReference"/>
              </w:rPr>
              <w:commentReference w:id="4"/>
            </w:r>
          </w:p>
        </w:tc>
      </w:tr>
    </w:tbl>
    <w:p w14:paraId="5B7A7D71" w14:textId="77777777" w:rsidR="00972F58" w:rsidRDefault="00972F58">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972F58" w14:paraId="65054B12" w14:textId="77777777" w:rsidTr="00F069F6">
        <w:tc>
          <w:tcPr>
            <w:tcW w:w="566" w:type="pct"/>
            <w:vAlign w:val="center"/>
          </w:tcPr>
          <w:p w14:paraId="052B472D" w14:textId="77777777" w:rsidR="00972F58" w:rsidRPr="00972F58" w:rsidRDefault="00972F58" w:rsidP="00972F58">
            <w:pPr>
              <w:jc w:val="center"/>
              <w:rPr>
                <w:rStyle w:val="Strong"/>
              </w:rPr>
            </w:pPr>
            <w:r>
              <w:rPr>
                <w:rStyle w:val="Strong"/>
              </w:rPr>
              <w:lastRenderedPageBreak/>
              <w:t>Step No</w:t>
            </w:r>
          </w:p>
        </w:tc>
        <w:tc>
          <w:tcPr>
            <w:tcW w:w="2547" w:type="pct"/>
            <w:vAlign w:val="center"/>
          </w:tcPr>
          <w:p w14:paraId="68563BC6" w14:textId="77777777" w:rsidR="00972F58" w:rsidRPr="00972F58" w:rsidRDefault="00972F58" w:rsidP="00972F58">
            <w:pPr>
              <w:jc w:val="center"/>
              <w:rPr>
                <w:rStyle w:val="Strong"/>
              </w:rPr>
            </w:pPr>
            <w:r>
              <w:rPr>
                <w:rStyle w:val="Strong"/>
              </w:rPr>
              <w:t>Instructions</w:t>
            </w:r>
          </w:p>
        </w:tc>
        <w:tc>
          <w:tcPr>
            <w:tcW w:w="1887" w:type="pct"/>
            <w:vAlign w:val="center"/>
          </w:tcPr>
          <w:p w14:paraId="4F3FFE22" w14:textId="77777777" w:rsidR="00972F58" w:rsidRPr="00972F58" w:rsidRDefault="00972F58" w:rsidP="00972F58">
            <w:pPr>
              <w:jc w:val="center"/>
              <w:rPr>
                <w:rStyle w:val="Strong"/>
              </w:rPr>
            </w:pPr>
            <w:r>
              <w:rPr>
                <w:rStyle w:val="Strong"/>
              </w:rPr>
              <w:t>Data Inputs</w:t>
            </w:r>
          </w:p>
        </w:tc>
      </w:tr>
      <w:tr w:rsidR="00F069F6" w14:paraId="78419982" w14:textId="77777777" w:rsidTr="00F069F6">
        <w:tc>
          <w:tcPr>
            <w:tcW w:w="566" w:type="pct"/>
          </w:tcPr>
          <w:p w14:paraId="171DE0E3" w14:textId="77777777" w:rsidR="00F069F6" w:rsidRDefault="00F069F6" w:rsidP="00F069F6">
            <w:r>
              <w:t>10</w:t>
            </w:r>
          </w:p>
        </w:tc>
        <w:tc>
          <w:tcPr>
            <w:tcW w:w="2547" w:type="pct"/>
          </w:tcPr>
          <w:p w14:paraId="704914CA" w14:textId="77777777" w:rsidR="00F069F6" w:rsidRDefault="00F069F6" w:rsidP="00F069F6">
            <w:pPr>
              <w:rPr>
                <w:b/>
              </w:rPr>
            </w:pPr>
            <w:r>
              <w:t xml:space="preserve">Install tuner frames, heat stationing straps with indium, and motor housings. </w:t>
            </w:r>
            <w:r>
              <w:rPr>
                <w:b/>
              </w:rPr>
              <w:t xml:space="preserve">Do not install harmonic </w:t>
            </w:r>
            <w:proofErr w:type="spellStart"/>
            <w:r>
              <w:rPr>
                <w:b/>
              </w:rPr>
              <w:t>assy</w:t>
            </w:r>
            <w:proofErr w:type="spellEnd"/>
            <w:r>
              <w:rPr>
                <w:b/>
              </w:rPr>
              <w:t xml:space="preserve"> at this time.</w:t>
            </w:r>
          </w:p>
          <w:p w14:paraId="3EAF8FA8" w14:textId="77777777" w:rsidR="00F069F6" w:rsidRDefault="00F069F6" w:rsidP="00F069F6">
            <w:pPr>
              <w:rPr>
                <w:bCs/>
              </w:rPr>
            </w:pPr>
            <w:r>
              <w:t>104211400-M8U-8200-A001</w:t>
            </w:r>
          </w:p>
          <w:p w14:paraId="7026E6B0" w14:textId="77777777" w:rsidR="00F069F6" w:rsidRDefault="00F069F6" w:rsidP="00F069F6">
            <w:pPr>
              <w:rPr>
                <w:b/>
              </w:rPr>
            </w:pPr>
          </w:p>
          <w:p w14:paraId="1F6CD2CB" w14:textId="77777777" w:rsidR="00F069F6" w:rsidRDefault="00F069F6" w:rsidP="00F069F6">
            <w:pPr>
              <w:rPr>
                <w:b/>
              </w:rPr>
            </w:pPr>
            <w:r>
              <w:rPr>
                <w:b/>
              </w:rPr>
              <w:t>Note: Leave tuner frames loose for frequency setting.</w:t>
            </w:r>
          </w:p>
          <w:p w14:paraId="2CDF7C1B" w14:textId="77777777" w:rsidR="00F069F6" w:rsidRDefault="00F069F6" w:rsidP="00F069F6">
            <w:pPr>
              <w:pStyle w:val="Header"/>
              <w:tabs>
                <w:tab w:val="clear" w:pos="4320"/>
                <w:tab w:val="clear" w:pos="8640"/>
              </w:tabs>
              <w:rPr>
                <w:bCs/>
              </w:rPr>
            </w:pPr>
          </w:p>
          <w:p w14:paraId="14A8E0CB" w14:textId="77777777" w:rsidR="00F069F6" w:rsidRDefault="00F069F6" w:rsidP="00F069F6">
            <w:pPr>
              <w:rPr>
                <w:b/>
              </w:rPr>
            </w:pPr>
          </w:p>
        </w:tc>
        <w:tc>
          <w:tcPr>
            <w:tcW w:w="1887" w:type="pct"/>
          </w:tcPr>
          <w:p w14:paraId="2DC47C14" w14:textId="77777777" w:rsidR="00F069F6" w:rsidRDefault="00F069F6" w:rsidP="00F069F6">
            <w:r>
              <w:t>[[TUNSN1]] &lt;&lt;TUNSN&gt;&gt;</w:t>
            </w:r>
          </w:p>
          <w:p w14:paraId="65D8C4CF" w14:textId="77777777" w:rsidR="00F069F6" w:rsidRDefault="00F069F6" w:rsidP="00F069F6">
            <w:r>
              <w:t>[[TUNSN2]] &lt;&lt;TUNSN&gt;&gt;</w:t>
            </w:r>
          </w:p>
          <w:p w14:paraId="48032638" w14:textId="77777777" w:rsidR="00F069F6" w:rsidRDefault="00F069F6" w:rsidP="00F069F6">
            <w:r>
              <w:t>[[TUNSN3]] &lt;&lt;TUNSN&gt;&gt;</w:t>
            </w:r>
          </w:p>
          <w:p w14:paraId="3BDE1733" w14:textId="77777777" w:rsidR="00F069F6" w:rsidRDefault="00F069F6" w:rsidP="00F069F6">
            <w:r>
              <w:t>[[TUNSN4]] &lt;&lt;TUNSN&gt;&gt;</w:t>
            </w:r>
          </w:p>
          <w:p w14:paraId="522CC5BC" w14:textId="77777777" w:rsidR="00F069F6" w:rsidRDefault="00F069F6" w:rsidP="00F069F6">
            <w:r>
              <w:t>[[PIEZOSN1]] &lt;&lt;PIEZOSN&gt;&gt;</w:t>
            </w:r>
          </w:p>
          <w:p w14:paraId="1AAA9EB5" w14:textId="77777777" w:rsidR="00F069F6" w:rsidRDefault="00F069F6" w:rsidP="00F069F6">
            <w:r>
              <w:t>[[PIEZOSN2]] &lt;&lt;PIEZOSN&gt;&gt;</w:t>
            </w:r>
          </w:p>
          <w:p w14:paraId="1E973E54" w14:textId="77777777" w:rsidR="00F069F6" w:rsidRDefault="00F069F6" w:rsidP="00F069F6">
            <w:r>
              <w:t>[[PIEZOSN3]] &lt;&lt;PIEZOSN&gt;&gt;</w:t>
            </w:r>
          </w:p>
          <w:p w14:paraId="2B3ED550" w14:textId="77777777" w:rsidR="00F069F6" w:rsidRDefault="00F069F6" w:rsidP="00F069F6">
            <w:r>
              <w:t>[[PIEZOSN4]] &lt;&lt;PIEZOSN&gt;&gt;</w:t>
            </w:r>
          </w:p>
          <w:p w14:paraId="248A2BC4" w14:textId="77777777" w:rsidR="00F069F6" w:rsidRDefault="00F069F6" w:rsidP="00F069F6"/>
          <w:p w14:paraId="63BDBF8A" w14:textId="77777777" w:rsidR="00F069F6" w:rsidRDefault="00F069F6" w:rsidP="00F069F6">
            <w:r>
              <w:t>[[TunTech</w:t>
            </w:r>
            <w:r w:rsidR="00684180">
              <w:t>1</w:t>
            </w:r>
            <w:r>
              <w:t>]] &lt;&lt;SRF&gt;&gt;</w:t>
            </w:r>
          </w:p>
          <w:p w14:paraId="0169F9F6" w14:textId="77777777" w:rsidR="00F069F6" w:rsidRDefault="00F069F6" w:rsidP="00F069F6">
            <w:r>
              <w:t>[[TuneDate</w:t>
            </w:r>
            <w:r w:rsidR="00684180">
              <w:t>1</w:t>
            </w:r>
            <w:r>
              <w:t>]] &lt;&lt;TIMESTAMP&gt;&gt;</w:t>
            </w:r>
          </w:p>
          <w:p w14:paraId="59A70A43" w14:textId="77777777" w:rsidR="00F069F6" w:rsidRDefault="00F069F6" w:rsidP="00F069F6">
            <w:r>
              <w:t>[[TunComment</w:t>
            </w:r>
            <w:r w:rsidR="00684180">
              <w:t>1</w:t>
            </w:r>
            <w:r>
              <w:t>]] &lt;&lt;COMMENT&gt;&gt;</w:t>
            </w:r>
          </w:p>
        </w:tc>
      </w:tr>
      <w:tr w:rsidR="00F069F6" w14:paraId="7F26BA27" w14:textId="77777777" w:rsidTr="00F069F6">
        <w:tc>
          <w:tcPr>
            <w:tcW w:w="566" w:type="pct"/>
          </w:tcPr>
          <w:p w14:paraId="07AB0E7C" w14:textId="77777777" w:rsidR="00F069F6" w:rsidRDefault="00F069F6" w:rsidP="00F069F6">
            <w:r>
              <w:t>11</w:t>
            </w:r>
          </w:p>
        </w:tc>
        <w:tc>
          <w:tcPr>
            <w:tcW w:w="2547" w:type="pct"/>
          </w:tcPr>
          <w:p w14:paraId="48576112" w14:textId="77777777" w:rsidR="00F069F6" w:rsidRDefault="00F069F6" w:rsidP="00F069F6">
            <w:r>
              <w:t>Measure cavity frequencies (passband) and record.</w:t>
            </w:r>
          </w:p>
          <w:p w14:paraId="5B33C7F4" w14:textId="77777777" w:rsidR="00F069F6" w:rsidRDefault="00F069F6" w:rsidP="00F069F6">
            <w:r>
              <w:t xml:space="preserve">Acceptable range:  </w:t>
            </w:r>
            <w:r w:rsidRPr="00B846B8">
              <w:rPr>
                <w:color w:val="000000"/>
              </w:rPr>
              <w:t>803.950 to 804.060 MHz</w:t>
            </w:r>
            <w:r>
              <w:rPr>
                <w:color w:val="FF0000"/>
              </w:rPr>
              <w:t xml:space="preserve"> </w:t>
            </w:r>
          </w:p>
          <w:p w14:paraId="6C8AC25D" w14:textId="77777777" w:rsidR="00F069F6" w:rsidRDefault="00F069F6" w:rsidP="00F069F6">
            <w:r>
              <w:t xml:space="preserve">**NOTE: When naming the files, </w:t>
            </w:r>
            <w:r>
              <w:rPr>
                <w:b/>
              </w:rPr>
              <w:t>use letters and numbers only, no symbols, no spaces</w:t>
            </w:r>
            <w:r>
              <w:t>. In place of a space, you may use a dash or underscore</w:t>
            </w:r>
            <w:proofErr w:type="gramStart"/>
            <w:r>
              <w:t>.*</w:t>
            </w:r>
            <w:proofErr w:type="gramEnd"/>
            <w:r>
              <w:t>*</w:t>
            </w:r>
          </w:p>
          <w:p w14:paraId="224F6B1D" w14:textId="77777777" w:rsidR="00F069F6" w:rsidRDefault="00F069F6" w:rsidP="00F069F6">
            <w:r>
              <w:t>Note: Cavities are under vacuum and helium vessels are at atmosphere.</w:t>
            </w:r>
          </w:p>
          <w:p w14:paraId="5BCCFECA" w14:textId="77777777" w:rsidR="00F069F6" w:rsidRDefault="00F069F6" w:rsidP="00F069F6"/>
        </w:tc>
        <w:tc>
          <w:tcPr>
            <w:tcW w:w="1887" w:type="pct"/>
          </w:tcPr>
          <w:p w14:paraId="6257819E" w14:textId="77777777" w:rsidR="00F069F6" w:rsidRDefault="00F069F6" w:rsidP="00F069F6">
            <w:commentRangeStart w:id="5"/>
            <w:r>
              <w:t>[[</w:t>
            </w:r>
            <w:proofErr w:type="spellStart"/>
            <w:r>
              <w:t>FreqTech</w:t>
            </w:r>
            <w:proofErr w:type="spellEnd"/>
            <w:r>
              <w:t>]] &lt;&lt;SRF&gt;&gt;</w:t>
            </w:r>
          </w:p>
          <w:p w14:paraId="52147C5D" w14:textId="77777777" w:rsidR="00F069F6" w:rsidRDefault="00F069F6" w:rsidP="00F069F6">
            <w:r>
              <w:t>[[</w:t>
            </w:r>
            <w:proofErr w:type="spellStart"/>
            <w:r>
              <w:t>FreqDate</w:t>
            </w:r>
            <w:proofErr w:type="spellEnd"/>
            <w:r>
              <w:t>]] &lt;&lt;TIMESTAMP&gt;&gt;</w:t>
            </w:r>
          </w:p>
          <w:p w14:paraId="76F3E030" w14:textId="77777777" w:rsidR="00F069F6" w:rsidRDefault="00F069F6" w:rsidP="00F069F6">
            <w:r>
              <w:t>[[</w:t>
            </w:r>
            <w:proofErr w:type="spellStart"/>
            <w:r>
              <w:t>FreqFile</w:t>
            </w:r>
            <w:proofErr w:type="spellEnd"/>
            <w:r>
              <w:t>]] &lt;&lt;FILEUPLOAD&gt;&gt;</w:t>
            </w:r>
          </w:p>
          <w:p w14:paraId="04EC7A91" w14:textId="77777777" w:rsidR="00F069F6" w:rsidRDefault="00F069F6" w:rsidP="00F069F6">
            <w:r>
              <w:t>[[</w:t>
            </w:r>
            <w:proofErr w:type="spellStart"/>
            <w:r>
              <w:t>FreqComment</w:t>
            </w:r>
            <w:proofErr w:type="spellEnd"/>
            <w:r>
              <w:t>]] &lt;&lt;COMMENT&gt;&gt;</w:t>
            </w:r>
            <w:commentRangeEnd w:id="5"/>
            <w:r>
              <w:rPr>
                <w:rStyle w:val="CommentReference"/>
              </w:rPr>
              <w:commentReference w:id="5"/>
            </w:r>
          </w:p>
        </w:tc>
      </w:tr>
      <w:tr w:rsidR="00F069F6" w14:paraId="7183F4BD" w14:textId="77777777" w:rsidTr="00F069F6">
        <w:tc>
          <w:tcPr>
            <w:tcW w:w="566" w:type="pct"/>
          </w:tcPr>
          <w:p w14:paraId="0BC07430" w14:textId="77777777" w:rsidR="00F069F6" w:rsidRDefault="00F069F6" w:rsidP="00F069F6">
            <w:r>
              <w:t>12</w:t>
            </w:r>
          </w:p>
        </w:tc>
        <w:tc>
          <w:tcPr>
            <w:tcW w:w="2547" w:type="pct"/>
          </w:tcPr>
          <w:p w14:paraId="71361F64" w14:textId="77777777" w:rsidR="00F069F6" w:rsidRDefault="00F069F6" w:rsidP="00F069F6">
            <w:r>
              <w:t>Set tuner hard stops on helium vessel head to 803.9 +/- 0.05 MHz using network analyzer.</w:t>
            </w:r>
          </w:p>
        </w:tc>
        <w:tc>
          <w:tcPr>
            <w:tcW w:w="1887" w:type="pct"/>
          </w:tcPr>
          <w:p w14:paraId="445F23E2" w14:textId="77777777" w:rsidR="00F069F6" w:rsidRDefault="00F069F6" w:rsidP="00F069F6">
            <w:r>
              <w:t>[[</w:t>
            </w:r>
            <w:proofErr w:type="spellStart"/>
            <w:r>
              <w:t>TunStpTech</w:t>
            </w:r>
            <w:proofErr w:type="spellEnd"/>
            <w:r>
              <w:t>]] &lt;&lt;SRF&gt;&gt;</w:t>
            </w:r>
          </w:p>
          <w:p w14:paraId="10F065F4" w14:textId="77777777" w:rsidR="00F069F6" w:rsidRDefault="00F069F6" w:rsidP="00F069F6">
            <w:r>
              <w:t>[[</w:t>
            </w:r>
            <w:proofErr w:type="spellStart"/>
            <w:r>
              <w:t>TunStpDate</w:t>
            </w:r>
            <w:proofErr w:type="spellEnd"/>
            <w:r>
              <w:t>]] &lt;&lt;TIMESTAMP&gt;&gt;</w:t>
            </w:r>
          </w:p>
        </w:tc>
      </w:tr>
    </w:tbl>
    <w:p w14:paraId="6E50F237" w14:textId="77777777" w:rsidR="00F069F6" w:rsidRDefault="00F069F6">
      <w:pPr>
        <w:spacing w:after="200" w:line="276" w:lineRule="auto"/>
      </w:pPr>
      <w:r>
        <w:br w:type="page"/>
      </w:r>
    </w:p>
    <w:tbl>
      <w:tblPr>
        <w:tblStyle w:val="TableGrid"/>
        <w:tblW w:w="5000" w:type="pct"/>
        <w:tblLook w:val="04A0" w:firstRow="1" w:lastRow="0" w:firstColumn="1" w:lastColumn="0" w:noHBand="0" w:noVBand="1"/>
      </w:tblPr>
      <w:tblGrid>
        <w:gridCol w:w="1466"/>
        <w:gridCol w:w="3828"/>
        <w:gridCol w:w="2769"/>
        <w:gridCol w:w="1059"/>
        <w:gridCol w:w="3828"/>
      </w:tblGrid>
      <w:tr w:rsidR="00F069F6" w14:paraId="1C7F5557" w14:textId="77777777" w:rsidTr="00F069F6">
        <w:tc>
          <w:tcPr>
            <w:tcW w:w="566" w:type="pct"/>
            <w:vAlign w:val="center"/>
          </w:tcPr>
          <w:p w14:paraId="3269160D" w14:textId="77777777" w:rsidR="00F069F6" w:rsidRPr="00F069F6" w:rsidRDefault="00F069F6" w:rsidP="00F069F6">
            <w:pPr>
              <w:jc w:val="center"/>
              <w:rPr>
                <w:rStyle w:val="Strong"/>
              </w:rPr>
            </w:pPr>
            <w:r>
              <w:rPr>
                <w:rStyle w:val="Strong"/>
              </w:rPr>
              <w:lastRenderedPageBreak/>
              <w:t>Step No</w:t>
            </w:r>
          </w:p>
        </w:tc>
        <w:tc>
          <w:tcPr>
            <w:tcW w:w="2547" w:type="pct"/>
            <w:gridSpan w:val="2"/>
            <w:vAlign w:val="center"/>
          </w:tcPr>
          <w:p w14:paraId="047FC41F" w14:textId="77777777" w:rsidR="00F069F6" w:rsidRPr="00F069F6" w:rsidRDefault="00F069F6" w:rsidP="00F069F6">
            <w:pPr>
              <w:jc w:val="center"/>
              <w:rPr>
                <w:rStyle w:val="Strong"/>
              </w:rPr>
            </w:pPr>
            <w:r>
              <w:rPr>
                <w:rStyle w:val="Strong"/>
              </w:rPr>
              <w:t>Instructions</w:t>
            </w:r>
          </w:p>
        </w:tc>
        <w:tc>
          <w:tcPr>
            <w:tcW w:w="1887" w:type="pct"/>
            <w:gridSpan w:val="2"/>
            <w:vAlign w:val="center"/>
          </w:tcPr>
          <w:p w14:paraId="3493931B" w14:textId="77777777" w:rsidR="00F069F6" w:rsidRPr="00F069F6" w:rsidRDefault="00F069F6" w:rsidP="00F069F6">
            <w:pPr>
              <w:jc w:val="center"/>
              <w:rPr>
                <w:rStyle w:val="Strong"/>
              </w:rPr>
            </w:pPr>
            <w:r>
              <w:rPr>
                <w:rStyle w:val="Strong"/>
              </w:rPr>
              <w:t>Data Inputs</w:t>
            </w:r>
          </w:p>
        </w:tc>
      </w:tr>
      <w:tr w:rsidR="00F069F6" w14:paraId="48AA23D5" w14:textId="77777777" w:rsidTr="00F069F6">
        <w:tc>
          <w:tcPr>
            <w:tcW w:w="566" w:type="pct"/>
          </w:tcPr>
          <w:p w14:paraId="5BF9BEF9" w14:textId="77777777" w:rsidR="00F069F6" w:rsidRDefault="00F069F6" w:rsidP="00F069F6">
            <w:r>
              <w:t>13</w:t>
            </w:r>
          </w:p>
        </w:tc>
        <w:tc>
          <w:tcPr>
            <w:tcW w:w="2547" w:type="pct"/>
            <w:gridSpan w:val="2"/>
          </w:tcPr>
          <w:p w14:paraId="17204488" w14:textId="77777777" w:rsidR="00F069F6" w:rsidRDefault="00F069F6" w:rsidP="00F069F6">
            <w:r>
              <w:t>Install and set the limit switches, switches to open one revolution from either hard stop. Leave the high frequency switch on.</w:t>
            </w:r>
          </w:p>
        </w:tc>
        <w:tc>
          <w:tcPr>
            <w:tcW w:w="1887" w:type="pct"/>
            <w:gridSpan w:val="2"/>
          </w:tcPr>
          <w:p w14:paraId="4BF1C25D" w14:textId="77777777" w:rsidR="00F069F6" w:rsidRDefault="00684180" w:rsidP="00F069F6">
            <w:r>
              <w:t>[[</w:t>
            </w:r>
            <w:proofErr w:type="spellStart"/>
            <w:r>
              <w:t>SwtchTech</w:t>
            </w:r>
            <w:proofErr w:type="spellEnd"/>
            <w:r>
              <w:t>]] &lt;&lt;SRF&gt;&gt;</w:t>
            </w:r>
          </w:p>
          <w:p w14:paraId="14BA4307" w14:textId="77777777" w:rsidR="00684180" w:rsidRDefault="00684180" w:rsidP="00F069F6">
            <w:r>
              <w:t>[[</w:t>
            </w:r>
            <w:proofErr w:type="spellStart"/>
            <w:r>
              <w:t>SwtchDate</w:t>
            </w:r>
            <w:proofErr w:type="spellEnd"/>
            <w:r>
              <w:t>]] &lt;&lt;TIMESTAMP&gt;&gt;</w:t>
            </w:r>
          </w:p>
        </w:tc>
      </w:tr>
      <w:tr w:rsidR="00F069F6" w14:paraId="1108F8D4" w14:textId="77777777" w:rsidTr="00F069F6">
        <w:tc>
          <w:tcPr>
            <w:tcW w:w="566" w:type="pct"/>
          </w:tcPr>
          <w:p w14:paraId="422D7660" w14:textId="77777777" w:rsidR="00F069F6" w:rsidRDefault="00F069F6" w:rsidP="00F069F6">
            <w:r>
              <w:t>14</w:t>
            </w:r>
          </w:p>
        </w:tc>
        <w:tc>
          <w:tcPr>
            <w:tcW w:w="2547" w:type="pct"/>
            <w:gridSpan w:val="2"/>
          </w:tcPr>
          <w:p w14:paraId="65230C1A" w14:textId="77777777" w:rsidR="00F069F6" w:rsidRDefault="00F069F6" w:rsidP="00F069F6">
            <w:r>
              <w:t>Record and install the harmonic drives, stepper motors, and motor Mu metal covers on cavities 1 and 4; on cavities 2 and 3 only install the harmonic drive cup and retainer ring.</w:t>
            </w:r>
          </w:p>
          <w:p w14:paraId="0C942960" w14:textId="77777777" w:rsidR="00F069F6" w:rsidRDefault="00F069F6" w:rsidP="00F069F6"/>
          <w:p w14:paraId="2B03F8E1" w14:textId="77777777" w:rsidR="00F069F6" w:rsidRDefault="00F069F6" w:rsidP="00F069F6">
            <w:pPr>
              <w:rPr>
                <w:b/>
                <w:bCs/>
              </w:rPr>
            </w:pPr>
            <w:r>
              <w:t>Note: Wave generators to be set 5/8” from the adapter plate to the outer face on the generator.</w:t>
            </w:r>
          </w:p>
        </w:tc>
        <w:tc>
          <w:tcPr>
            <w:tcW w:w="1887" w:type="pct"/>
            <w:gridSpan w:val="2"/>
          </w:tcPr>
          <w:p w14:paraId="526FA1A2" w14:textId="77777777" w:rsidR="00F069F6" w:rsidRDefault="00684180" w:rsidP="00F069F6">
            <w:r>
              <w:t>[[HMDRSN1]] &lt;&lt;HMDRSN&gt;&gt;</w:t>
            </w:r>
          </w:p>
          <w:p w14:paraId="1F98B226" w14:textId="77777777" w:rsidR="00684180" w:rsidRDefault="00684180" w:rsidP="00F069F6">
            <w:r>
              <w:t>[[HMDRSN2]] &lt;&lt;HMDRSN&gt;&gt;</w:t>
            </w:r>
          </w:p>
          <w:p w14:paraId="3FF71DAB" w14:textId="77777777" w:rsidR="00684180" w:rsidRDefault="00684180" w:rsidP="00F069F6">
            <w:r>
              <w:t>[[HMDRSN3]] &lt;&lt;HMDRSN&gt;&gt;</w:t>
            </w:r>
          </w:p>
          <w:p w14:paraId="0639F600" w14:textId="77777777" w:rsidR="00684180" w:rsidRDefault="00684180" w:rsidP="00F069F6">
            <w:r>
              <w:t>[[HMDRSN4]] &lt;&lt;HMDRSN&gt;&gt;</w:t>
            </w:r>
          </w:p>
          <w:p w14:paraId="789F1F69" w14:textId="77777777" w:rsidR="00684180" w:rsidRDefault="00684180" w:rsidP="00F069F6">
            <w:r>
              <w:t>[[SMSN1]] &lt;&lt;SMSN&gt;&gt;</w:t>
            </w:r>
          </w:p>
          <w:p w14:paraId="0B84EEF1" w14:textId="77777777" w:rsidR="00684180" w:rsidRDefault="00684180" w:rsidP="00F069F6">
            <w:r>
              <w:t>[[SMSN2]] &lt;&lt;SMSN&gt;&gt;</w:t>
            </w:r>
          </w:p>
          <w:p w14:paraId="05CF4755" w14:textId="77777777" w:rsidR="00684180" w:rsidRDefault="00684180" w:rsidP="00F069F6">
            <w:r>
              <w:t>[[SMSN3]] &lt;&lt;SMSN&gt;&gt;</w:t>
            </w:r>
          </w:p>
          <w:p w14:paraId="7BF028B2" w14:textId="77777777" w:rsidR="00684180" w:rsidRDefault="00684180" w:rsidP="00F069F6">
            <w:r>
              <w:t>[[SMSN4]] &lt;&lt;SMSN&gt;&gt;</w:t>
            </w:r>
          </w:p>
          <w:p w14:paraId="475623EF" w14:textId="77777777" w:rsidR="00684180" w:rsidRDefault="00684180" w:rsidP="00F069F6"/>
          <w:p w14:paraId="4EAD579F" w14:textId="77777777" w:rsidR="00684180" w:rsidRDefault="00684180" w:rsidP="00684180">
            <w:r>
              <w:t>[[TunTech2]] &lt;&lt;SRF&gt;&gt;</w:t>
            </w:r>
          </w:p>
          <w:p w14:paraId="6B0759C2" w14:textId="77777777" w:rsidR="00684180" w:rsidRDefault="00684180" w:rsidP="00684180">
            <w:r>
              <w:t>[[TuneDate2]] &lt;&lt;TIMESTAMP&gt;&gt;</w:t>
            </w:r>
          </w:p>
          <w:p w14:paraId="140B5001" w14:textId="77777777" w:rsidR="00684180" w:rsidRDefault="00684180" w:rsidP="00684180">
            <w:r>
              <w:t>[[TunComment2]] &lt;&lt;COMMENT&gt;&gt;</w:t>
            </w:r>
          </w:p>
        </w:tc>
      </w:tr>
      <w:tr w:rsidR="00F069F6" w14:paraId="780AB21E" w14:textId="77777777" w:rsidTr="00F069F6">
        <w:tc>
          <w:tcPr>
            <w:tcW w:w="566" w:type="pct"/>
          </w:tcPr>
          <w:p w14:paraId="203E94EA" w14:textId="77777777" w:rsidR="00F069F6" w:rsidRDefault="00F069F6" w:rsidP="00F069F6">
            <w:r>
              <w:t>15</w:t>
            </w:r>
          </w:p>
        </w:tc>
        <w:tc>
          <w:tcPr>
            <w:tcW w:w="2547" w:type="pct"/>
            <w:gridSpan w:val="2"/>
          </w:tcPr>
          <w:p w14:paraId="1BE39BD1" w14:textId="77777777" w:rsidR="00F069F6" w:rsidRDefault="00F069F6" w:rsidP="00F069F6">
            <w:r>
              <w:t>Leak check 2K circuit.</w:t>
            </w:r>
          </w:p>
          <w:p w14:paraId="05DD6D5B" w14:textId="77777777" w:rsidR="00F069F6" w:rsidRDefault="00F069F6" w:rsidP="00F069F6">
            <w:r>
              <w:t>Bag all joints to be leak checked.</w:t>
            </w:r>
          </w:p>
          <w:p w14:paraId="1AB8FA07" w14:textId="77777777" w:rsidR="00F069F6" w:rsidRDefault="00F069F6" w:rsidP="00F069F6"/>
          <w:p w14:paraId="455C9A56" w14:textId="77777777" w:rsidR="00F069F6" w:rsidRDefault="00F069F6" w:rsidP="00F069F6">
            <w:pPr>
              <w:pStyle w:val="Header"/>
              <w:tabs>
                <w:tab w:val="clear" w:pos="4320"/>
                <w:tab w:val="clear" w:pos="8640"/>
              </w:tabs>
            </w:pPr>
            <w:r>
              <w:t xml:space="preserve">**NOTE: When naming the file, </w:t>
            </w:r>
            <w:r>
              <w:rPr>
                <w:b/>
              </w:rPr>
              <w:t>use letters and numbers only, no symbols, no spaces</w:t>
            </w:r>
            <w:r>
              <w:t>. In place of a space, you may use a dash or underscore</w:t>
            </w:r>
            <w:proofErr w:type="gramStart"/>
            <w:r>
              <w:t>.*</w:t>
            </w:r>
            <w:proofErr w:type="gramEnd"/>
            <w:r>
              <w:t>*</w:t>
            </w:r>
          </w:p>
        </w:tc>
        <w:tc>
          <w:tcPr>
            <w:tcW w:w="1887" w:type="pct"/>
            <w:gridSpan w:val="2"/>
          </w:tcPr>
          <w:p w14:paraId="0C99AD23" w14:textId="77777777" w:rsidR="00F069F6" w:rsidRDefault="00684180" w:rsidP="00F069F6">
            <w:r>
              <w:t>[[LkChk</w:t>
            </w:r>
            <w:r w:rsidR="006A23B8">
              <w:t>2KC</w:t>
            </w:r>
            <w:r>
              <w:t>Tech]] &lt;&lt;SRF&gt;&gt;</w:t>
            </w:r>
          </w:p>
          <w:p w14:paraId="7E93CDA9" w14:textId="77777777" w:rsidR="00684180" w:rsidRDefault="00684180" w:rsidP="00F069F6">
            <w:r>
              <w:t>[[LkChk</w:t>
            </w:r>
            <w:r w:rsidR="006A23B8">
              <w:t>2KC</w:t>
            </w:r>
            <w:r>
              <w:t>Date]] &lt;&lt;TIMESTAMP&gt;&gt;</w:t>
            </w:r>
          </w:p>
          <w:p w14:paraId="0745C435" w14:textId="77777777" w:rsidR="00684180" w:rsidRDefault="00684180" w:rsidP="00F069F6">
            <w:r>
              <w:t>[[LkChk</w:t>
            </w:r>
            <w:r w:rsidR="006A23B8">
              <w:t>2KC</w:t>
            </w:r>
            <w:r>
              <w:t>File]] &lt;&lt;FILEUPLOAD&gt;&gt;</w:t>
            </w:r>
          </w:p>
          <w:p w14:paraId="1A84E9D1" w14:textId="77777777" w:rsidR="00684180" w:rsidRDefault="00684180" w:rsidP="00F069F6">
            <w:r>
              <w:t>[[LkChk</w:t>
            </w:r>
            <w:r w:rsidR="006A23B8">
              <w:t>2KC</w:t>
            </w:r>
            <w:r>
              <w:t>Comment]] &lt;&lt;COMMENT&gt;&gt;</w:t>
            </w:r>
          </w:p>
        </w:tc>
      </w:tr>
      <w:tr w:rsidR="004A385A" w14:paraId="36CE8395" w14:textId="77777777" w:rsidTr="00F069F6">
        <w:tc>
          <w:tcPr>
            <w:tcW w:w="566" w:type="pct"/>
            <w:vMerge w:val="restart"/>
          </w:tcPr>
          <w:p w14:paraId="4D6015C5" w14:textId="77777777" w:rsidR="004A385A" w:rsidRDefault="004A385A" w:rsidP="00F069F6">
            <w:r>
              <w:t>16</w:t>
            </w:r>
          </w:p>
        </w:tc>
        <w:tc>
          <w:tcPr>
            <w:tcW w:w="2547" w:type="pct"/>
            <w:gridSpan w:val="2"/>
          </w:tcPr>
          <w:p w14:paraId="7A2FFD8E" w14:textId="77777777" w:rsidR="004A385A" w:rsidRDefault="004A385A" w:rsidP="00F069F6">
            <w:commentRangeStart w:id="6"/>
            <w:r>
              <w:t xml:space="preserve">Install </w:t>
            </w:r>
            <w:r w:rsidRPr="00B846B8">
              <w:rPr>
                <w:color w:val="000000"/>
              </w:rPr>
              <w:t xml:space="preserve">24 CERNOX diodes (Lakeshore) onto helium vessels, </w:t>
            </w:r>
            <w:proofErr w:type="spellStart"/>
            <w:r w:rsidRPr="00B846B8">
              <w:rPr>
                <w:color w:val="000000"/>
              </w:rPr>
              <w:t>beampipe</w:t>
            </w:r>
            <w:proofErr w:type="spellEnd"/>
            <w:r>
              <w:t xml:space="preserve"> flanges, coupler flanges and coupler outer conductor bodies as per schematic. Record serial numbers by location as installed (attach document).   Diodes shall be securely attached with indium foil and screw. Heat-station all wires to the same surface the diode is mounted on, and route remaining wire to hole in the primary magnetic shielding.</w:t>
            </w:r>
          </w:p>
        </w:tc>
        <w:tc>
          <w:tcPr>
            <w:tcW w:w="1887" w:type="pct"/>
            <w:gridSpan w:val="2"/>
          </w:tcPr>
          <w:p w14:paraId="1E1F2C5F" w14:textId="77777777" w:rsidR="004A385A" w:rsidRDefault="004A385A" w:rsidP="00F069F6">
            <w:r>
              <w:t>[[</w:t>
            </w:r>
            <w:proofErr w:type="spellStart"/>
            <w:r>
              <w:t>DiodeTech</w:t>
            </w:r>
            <w:proofErr w:type="spellEnd"/>
            <w:r>
              <w:t>]] &lt;&lt;SRF&gt;&gt;</w:t>
            </w:r>
          </w:p>
          <w:p w14:paraId="2CF5EEB0" w14:textId="77777777" w:rsidR="004A385A" w:rsidRDefault="004A385A" w:rsidP="00F069F6">
            <w:r>
              <w:t>[[</w:t>
            </w:r>
            <w:proofErr w:type="spellStart"/>
            <w:r>
              <w:t>DiodeDate</w:t>
            </w:r>
            <w:proofErr w:type="spellEnd"/>
            <w:r>
              <w:t>]] &lt;&lt;TIMESTAMP&gt;&gt;</w:t>
            </w:r>
          </w:p>
          <w:p w14:paraId="71D295EC" w14:textId="77777777" w:rsidR="004A385A" w:rsidRDefault="004A385A" w:rsidP="00F069F6">
            <w:r>
              <w:t>[[</w:t>
            </w:r>
            <w:proofErr w:type="spellStart"/>
            <w:r>
              <w:t>DiodeComment</w:t>
            </w:r>
            <w:proofErr w:type="spellEnd"/>
            <w:r>
              <w:t>]] &lt;&lt;COMMMENT&gt;&gt;</w:t>
            </w:r>
            <w:commentRangeEnd w:id="6"/>
            <w:r>
              <w:rPr>
                <w:rStyle w:val="CommentReference"/>
              </w:rPr>
              <w:commentReference w:id="6"/>
            </w:r>
          </w:p>
        </w:tc>
      </w:tr>
      <w:tr w:rsidR="004A385A" w14:paraId="0647A4A3" w14:textId="77777777" w:rsidTr="004A385A">
        <w:tc>
          <w:tcPr>
            <w:tcW w:w="566" w:type="pct"/>
            <w:vMerge/>
          </w:tcPr>
          <w:p w14:paraId="2B9AC6EB" w14:textId="77777777" w:rsidR="004A385A" w:rsidRDefault="004A385A" w:rsidP="004A385A"/>
        </w:tc>
        <w:tc>
          <w:tcPr>
            <w:tcW w:w="1478" w:type="pct"/>
          </w:tcPr>
          <w:p w14:paraId="6BCDEC67" w14:textId="77777777" w:rsidR="004A385A" w:rsidRDefault="004A385A" w:rsidP="004A385A">
            <w:r>
              <w:t>[[DCXCUSN1]] &lt;&lt;DCXCUSN&gt;&gt;</w:t>
            </w:r>
          </w:p>
        </w:tc>
        <w:tc>
          <w:tcPr>
            <w:tcW w:w="1478" w:type="pct"/>
            <w:gridSpan w:val="2"/>
          </w:tcPr>
          <w:p w14:paraId="55F30CC0" w14:textId="77777777" w:rsidR="004A385A" w:rsidRDefault="004A385A" w:rsidP="004A385A">
            <w:r>
              <w:t>[[DCXCUSN</w:t>
            </w:r>
            <w:r>
              <w:t>2</w:t>
            </w:r>
            <w:r>
              <w:t>]] &lt;&lt;DCXCUSN&gt;&gt;</w:t>
            </w:r>
          </w:p>
        </w:tc>
        <w:tc>
          <w:tcPr>
            <w:tcW w:w="1478" w:type="pct"/>
          </w:tcPr>
          <w:p w14:paraId="683CF9CA" w14:textId="77777777" w:rsidR="004A385A" w:rsidRDefault="004A385A" w:rsidP="004A385A">
            <w:r>
              <w:t>[[DCXCUSN</w:t>
            </w:r>
            <w:r>
              <w:t>3</w:t>
            </w:r>
            <w:r>
              <w:t>]] &lt;&lt;DCXCUSN&gt;&gt;</w:t>
            </w:r>
          </w:p>
        </w:tc>
      </w:tr>
      <w:tr w:rsidR="004A385A" w14:paraId="65B34648" w14:textId="77777777" w:rsidTr="004A385A">
        <w:tc>
          <w:tcPr>
            <w:tcW w:w="566" w:type="pct"/>
            <w:vMerge/>
          </w:tcPr>
          <w:p w14:paraId="0583A40F" w14:textId="77777777" w:rsidR="004A385A" w:rsidRDefault="004A385A" w:rsidP="004A385A"/>
        </w:tc>
        <w:tc>
          <w:tcPr>
            <w:tcW w:w="1478" w:type="pct"/>
          </w:tcPr>
          <w:p w14:paraId="263998AF" w14:textId="77777777" w:rsidR="004A385A" w:rsidRDefault="004A385A" w:rsidP="004A385A">
            <w:r>
              <w:t>[[DCXCUSN</w:t>
            </w:r>
            <w:r>
              <w:t>4</w:t>
            </w:r>
            <w:r>
              <w:t>]] &lt;&lt;DCXCUSN&gt;&gt;</w:t>
            </w:r>
          </w:p>
        </w:tc>
        <w:tc>
          <w:tcPr>
            <w:tcW w:w="1478" w:type="pct"/>
            <w:gridSpan w:val="2"/>
          </w:tcPr>
          <w:p w14:paraId="0AA3451F" w14:textId="77777777" w:rsidR="004A385A" w:rsidRDefault="004A385A" w:rsidP="004A385A">
            <w:r>
              <w:t>[[DCXCUSN</w:t>
            </w:r>
            <w:r>
              <w:t>5</w:t>
            </w:r>
            <w:r>
              <w:t>]] &lt;&lt;DCXCUSN&gt;&gt;</w:t>
            </w:r>
          </w:p>
        </w:tc>
        <w:tc>
          <w:tcPr>
            <w:tcW w:w="1478" w:type="pct"/>
          </w:tcPr>
          <w:p w14:paraId="349F7E0B" w14:textId="77777777" w:rsidR="004A385A" w:rsidRDefault="004A385A" w:rsidP="004A385A">
            <w:r>
              <w:t>[[DCXCUSN</w:t>
            </w:r>
            <w:r>
              <w:t>6</w:t>
            </w:r>
            <w:r>
              <w:t>]] &lt;&lt;DCXCUSN&gt;&gt;</w:t>
            </w:r>
          </w:p>
        </w:tc>
      </w:tr>
      <w:tr w:rsidR="004A385A" w14:paraId="2B765590" w14:textId="77777777" w:rsidTr="004A385A">
        <w:tc>
          <w:tcPr>
            <w:tcW w:w="566" w:type="pct"/>
            <w:vMerge/>
          </w:tcPr>
          <w:p w14:paraId="299C33A4" w14:textId="77777777" w:rsidR="004A385A" w:rsidRDefault="004A385A" w:rsidP="004A385A"/>
        </w:tc>
        <w:tc>
          <w:tcPr>
            <w:tcW w:w="1478" w:type="pct"/>
          </w:tcPr>
          <w:p w14:paraId="6875DB3D" w14:textId="77777777" w:rsidR="004A385A" w:rsidRDefault="004A385A" w:rsidP="004A385A">
            <w:r>
              <w:t>[[DCXCUSN</w:t>
            </w:r>
            <w:r>
              <w:t>7</w:t>
            </w:r>
            <w:r>
              <w:t>]] &lt;&lt;DCXCUSN&gt;&gt;</w:t>
            </w:r>
          </w:p>
        </w:tc>
        <w:tc>
          <w:tcPr>
            <w:tcW w:w="1478" w:type="pct"/>
            <w:gridSpan w:val="2"/>
          </w:tcPr>
          <w:p w14:paraId="0C68AA00" w14:textId="77777777" w:rsidR="004A385A" w:rsidRDefault="004A385A" w:rsidP="004A385A">
            <w:r>
              <w:t>[[DCXCUSN</w:t>
            </w:r>
            <w:r>
              <w:t>8</w:t>
            </w:r>
            <w:r>
              <w:t>]] &lt;&lt;DCXCUSN&gt;&gt;</w:t>
            </w:r>
          </w:p>
        </w:tc>
        <w:tc>
          <w:tcPr>
            <w:tcW w:w="1478" w:type="pct"/>
          </w:tcPr>
          <w:p w14:paraId="264E78A0" w14:textId="77777777" w:rsidR="004A385A" w:rsidRDefault="004A385A" w:rsidP="004A385A">
            <w:r>
              <w:t>[[DCXCUSN</w:t>
            </w:r>
            <w:r>
              <w:t>9</w:t>
            </w:r>
            <w:r>
              <w:t>]] &lt;&lt;DCXCUSN&gt;&gt;</w:t>
            </w:r>
          </w:p>
        </w:tc>
      </w:tr>
      <w:tr w:rsidR="004A385A" w14:paraId="7748DB4C" w14:textId="77777777" w:rsidTr="004A385A">
        <w:tc>
          <w:tcPr>
            <w:tcW w:w="566" w:type="pct"/>
            <w:vMerge/>
          </w:tcPr>
          <w:p w14:paraId="75BD3B11" w14:textId="77777777" w:rsidR="004A385A" w:rsidRDefault="004A385A" w:rsidP="004A385A"/>
        </w:tc>
        <w:tc>
          <w:tcPr>
            <w:tcW w:w="1478" w:type="pct"/>
          </w:tcPr>
          <w:p w14:paraId="778FFF7F" w14:textId="77777777" w:rsidR="004A385A" w:rsidRDefault="004A385A" w:rsidP="004A385A">
            <w:r>
              <w:t>[[DCXCUSN</w:t>
            </w:r>
            <w:r>
              <w:t>10</w:t>
            </w:r>
            <w:r>
              <w:t>]] &lt;&lt;DCXCUSN&gt;&gt;</w:t>
            </w:r>
          </w:p>
        </w:tc>
        <w:tc>
          <w:tcPr>
            <w:tcW w:w="1478" w:type="pct"/>
            <w:gridSpan w:val="2"/>
          </w:tcPr>
          <w:p w14:paraId="6A49A2F2" w14:textId="77777777" w:rsidR="004A385A" w:rsidRDefault="004A385A" w:rsidP="004A385A">
            <w:r>
              <w:t>[[DCXCUSN</w:t>
            </w:r>
            <w:r>
              <w:t>11</w:t>
            </w:r>
            <w:r>
              <w:t>]] &lt;&lt;DCXCUSN&gt;&gt;</w:t>
            </w:r>
          </w:p>
        </w:tc>
        <w:tc>
          <w:tcPr>
            <w:tcW w:w="1478" w:type="pct"/>
          </w:tcPr>
          <w:p w14:paraId="25FD08D7" w14:textId="77777777" w:rsidR="004A385A" w:rsidRDefault="004A385A" w:rsidP="004A385A">
            <w:r>
              <w:t>[[DCXCUSN</w:t>
            </w:r>
            <w:r>
              <w:t>12</w:t>
            </w:r>
            <w:r>
              <w:t>]] &lt;&lt;DCXCUSN&gt;&gt;</w:t>
            </w:r>
          </w:p>
        </w:tc>
      </w:tr>
      <w:tr w:rsidR="004A385A" w14:paraId="0FE07D84" w14:textId="77777777" w:rsidTr="004A385A">
        <w:tc>
          <w:tcPr>
            <w:tcW w:w="566" w:type="pct"/>
            <w:vMerge/>
          </w:tcPr>
          <w:p w14:paraId="4111DF7B" w14:textId="77777777" w:rsidR="004A385A" w:rsidRDefault="004A385A" w:rsidP="004A385A"/>
        </w:tc>
        <w:tc>
          <w:tcPr>
            <w:tcW w:w="1478" w:type="pct"/>
          </w:tcPr>
          <w:p w14:paraId="65B748AC" w14:textId="77777777" w:rsidR="004A385A" w:rsidRDefault="004A385A" w:rsidP="004A385A">
            <w:r>
              <w:t>[[DCXCUSN</w:t>
            </w:r>
            <w:r>
              <w:t>13</w:t>
            </w:r>
            <w:r>
              <w:t>]] &lt;&lt;DCXCUSN&gt;&gt;</w:t>
            </w:r>
          </w:p>
        </w:tc>
        <w:tc>
          <w:tcPr>
            <w:tcW w:w="1478" w:type="pct"/>
            <w:gridSpan w:val="2"/>
          </w:tcPr>
          <w:p w14:paraId="436BEA44" w14:textId="77777777" w:rsidR="004A385A" w:rsidRDefault="004A385A" w:rsidP="004A385A">
            <w:r>
              <w:t>[[DCXCUSN</w:t>
            </w:r>
            <w:r>
              <w:t>14</w:t>
            </w:r>
            <w:r>
              <w:t>]] &lt;&lt;DCXCUSN&gt;&gt;</w:t>
            </w:r>
          </w:p>
        </w:tc>
        <w:tc>
          <w:tcPr>
            <w:tcW w:w="1478" w:type="pct"/>
          </w:tcPr>
          <w:p w14:paraId="1E070F3E" w14:textId="77777777" w:rsidR="004A385A" w:rsidRDefault="004A385A" w:rsidP="004A385A">
            <w:r>
              <w:t>[[DCXCUSN</w:t>
            </w:r>
            <w:r>
              <w:t>15</w:t>
            </w:r>
            <w:r>
              <w:t>]] &lt;&lt;DCXCUSN&gt;&gt;</w:t>
            </w:r>
          </w:p>
        </w:tc>
      </w:tr>
      <w:tr w:rsidR="004A385A" w14:paraId="6BD63761" w14:textId="77777777" w:rsidTr="004A385A">
        <w:tc>
          <w:tcPr>
            <w:tcW w:w="566" w:type="pct"/>
            <w:vMerge/>
          </w:tcPr>
          <w:p w14:paraId="323BE913" w14:textId="77777777" w:rsidR="004A385A" w:rsidRDefault="004A385A" w:rsidP="004A385A"/>
        </w:tc>
        <w:tc>
          <w:tcPr>
            <w:tcW w:w="1478" w:type="pct"/>
          </w:tcPr>
          <w:p w14:paraId="3F69599D" w14:textId="77777777" w:rsidR="004A385A" w:rsidRDefault="004A385A" w:rsidP="004A385A">
            <w:r>
              <w:t>[[DCXCUSN</w:t>
            </w:r>
            <w:r>
              <w:t>16</w:t>
            </w:r>
            <w:r>
              <w:t>]] &lt;&lt;DCXCUSN&gt;&gt;</w:t>
            </w:r>
          </w:p>
        </w:tc>
        <w:tc>
          <w:tcPr>
            <w:tcW w:w="1478" w:type="pct"/>
            <w:gridSpan w:val="2"/>
          </w:tcPr>
          <w:p w14:paraId="479FC276" w14:textId="77777777" w:rsidR="004A385A" w:rsidRDefault="004A385A" w:rsidP="004A385A">
            <w:r>
              <w:t>[[DCXCUSN</w:t>
            </w:r>
            <w:r>
              <w:t>17</w:t>
            </w:r>
            <w:r>
              <w:t>]] &lt;&lt;DCXCUSN&gt;&gt;</w:t>
            </w:r>
          </w:p>
        </w:tc>
        <w:tc>
          <w:tcPr>
            <w:tcW w:w="1478" w:type="pct"/>
          </w:tcPr>
          <w:p w14:paraId="56F40E52" w14:textId="77777777" w:rsidR="004A385A" w:rsidRDefault="004A385A" w:rsidP="004A385A">
            <w:r>
              <w:t>[[DCXCUSN</w:t>
            </w:r>
            <w:r>
              <w:t>18</w:t>
            </w:r>
            <w:r>
              <w:t>]] &lt;&lt;DCXCUSN&gt;&gt;</w:t>
            </w:r>
          </w:p>
        </w:tc>
      </w:tr>
      <w:tr w:rsidR="004A385A" w14:paraId="1573B3F1" w14:textId="77777777" w:rsidTr="004A385A">
        <w:tc>
          <w:tcPr>
            <w:tcW w:w="566" w:type="pct"/>
            <w:vMerge/>
          </w:tcPr>
          <w:p w14:paraId="14176B0B" w14:textId="77777777" w:rsidR="004A385A" w:rsidRDefault="004A385A" w:rsidP="004A385A"/>
        </w:tc>
        <w:tc>
          <w:tcPr>
            <w:tcW w:w="1478" w:type="pct"/>
          </w:tcPr>
          <w:p w14:paraId="61724090" w14:textId="77777777" w:rsidR="004A385A" w:rsidRDefault="004A385A" w:rsidP="004A385A">
            <w:r>
              <w:t>[[DCXCUSN</w:t>
            </w:r>
            <w:r>
              <w:t>19</w:t>
            </w:r>
            <w:r>
              <w:t>]] &lt;&lt;DCXCUSN&gt;&gt;</w:t>
            </w:r>
          </w:p>
        </w:tc>
        <w:tc>
          <w:tcPr>
            <w:tcW w:w="1478" w:type="pct"/>
            <w:gridSpan w:val="2"/>
          </w:tcPr>
          <w:p w14:paraId="7723BDA9" w14:textId="77777777" w:rsidR="004A385A" w:rsidRDefault="004A385A" w:rsidP="004A385A">
            <w:r>
              <w:t>[[DCXCUSN</w:t>
            </w:r>
            <w:r>
              <w:t>20</w:t>
            </w:r>
            <w:r>
              <w:t>]] &lt;&lt;DCXCUSN&gt;&gt;</w:t>
            </w:r>
          </w:p>
        </w:tc>
        <w:tc>
          <w:tcPr>
            <w:tcW w:w="1478" w:type="pct"/>
          </w:tcPr>
          <w:p w14:paraId="312FE512" w14:textId="77777777" w:rsidR="004A385A" w:rsidRDefault="004A385A" w:rsidP="004A385A">
            <w:r>
              <w:t>[[DCXCUSN</w:t>
            </w:r>
            <w:r>
              <w:t>21</w:t>
            </w:r>
            <w:r>
              <w:t>]] &lt;&lt;DCXCUSN&gt;&gt;</w:t>
            </w:r>
          </w:p>
        </w:tc>
      </w:tr>
      <w:tr w:rsidR="004A385A" w14:paraId="6F2E9597" w14:textId="77777777" w:rsidTr="004A385A">
        <w:tc>
          <w:tcPr>
            <w:tcW w:w="566" w:type="pct"/>
            <w:vMerge/>
          </w:tcPr>
          <w:p w14:paraId="12CAD435" w14:textId="77777777" w:rsidR="004A385A" w:rsidRDefault="004A385A" w:rsidP="004A385A"/>
        </w:tc>
        <w:tc>
          <w:tcPr>
            <w:tcW w:w="1478" w:type="pct"/>
          </w:tcPr>
          <w:p w14:paraId="0A3BBCD0" w14:textId="77777777" w:rsidR="004A385A" w:rsidRDefault="004A385A" w:rsidP="004A385A">
            <w:r>
              <w:t>[[DCXCUSN</w:t>
            </w:r>
            <w:r>
              <w:t>22</w:t>
            </w:r>
            <w:r>
              <w:t>]] &lt;&lt;DCXCUSN&gt;&gt;</w:t>
            </w:r>
          </w:p>
        </w:tc>
        <w:tc>
          <w:tcPr>
            <w:tcW w:w="1478" w:type="pct"/>
            <w:gridSpan w:val="2"/>
          </w:tcPr>
          <w:p w14:paraId="30C73CF3" w14:textId="77777777" w:rsidR="004A385A" w:rsidRDefault="004A385A" w:rsidP="004A385A">
            <w:r>
              <w:t>[[DCXCUSN</w:t>
            </w:r>
            <w:r>
              <w:t>23</w:t>
            </w:r>
            <w:r>
              <w:t>]] &lt;&lt;DCXCUSN&gt;&gt;</w:t>
            </w:r>
          </w:p>
        </w:tc>
        <w:tc>
          <w:tcPr>
            <w:tcW w:w="1478" w:type="pct"/>
          </w:tcPr>
          <w:p w14:paraId="6679F165" w14:textId="77777777" w:rsidR="004A385A" w:rsidRDefault="004A385A" w:rsidP="004A385A">
            <w:r>
              <w:t>[[DCXCUSN</w:t>
            </w:r>
            <w:r>
              <w:t>24</w:t>
            </w:r>
            <w:r>
              <w:t>]] &lt;&lt;DCXCUSN&gt;&gt;</w:t>
            </w:r>
          </w:p>
        </w:tc>
      </w:tr>
    </w:tbl>
    <w:p w14:paraId="692DC341" w14:textId="77777777" w:rsidR="00684180" w:rsidRDefault="00684180">
      <w:pPr>
        <w:spacing w:after="200" w:line="276" w:lineRule="auto"/>
      </w:pPr>
      <w:r>
        <w:br w:type="page"/>
      </w:r>
    </w:p>
    <w:tbl>
      <w:tblPr>
        <w:tblStyle w:val="TableGrid"/>
        <w:tblW w:w="5000" w:type="pct"/>
        <w:tblLook w:val="04A0" w:firstRow="1" w:lastRow="0" w:firstColumn="1" w:lastColumn="0" w:noHBand="0" w:noVBand="1"/>
      </w:tblPr>
      <w:tblGrid>
        <w:gridCol w:w="692"/>
        <w:gridCol w:w="8144"/>
        <w:gridCol w:w="4114"/>
      </w:tblGrid>
      <w:tr w:rsidR="00684180" w14:paraId="067D8C0E" w14:textId="77777777" w:rsidTr="00684180">
        <w:tc>
          <w:tcPr>
            <w:tcW w:w="566" w:type="pct"/>
            <w:vAlign w:val="center"/>
          </w:tcPr>
          <w:p w14:paraId="1BA88921" w14:textId="77777777" w:rsidR="00684180" w:rsidRPr="00684180" w:rsidRDefault="00684180" w:rsidP="00684180">
            <w:pPr>
              <w:jc w:val="center"/>
              <w:rPr>
                <w:rStyle w:val="Strong"/>
              </w:rPr>
            </w:pPr>
            <w:r>
              <w:rPr>
                <w:rStyle w:val="Strong"/>
              </w:rPr>
              <w:lastRenderedPageBreak/>
              <w:t>Step No</w:t>
            </w:r>
          </w:p>
        </w:tc>
        <w:tc>
          <w:tcPr>
            <w:tcW w:w="2547" w:type="pct"/>
            <w:vAlign w:val="center"/>
          </w:tcPr>
          <w:p w14:paraId="2BA17BC6" w14:textId="77777777" w:rsidR="00684180" w:rsidRPr="00684180" w:rsidRDefault="00684180" w:rsidP="00684180">
            <w:pPr>
              <w:jc w:val="center"/>
              <w:rPr>
                <w:rStyle w:val="Strong"/>
              </w:rPr>
            </w:pPr>
            <w:r>
              <w:rPr>
                <w:rStyle w:val="Strong"/>
              </w:rPr>
              <w:t>Instructions</w:t>
            </w:r>
          </w:p>
        </w:tc>
        <w:tc>
          <w:tcPr>
            <w:tcW w:w="1887" w:type="pct"/>
            <w:vAlign w:val="center"/>
          </w:tcPr>
          <w:p w14:paraId="6D162B07" w14:textId="77777777" w:rsidR="00684180" w:rsidRPr="00684180" w:rsidRDefault="00684180" w:rsidP="00684180">
            <w:pPr>
              <w:jc w:val="center"/>
              <w:rPr>
                <w:rStyle w:val="Strong"/>
              </w:rPr>
            </w:pPr>
            <w:r>
              <w:rPr>
                <w:rStyle w:val="Strong"/>
              </w:rPr>
              <w:t>Data Inputs</w:t>
            </w:r>
          </w:p>
        </w:tc>
      </w:tr>
      <w:tr w:rsidR="00684180" w14:paraId="78957C8F" w14:textId="77777777" w:rsidTr="00684180">
        <w:tc>
          <w:tcPr>
            <w:tcW w:w="566" w:type="pct"/>
          </w:tcPr>
          <w:p w14:paraId="1972A6C4" w14:textId="77777777" w:rsidR="00684180" w:rsidRDefault="00684180" w:rsidP="00684180">
            <w:r>
              <w:t>17</w:t>
            </w:r>
          </w:p>
        </w:tc>
        <w:tc>
          <w:tcPr>
            <w:tcW w:w="2547" w:type="pct"/>
          </w:tcPr>
          <w:p w14:paraId="5E747116" w14:textId="77777777" w:rsidR="00684180" w:rsidRDefault="00684180" w:rsidP="00684180">
            <w:r>
              <w:t xml:space="preserve">Fabricate and place MLI over rod supports, bellows, and cones. </w:t>
            </w:r>
          </w:p>
          <w:p w14:paraId="34234890" w14:textId="77777777" w:rsidR="00684180" w:rsidRDefault="00684180" w:rsidP="00684180">
            <w:pPr>
              <w:rPr>
                <w:b/>
              </w:rPr>
            </w:pPr>
            <w:r>
              <w:rPr>
                <w:b/>
              </w:rPr>
              <w:t>NOTE: Leave access for alignment arms.</w:t>
            </w:r>
          </w:p>
        </w:tc>
        <w:tc>
          <w:tcPr>
            <w:tcW w:w="1887" w:type="pct"/>
          </w:tcPr>
          <w:p w14:paraId="48A3818C" w14:textId="77777777" w:rsidR="00684180" w:rsidRDefault="001C5306" w:rsidP="00684180">
            <w:r>
              <w:t>[[</w:t>
            </w:r>
            <w:proofErr w:type="spellStart"/>
            <w:r>
              <w:t>SpprtsMLITech</w:t>
            </w:r>
            <w:proofErr w:type="spellEnd"/>
            <w:r>
              <w:t>]] &lt;&lt;SRF&gt;&gt;</w:t>
            </w:r>
          </w:p>
          <w:p w14:paraId="43ADAB68" w14:textId="77777777" w:rsidR="001C5306" w:rsidRDefault="001C5306" w:rsidP="00684180">
            <w:r>
              <w:t>[[</w:t>
            </w:r>
            <w:proofErr w:type="spellStart"/>
            <w:r>
              <w:t>SpprtsMLIDate</w:t>
            </w:r>
            <w:proofErr w:type="spellEnd"/>
            <w:r>
              <w:t>]] &lt;&lt;TIMESTAMP&gt;&gt;</w:t>
            </w:r>
          </w:p>
        </w:tc>
      </w:tr>
      <w:tr w:rsidR="00684180" w14:paraId="6B04F7DC" w14:textId="77777777" w:rsidTr="00684180">
        <w:tc>
          <w:tcPr>
            <w:tcW w:w="566" w:type="pct"/>
          </w:tcPr>
          <w:p w14:paraId="19D87A9B" w14:textId="77777777" w:rsidR="00684180" w:rsidRDefault="00684180" w:rsidP="00684180">
            <w:r>
              <w:t>18</w:t>
            </w:r>
          </w:p>
        </w:tc>
        <w:tc>
          <w:tcPr>
            <w:tcW w:w="2547" w:type="pct"/>
          </w:tcPr>
          <w:p w14:paraId="20E43B24" w14:textId="77777777" w:rsidR="00684180" w:rsidRDefault="00684180" w:rsidP="00684180">
            <w:r>
              <w:t>Apply MLI to crossovers, FPC bodies, beamline bellows and 3” helium return bellows (15 layers).</w:t>
            </w:r>
          </w:p>
          <w:p w14:paraId="6EBD9BB5" w14:textId="77777777" w:rsidR="00684180" w:rsidRDefault="00684180" w:rsidP="00684180">
            <w:r>
              <w:t>All 2K areas should now be covered.</w:t>
            </w:r>
          </w:p>
        </w:tc>
        <w:tc>
          <w:tcPr>
            <w:tcW w:w="1887" w:type="pct"/>
          </w:tcPr>
          <w:p w14:paraId="7B0B6177" w14:textId="77777777" w:rsidR="00684180" w:rsidRDefault="001C5306" w:rsidP="00684180">
            <w:r>
              <w:t>[[</w:t>
            </w:r>
            <w:proofErr w:type="spellStart"/>
            <w:r>
              <w:t>BLMLITech</w:t>
            </w:r>
            <w:proofErr w:type="spellEnd"/>
            <w:r>
              <w:t>]] &lt;&lt;SRF&gt;&gt;</w:t>
            </w:r>
          </w:p>
          <w:p w14:paraId="7EA71607" w14:textId="77777777" w:rsidR="001C5306" w:rsidRDefault="001C5306" w:rsidP="00684180">
            <w:r>
              <w:t>[[</w:t>
            </w:r>
            <w:proofErr w:type="spellStart"/>
            <w:r>
              <w:t>BLMLIDate</w:t>
            </w:r>
            <w:proofErr w:type="spellEnd"/>
            <w:r>
              <w:t>]] &lt;&lt;TIMESTAMP&gt;&gt;</w:t>
            </w:r>
          </w:p>
        </w:tc>
      </w:tr>
      <w:tr w:rsidR="00684180" w14:paraId="1AFD14E8" w14:textId="77777777" w:rsidTr="00684180">
        <w:tc>
          <w:tcPr>
            <w:tcW w:w="566" w:type="pct"/>
          </w:tcPr>
          <w:p w14:paraId="38A5B3B9" w14:textId="77777777" w:rsidR="00684180" w:rsidRDefault="00684180" w:rsidP="00684180">
            <w:r>
              <w:t>19</w:t>
            </w:r>
          </w:p>
        </w:tc>
        <w:tc>
          <w:tcPr>
            <w:tcW w:w="2547" w:type="pct"/>
          </w:tcPr>
          <w:p w14:paraId="47ECA356" w14:textId="77777777" w:rsidR="00684180" w:rsidRDefault="00684180" w:rsidP="00684180">
            <w:r>
              <w:t xml:space="preserve">Install primary magnetic shielding onto the helium vessels, ensure a tight fit. Cut out to be 2” x 8”, tape cutouts back in place. </w:t>
            </w:r>
            <w:r>
              <w:rPr>
                <w:b/>
                <w:bCs/>
              </w:rPr>
              <w:t>Install reducing rings first</w:t>
            </w:r>
            <w:r>
              <w:t xml:space="preserve">, keeping them straight and square. Tape in place using Mylar tape. Test fit </w:t>
            </w:r>
            <w:proofErr w:type="spellStart"/>
            <w:r>
              <w:t>nitronic</w:t>
            </w:r>
            <w:proofErr w:type="spellEnd"/>
            <w:r>
              <w:t xml:space="preserve"> rods, but do not install them at this time.</w:t>
            </w:r>
          </w:p>
          <w:p w14:paraId="5C42FFFE" w14:textId="77777777" w:rsidR="00684180" w:rsidRDefault="00684180" w:rsidP="00684180">
            <w:r>
              <w:t xml:space="preserve">104211200-M8U-8200-A001 </w:t>
            </w:r>
            <w:proofErr w:type="spellStart"/>
            <w:r>
              <w:t>rA</w:t>
            </w:r>
            <w:proofErr w:type="spellEnd"/>
          </w:p>
          <w:p w14:paraId="1163A6BE" w14:textId="77777777" w:rsidR="00684180" w:rsidRDefault="00684180" w:rsidP="00684180">
            <w:r w:rsidRPr="00963C49">
              <w:rPr>
                <w:noProof/>
              </w:rPr>
              <w:pict w14:anchorId="59D81E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96.75pt;height:73.5pt;visibility:visible">
                  <v:imagedata r:id="rId10" o:title=""/>
                </v:shape>
              </w:pict>
            </w:r>
          </w:p>
          <w:p w14:paraId="370076FA" w14:textId="77777777" w:rsidR="00684180" w:rsidRDefault="00684180" w:rsidP="00684180"/>
        </w:tc>
        <w:tc>
          <w:tcPr>
            <w:tcW w:w="1887" w:type="pct"/>
          </w:tcPr>
          <w:p w14:paraId="27E13840" w14:textId="77777777" w:rsidR="00684180" w:rsidRDefault="001C5306" w:rsidP="00684180">
            <w:commentRangeStart w:id="7"/>
            <w:r>
              <w:t>[[IMAGSN]] &lt;&lt;IMAGSN&gt;&gt;</w:t>
            </w:r>
            <w:commentRangeEnd w:id="7"/>
            <w:r>
              <w:rPr>
                <w:rStyle w:val="CommentReference"/>
              </w:rPr>
              <w:commentReference w:id="7"/>
            </w:r>
          </w:p>
          <w:p w14:paraId="0637CA84" w14:textId="77777777" w:rsidR="001C5306" w:rsidRDefault="001C5306" w:rsidP="00684180">
            <w:r>
              <w:t>[[</w:t>
            </w:r>
            <w:proofErr w:type="spellStart"/>
            <w:r>
              <w:t>IMAGTech</w:t>
            </w:r>
            <w:proofErr w:type="spellEnd"/>
            <w:r>
              <w:t>]] &lt;&lt;SRF&gt;&gt;</w:t>
            </w:r>
          </w:p>
          <w:p w14:paraId="2560E692" w14:textId="77777777" w:rsidR="001C5306" w:rsidRDefault="001C5306" w:rsidP="00684180">
            <w:r>
              <w:t>[[</w:t>
            </w:r>
            <w:proofErr w:type="spellStart"/>
            <w:r>
              <w:t>IMAGDate</w:t>
            </w:r>
            <w:proofErr w:type="spellEnd"/>
            <w:r>
              <w:t>]] &lt;&lt;TIMESTAMP&gt;&gt;</w:t>
            </w:r>
          </w:p>
          <w:p w14:paraId="117A46DC" w14:textId="77777777" w:rsidR="001C5306" w:rsidRDefault="001C5306" w:rsidP="00684180">
            <w:r>
              <w:t>[[</w:t>
            </w:r>
            <w:proofErr w:type="spellStart"/>
            <w:r>
              <w:t>IMAGComment</w:t>
            </w:r>
            <w:proofErr w:type="spellEnd"/>
            <w:r>
              <w:t>]] &lt;&lt;COMMENT&gt;&gt;</w:t>
            </w:r>
          </w:p>
        </w:tc>
      </w:tr>
      <w:tr w:rsidR="00684180" w14:paraId="05E11409" w14:textId="77777777" w:rsidTr="00684180">
        <w:tc>
          <w:tcPr>
            <w:tcW w:w="566" w:type="pct"/>
          </w:tcPr>
          <w:p w14:paraId="7A17B77C" w14:textId="77777777" w:rsidR="00684180" w:rsidRDefault="00684180" w:rsidP="00684180">
            <w:r>
              <w:t>20</w:t>
            </w:r>
          </w:p>
        </w:tc>
        <w:tc>
          <w:tcPr>
            <w:tcW w:w="2547" w:type="pct"/>
          </w:tcPr>
          <w:p w14:paraId="7AE6FA84" w14:textId="77777777" w:rsidR="00684180" w:rsidRDefault="00684180" w:rsidP="00684180">
            <w:r>
              <w:t xml:space="preserve">Install, label and weld ¼” coupler cooling lines with G10 supports to helium vessel. Form exhaust lines to ensure the bridging areas are clearly accessible after thermal shield and space frame are installed.   </w:t>
            </w:r>
          </w:p>
        </w:tc>
        <w:tc>
          <w:tcPr>
            <w:tcW w:w="1887" w:type="pct"/>
          </w:tcPr>
          <w:p w14:paraId="0A259E81" w14:textId="77777777" w:rsidR="00684180" w:rsidRDefault="001C5306" w:rsidP="00684180">
            <w:r>
              <w:t>[[</w:t>
            </w:r>
            <w:proofErr w:type="spellStart"/>
            <w:r>
              <w:t>WelderCplr</w:t>
            </w:r>
            <w:proofErr w:type="spellEnd"/>
            <w:r>
              <w:t>]] &lt;&lt;SRF&gt;&gt;</w:t>
            </w:r>
          </w:p>
          <w:p w14:paraId="603E7AC7" w14:textId="77777777" w:rsidR="001C5306" w:rsidRDefault="001C5306" w:rsidP="00684180">
            <w:r>
              <w:t>[[</w:t>
            </w:r>
            <w:proofErr w:type="spellStart"/>
            <w:r>
              <w:t>WeldCplrDate</w:t>
            </w:r>
            <w:proofErr w:type="spellEnd"/>
            <w:r>
              <w:t>]] &lt;&lt;TIMESTAMP&gt;&gt;</w:t>
            </w:r>
          </w:p>
          <w:p w14:paraId="57F8FBCF" w14:textId="77777777" w:rsidR="001C5306" w:rsidRDefault="001C5306" w:rsidP="00684180">
            <w:r>
              <w:t>[[</w:t>
            </w:r>
            <w:proofErr w:type="spellStart"/>
            <w:r>
              <w:t>WeldCplrComment</w:t>
            </w:r>
            <w:proofErr w:type="spellEnd"/>
            <w:r>
              <w:t>]] &lt;&lt;COMMENT&gt;&gt;</w:t>
            </w:r>
          </w:p>
        </w:tc>
      </w:tr>
    </w:tbl>
    <w:p w14:paraId="26CA5CF6" w14:textId="77777777" w:rsidR="006A23B8" w:rsidRDefault="006A23B8">
      <w:pPr>
        <w:spacing w:after="200" w:line="276" w:lineRule="auto"/>
      </w:pPr>
      <w:r>
        <w:br w:type="page"/>
      </w:r>
    </w:p>
    <w:tbl>
      <w:tblPr>
        <w:tblStyle w:val="TableGrid"/>
        <w:tblW w:w="5000" w:type="pct"/>
        <w:tblLook w:val="04A0" w:firstRow="1" w:lastRow="0" w:firstColumn="1" w:lastColumn="0" w:noHBand="0" w:noVBand="1"/>
      </w:tblPr>
      <w:tblGrid>
        <w:gridCol w:w="711"/>
        <w:gridCol w:w="8106"/>
        <w:gridCol w:w="4133"/>
      </w:tblGrid>
      <w:tr w:rsidR="006A23B8" w14:paraId="49C634C7" w14:textId="77777777" w:rsidTr="006A23B8">
        <w:tc>
          <w:tcPr>
            <w:tcW w:w="566" w:type="pct"/>
            <w:vAlign w:val="center"/>
          </w:tcPr>
          <w:p w14:paraId="3C5D0BFB" w14:textId="77777777" w:rsidR="006A23B8" w:rsidRPr="006A23B8" w:rsidRDefault="006A23B8" w:rsidP="006A23B8">
            <w:pPr>
              <w:jc w:val="center"/>
              <w:rPr>
                <w:rStyle w:val="Strong"/>
              </w:rPr>
            </w:pPr>
            <w:r>
              <w:rPr>
                <w:rStyle w:val="Strong"/>
              </w:rPr>
              <w:lastRenderedPageBreak/>
              <w:t>Step No</w:t>
            </w:r>
          </w:p>
        </w:tc>
        <w:tc>
          <w:tcPr>
            <w:tcW w:w="2547" w:type="pct"/>
            <w:vAlign w:val="center"/>
          </w:tcPr>
          <w:p w14:paraId="58A16204" w14:textId="77777777" w:rsidR="006A23B8" w:rsidRPr="006A23B8" w:rsidRDefault="006A23B8" w:rsidP="006A23B8">
            <w:pPr>
              <w:jc w:val="center"/>
              <w:rPr>
                <w:rStyle w:val="Strong"/>
              </w:rPr>
            </w:pPr>
            <w:r>
              <w:rPr>
                <w:rStyle w:val="Strong"/>
              </w:rPr>
              <w:t>Instructions</w:t>
            </w:r>
          </w:p>
        </w:tc>
        <w:tc>
          <w:tcPr>
            <w:tcW w:w="1887" w:type="pct"/>
            <w:vAlign w:val="center"/>
          </w:tcPr>
          <w:p w14:paraId="423A1862" w14:textId="77777777" w:rsidR="006A23B8" w:rsidRPr="006A23B8" w:rsidRDefault="006A23B8" w:rsidP="006A23B8">
            <w:pPr>
              <w:jc w:val="center"/>
              <w:rPr>
                <w:rStyle w:val="Strong"/>
              </w:rPr>
            </w:pPr>
            <w:r>
              <w:rPr>
                <w:rStyle w:val="Strong"/>
              </w:rPr>
              <w:t>Data Inputs</w:t>
            </w:r>
          </w:p>
        </w:tc>
      </w:tr>
      <w:tr w:rsidR="006A23B8" w14:paraId="6F5C611D" w14:textId="77777777" w:rsidTr="006A23B8">
        <w:tc>
          <w:tcPr>
            <w:tcW w:w="566" w:type="pct"/>
          </w:tcPr>
          <w:p w14:paraId="53E39394" w14:textId="77777777" w:rsidR="006A23B8" w:rsidRDefault="006A23B8" w:rsidP="006A23B8">
            <w:r>
              <w:t>21</w:t>
            </w:r>
          </w:p>
        </w:tc>
        <w:tc>
          <w:tcPr>
            <w:tcW w:w="2547" w:type="pct"/>
          </w:tcPr>
          <w:p w14:paraId="5CA17413" w14:textId="77777777" w:rsidR="006A23B8" w:rsidRDefault="006A23B8" w:rsidP="006A23B8">
            <w:r>
              <w:t>Leak check ¼” coupler lines – five circuits.</w:t>
            </w:r>
          </w:p>
          <w:p w14:paraId="38EED88A" w14:textId="77777777" w:rsidR="006A23B8" w:rsidRDefault="006A23B8" w:rsidP="006A23B8"/>
          <w:p w14:paraId="3DF60598" w14:textId="77777777" w:rsidR="006A23B8" w:rsidRDefault="006A23B8" w:rsidP="006A23B8">
            <w:r>
              <w:t xml:space="preserve">**NOTE: When naming the file, </w:t>
            </w:r>
            <w:r>
              <w:rPr>
                <w:b/>
              </w:rPr>
              <w:t>use letters and numbers only, no symbols, no spaces</w:t>
            </w:r>
            <w:r>
              <w:t>. In place of a space, you may use a dash or underscore</w:t>
            </w:r>
            <w:proofErr w:type="gramStart"/>
            <w:r>
              <w:t>.*</w:t>
            </w:r>
            <w:proofErr w:type="gramEnd"/>
            <w:r>
              <w:t>*</w:t>
            </w:r>
          </w:p>
        </w:tc>
        <w:tc>
          <w:tcPr>
            <w:tcW w:w="1887" w:type="pct"/>
          </w:tcPr>
          <w:p w14:paraId="22415B6E" w14:textId="77777777" w:rsidR="006A23B8" w:rsidRDefault="006A23B8" w:rsidP="006A23B8">
            <w:r>
              <w:t>[[</w:t>
            </w:r>
            <w:proofErr w:type="spellStart"/>
            <w:r>
              <w:t>LkChkCplrTech</w:t>
            </w:r>
            <w:proofErr w:type="spellEnd"/>
            <w:r>
              <w:t>]] &lt;&lt;SRF&gt;&gt;</w:t>
            </w:r>
          </w:p>
          <w:p w14:paraId="405D622E" w14:textId="77777777" w:rsidR="006A23B8" w:rsidRDefault="006A23B8" w:rsidP="006A23B8">
            <w:r>
              <w:t>[[</w:t>
            </w:r>
            <w:proofErr w:type="spellStart"/>
            <w:r>
              <w:t>LkChkCplrDate</w:t>
            </w:r>
            <w:proofErr w:type="spellEnd"/>
            <w:r>
              <w:t>]] &lt;&lt;TIMESTAMP&gt;&gt;</w:t>
            </w:r>
          </w:p>
          <w:p w14:paraId="598C42AB" w14:textId="77777777" w:rsidR="006A23B8" w:rsidRDefault="006A23B8" w:rsidP="006A23B8">
            <w:r>
              <w:t>[[LkChkCplrC1File]] &lt;&lt;FILEUPLOAD&gt;&gt;</w:t>
            </w:r>
          </w:p>
          <w:p w14:paraId="74E690A8" w14:textId="77777777" w:rsidR="006A23B8" w:rsidRDefault="006A23B8" w:rsidP="006A23B8">
            <w:r>
              <w:t>[[LkChkCplrC</w:t>
            </w:r>
            <w:r>
              <w:t>2</w:t>
            </w:r>
            <w:r>
              <w:t>File]] &lt;&lt;FILEUPLOAD&gt;&gt;</w:t>
            </w:r>
          </w:p>
          <w:p w14:paraId="4C486482" w14:textId="77777777" w:rsidR="006A23B8" w:rsidRDefault="006A23B8" w:rsidP="006A23B8">
            <w:r>
              <w:t>[[LkChkCplrC</w:t>
            </w:r>
            <w:r>
              <w:t>3</w:t>
            </w:r>
            <w:r>
              <w:t>File]] &lt;&lt;FILEUPLOAD&gt;&gt;</w:t>
            </w:r>
          </w:p>
          <w:p w14:paraId="1044A339" w14:textId="77777777" w:rsidR="006A23B8" w:rsidRDefault="006A23B8" w:rsidP="006A23B8">
            <w:r>
              <w:t>[[LkChkCplrC</w:t>
            </w:r>
            <w:r>
              <w:t>4</w:t>
            </w:r>
            <w:r>
              <w:t>File]] &lt;&lt;FILEUPLOAD&gt;&gt;</w:t>
            </w:r>
          </w:p>
          <w:p w14:paraId="34368CF0" w14:textId="77777777" w:rsidR="006A23B8" w:rsidRDefault="006A23B8" w:rsidP="006A23B8">
            <w:r>
              <w:t>[[LkChkCplrC</w:t>
            </w:r>
            <w:r>
              <w:t>5</w:t>
            </w:r>
            <w:r>
              <w:t>File]] &lt;&lt;FILEUPLOAD&gt;&gt;</w:t>
            </w:r>
          </w:p>
          <w:p w14:paraId="2BC994C0" w14:textId="77777777" w:rsidR="006A23B8" w:rsidRDefault="006A23B8" w:rsidP="006A23B8">
            <w:r>
              <w:t>[[</w:t>
            </w:r>
            <w:proofErr w:type="spellStart"/>
            <w:r>
              <w:t>LkChkCplrComment</w:t>
            </w:r>
            <w:proofErr w:type="spellEnd"/>
            <w:r>
              <w:t>]] &lt;&lt;COMMENT&gt;&gt;</w:t>
            </w:r>
          </w:p>
        </w:tc>
      </w:tr>
      <w:tr w:rsidR="006A23B8" w14:paraId="03675422" w14:textId="77777777" w:rsidTr="006A23B8">
        <w:tc>
          <w:tcPr>
            <w:tcW w:w="566" w:type="pct"/>
          </w:tcPr>
          <w:p w14:paraId="46068DCC" w14:textId="77777777" w:rsidR="006A23B8" w:rsidRDefault="006A23B8" w:rsidP="006A23B8">
            <w:r>
              <w:t>22</w:t>
            </w:r>
          </w:p>
        </w:tc>
        <w:tc>
          <w:tcPr>
            <w:tcW w:w="2547" w:type="pct"/>
          </w:tcPr>
          <w:p w14:paraId="047A931F" w14:textId="77777777" w:rsidR="006A23B8" w:rsidRDefault="006A23B8" w:rsidP="006A23B8">
            <w:r>
              <w:t>Weld the four coupler bellows to the FPC flanges.</w:t>
            </w:r>
          </w:p>
          <w:p w14:paraId="6D6AAEBA" w14:textId="77777777" w:rsidR="006A23B8" w:rsidRDefault="006A23B8" w:rsidP="006A23B8">
            <w:r w:rsidRPr="00963C49">
              <w:rPr>
                <w:noProof/>
              </w:rPr>
              <w:pict w14:anchorId="531A3BFB">
                <v:shape id="_x0000_i1026" type="#_x0000_t75" style="width:394.5pt;height:78.75pt;visibility:visible">
                  <v:imagedata r:id="rId11" o:title=""/>
                </v:shape>
              </w:pict>
            </w:r>
          </w:p>
        </w:tc>
        <w:tc>
          <w:tcPr>
            <w:tcW w:w="1887" w:type="pct"/>
          </w:tcPr>
          <w:p w14:paraId="30BE04B1" w14:textId="77777777" w:rsidR="006A23B8" w:rsidRDefault="006A23B8" w:rsidP="006A23B8">
            <w:r>
              <w:t>[[</w:t>
            </w:r>
            <w:proofErr w:type="spellStart"/>
            <w:r>
              <w:t>WelderFPC</w:t>
            </w:r>
            <w:proofErr w:type="spellEnd"/>
            <w:r>
              <w:t>]] &lt;&lt;SRF&gt;&gt;</w:t>
            </w:r>
          </w:p>
          <w:p w14:paraId="04C6BC2B" w14:textId="77777777" w:rsidR="006A23B8" w:rsidRDefault="006A23B8" w:rsidP="006A23B8">
            <w:r>
              <w:t>[[</w:t>
            </w:r>
            <w:proofErr w:type="spellStart"/>
            <w:r>
              <w:t>WeldFPCDate</w:t>
            </w:r>
            <w:proofErr w:type="spellEnd"/>
            <w:r>
              <w:t>]] &lt;&lt;TIMESTAMP&gt;&gt;</w:t>
            </w:r>
          </w:p>
          <w:p w14:paraId="572D6422" w14:textId="77777777" w:rsidR="006A23B8" w:rsidRDefault="006A23B8" w:rsidP="006A23B8">
            <w:r>
              <w:t>[[</w:t>
            </w:r>
            <w:proofErr w:type="spellStart"/>
            <w:r>
              <w:t>WeldFPCComment</w:t>
            </w:r>
            <w:proofErr w:type="spellEnd"/>
            <w:r>
              <w:t>]] &lt;&lt;COMMENT&gt;&gt;</w:t>
            </w:r>
          </w:p>
        </w:tc>
      </w:tr>
    </w:tbl>
    <w:p w14:paraId="2E133F6B" w14:textId="77777777" w:rsidR="006A23B8" w:rsidRDefault="006A23B8">
      <w:pPr>
        <w:spacing w:after="200" w:line="276" w:lineRule="auto"/>
      </w:pPr>
      <w:r>
        <w:br w:type="page"/>
      </w:r>
    </w:p>
    <w:tbl>
      <w:tblPr>
        <w:tblStyle w:val="TableGrid"/>
        <w:tblW w:w="5000" w:type="pct"/>
        <w:tblLook w:val="04A0" w:firstRow="1" w:lastRow="0" w:firstColumn="1" w:lastColumn="0" w:noHBand="0" w:noVBand="1"/>
      </w:tblPr>
      <w:tblGrid>
        <w:gridCol w:w="712"/>
        <w:gridCol w:w="8104"/>
        <w:gridCol w:w="4134"/>
      </w:tblGrid>
      <w:tr w:rsidR="006A23B8" w14:paraId="1C1E88F8" w14:textId="77777777" w:rsidTr="006A23B8">
        <w:tc>
          <w:tcPr>
            <w:tcW w:w="566" w:type="pct"/>
            <w:vAlign w:val="center"/>
          </w:tcPr>
          <w:p w14:paraId="3374C603" w14:textId="77777777" w:rsidR="006A23B8" w:rsidRPr="006A23B8" w:rsidRDefault="006A23B8" w:rsidP="006A23B8">
            <w:pPr>
              <w:jc w:val="center"/>
              <w:rPr>
                <w:rStyle w:val="Strong"/>
              </w:rPr>
            </w:pPr>
            <w:r>
              <w:rPr>
                <w:rStyle w:val="Strong"/>
              </w:rPr>
              <w:lastRenderedPageBreak/>
              <w:t>Step No</w:t>
            </w:r>
          </w:p>
        </w:tc>
        <w:tc>
          <w:tcPr>
            <w:tcW w:w="2547" w:type="pct"/>
            <w:vAlign w:val="center"/>
          </w:tcPr>
          <w:p w14:paraId="21DD2846" w14:textId="77777777" w:rsidR="006A23B8" w:rsidRPr="006A23B8" w:rsidRDefault="006A23B8" w:rsidP="006A23B8">
            <w:pPr>
              <w:jc w:val="center"/>
              <w:rPr>
                <w:rStyle w:val="Strong"/>
              </w:rPr>
            </w:pPr>
            <w:r>
              <w:rPr>
                <w:rStyle w:val="Strong"/>
              </w:rPr>
              <w:t>Instructions</w:t>
            </w:r>
          </w:p>
        </w:tc>
        <w:tc>
          <w:tcPr>
            <w:tcW w:w="1887" w:type="pct"/>
            <w:vAlign w:val="center"/>
          </w:tcPr>
          <w:p w14:paraId="3C5ECE56" w14:textId="77777777" w:rsidR="006A23B8" w:rsidRPr="006A23B8" w:rsidRDefault="006A23B8" w:rsidP="006A23B8">
            <w:pPr>
              <w:jc w:val="center"/>
              <w:rPr>
                <w:rStyle w:val="Strong"/>
              </w:rPr>
            </w:pPr>
            <w:r>
              <w:rPr>
                <w:rStyle w:val="Strong"/>
              </w:rPr>
              <w:t>Data Inputs</w:t>
            </w:r>
          </w:p>
        </w:tc>
      </w:tr>
      <w:tr w:rsidR="006A23B8" w14:paraId="4ABC1AE1" w14:textId="77777777" w:rsidTr="006A23B8">
        <w:tc>
          <w:tcPr>
            <w:tcW w:w="566" w:type="pct"/>
          </w:tcPr>
          <w:p w14:paraId="5A794FC2" w14:textId="77777777" w:rsidR="006A23B8" w:rsidRDefault="006A23B8" w:rsidP="006A23B8">
            <w:r>
              <w:t>23</w:t>
            </w:r>
          </w:p>
        </w:tc>
        <w:tc>
          <w:tcPr>
            <w:tcW w:w="2547" w:type="pct"/>
          </w:tcPr>
          <w:p w14:paraId="7AF5B21F" w14:textId="77777777" w:rsidR="006A23B8" w:rsidRDefault="006A23B8" w:rsidP="006A23B8">
            <w:r>
              <w:t>Leak check the four coupler bellows and record.</w:t>
            </w:r>
          </w:p>
          <w:p w14:paraId="3EBF37A3" w14:textId="77777777" w:rsidR="006A23B8" w:rsidRDefault="006A23B8" w:rsidP="006A23B8"/>
          <w:p w14:paraId="48C6431A" w14:textId="77777777" w:rsidR="006A23B8" w:rsidRDefault="006A23B8" w:rsidP="006A23B8">
            <w:r>
              <w:t xml:space="preserve">**NOTE: When naming the file, </w:t>
            </w:r>
            <w:r>
              <w:rPr>
                <w:b/>
              </w:rPr>
              <w:t>use letters and numbers only, no symbols, no spaces</w:t>
            </w:r>
            <w:r>
              <w:t>. In place of a space, you may use a dash or underscore</w:t>
            </w:r>
            <w:proofErr w:type="gramStart"/>
            <w:r>
              <w:t>.*</w:t>
            </w:r>
            <w:proofErr w:type="gramEnd"/>
            <w:r>
              <w:t>*</w:t>
            </w:r>
          </w:p>
        </w:tc>
        <w:tc>
          <w:tcPr>
            <w:tcW w:w="1887" w:type="pct"/>
          </w:tcPr>
          <w:p w14:paraId="790922F2" w14:textId="77777777" w:rsidR="006A23B8" w:rsidRDefault="006A23B8" w:rsidP="006A23B8">
            <w:r>
              <w:t>[[</w:t>
            </w:r>
            <w:proofErr w:type="spellStart"/>
            <w:r>
              <w:t>LkChkCplrBLTech</w:t>
            </w:r>
            <w:proofErr w:type="spellEnd"/>
            <w:r>
              <w:t>]] &lt;&lt;SRF&gt;&gt;</w:t>
            </w:r>
          </w:p>
          <w:p w14:paraId="6E8E8A55" w14:textId="77777777" w:rsidR="006A23B8" w:rsidRDefault="006A23B8" w:rsidP="006A23B8">
            <w:r>
              <w:t>[[</w:t>
            </w:r>
            <w:proofErr w:type="spellStart"/>
            <w:r>
              <w:t>LkChkCplrBLDate</w:t>
            </w:r>
            <w:proofErr w:type="spellEnd"/>
            <w:r>
              <w:t>]] &lt;&lt;TIMESTAMP&gt;&gt;</w:t>
            </w:r>
          </w:p>
          <w:p w14:paraId="6D5DD8C9" w14:textId="77777777" w:rsidR="006A23B8" w:rsidRDefault="006A23B8" w:rsidP="006A23B8">
            <w:r>
              <w:t>[[LkChkCplrBLCav1File]] &lt;&lt;FILEUPLOAD&gt;&gt;</w:t>
            </w:r>
          </w:p>
          <w:p w14:paraId="4452853D" w14:textId="77777777" w:rsidR="006A23B8" w:rsidRDefault="006A23B8" w:rsidP="006A23B8">
            <w:r>
              <w:t>[[LkChkCplrBLCav</w:t>
            </w:r>
            <w:r>
              <w:t>2</w:t>
            </w:r>
            <w:r>
              <w:t>File]] &lt;&lt;FILEUPLOAD&gt;&gt;</w:t>
            </w:r>
          </w:p>
          <w:p w14:paraId="2CCE567E" w14:textId="77777777" w:rsidR="006A23B8" w:rsidRDefault="006A23B8" w:rsidP="006A23B8">
            <w:r>
              <w:t>[[LkChkCplrBLCav</w:t>
            </w:r>
            <w:r>
              <w:t>3</w:t>
            </w:r>
            <w:r>
              <w:t>File]] &lt;&lt;FILEUPLOAD&gt;&gt;</w:t>
            </w:r>
          </w:p>
          <w:p w14:paraId="02D8F7BE" w14:textId="77777777" w:rsidR="006A23B8" w:rsidRDefault="006A23B8" w:rsidP="006A23B8">
            <w:r>
              <w:t>[[LkChkCplrBLCav</w:t>
            </w:r>
            <w:r>
              <w:t>4</w:t>
            </w:r>
            <w:r>
              <w:t>File]] &lt;&lt;FILEUPLOAD&gt;&gt;</w:t>
            </w:r>
          </w:p>
          <w:p w14:paraId="58A4F0F0" w14:textId="77777777" w:rsidR="006A23B8" w:rsidRDefault="006A23B8" w:rsidP="006A23B8">
            <w:r>
              <w:t>[[</w:t>
            </w:r>
            <w:proofErr w:type="spellStart"/>
            <w:r>
              <w:t>LkChkCplrBLComment</w:t>
            </w:r>
            <w:proofErr w:type="spellEnd"/>
            <w:r>
              <w:t>]] &lt;&lt;COMMENT&gt;&gt;</w:t>
            </w:r>
          </w:p>
        </w:tc>
      </w:tr>
      <w:tr w:rsidR="006A23B8" w14:paraId="6435A59C" w14:textId="77777777" w:rsidTr="006A23B8">
        <w:tc>
          <w:tcPr>
            <w:tcW w:w="566" w:type="pct"/>
          </w:tcPr>
          <w:p w14:paraId="2D60059A" w14:textId="77777777" w:rsidR="006A23B8" w:rsidRDefault="006A23B8" w:rsidP="006A23B8">
            <w:r>
              <w:t>24</w:t>
            </w:r>
          </w:p>
        </w:tc>
        <w:tc>
          <w:tcPr>
            <w:tcW w:w="2547" w:type="pct"/>
          </w:tcPr>
          <w:p w14:paraId="57C3B2F2" w14:textId="77777777" w:rsidR="006A23B8" w:rsidRDefault="006A23B8" w:rsidP="006A23B8">
            <w:r>
              <w:t>Install two ¾” IPS heat exchange lines onto helium vessels using G-10 supports. Position them axially as per 104211500-M8U-8200-A002</w:t>
            </w:r>
          </w:p>
          <w:p w14:paraId="09B4CB21" w14:textId="77777777" w:rsidR="006A23B8" w:rsidRPr="00B846B8" w:rsidRDefault="006A23B8" w:rsidP="006A23B8">
            <w:pPr>
              <w:rPr>
                <w:color w:val="000000"/>
              </w:rPr>
            </w:pPr>
            <w:r>
              <w:t xml:space="preserve">Note: Ensure clamps allow movement axially for alignment.  </w:t>
            </w:r>
            <w:r w:rsidRPr="00B846B8">
              <w:rPr>
                <w:color w:val="000000"/>
              </w:rPr>
              <w:t>After alignment the pipes should be anchored in one location, tuner side of cavity 3.</w:t>
            </w:r>
          </w:p>
          <w:p w14:paraId="77E162F6" w14:textId="77777777" w:rsidR="006A23B8" w:rsidRDefault="006A23B8" w:rsidP="006A23B8">
            <w:r w:rsidRPr="00963C49">
              <w:rPr>
                <w:noProof/>
              </w:rPr>
              <w:pict w14:anchorId="307BDDB5">
                <v:shape id="_x0000_i1027" type="#_x0000_t75" style="width:394.5pt;height:76.5pt;visibility:visible">
                  <v:imagedata r:id="rId12" o:title=""/>
                </v:shape>
              </w:pict>
            </w:r>
          </w:p>
        </w:tc>
        <w:tc>
          <w:tcPr>
            <w:tcW w:w="1887" w:type="pct"/>
          </w:tcPr>
          <w:p w14:paraId="1C9E7D7E" w14:textId="77777777" w:rsidR="006A23B8" w:rsidRDefault="006A23B8" w:rsidP="006A23B8">
            <w:r>
              <w:t>[[</w:t>
            </w:r>
            <w:proofErr w:type="spellStart"/>
            <w:r>
              <w:t>IPSTech</w:t>
            </w:r>
            <w:proofErr w:type="spellEnd"/>
            <w:r>
              <w:t>]] &lt;&lt;SRF&gt;&gt;</w:t>
            </w:r>
          </w:p>
          <w:p w14:paraId="074103A6" w14:textId="77777777" w:rsidR="006A23B8" w:rsidRDefault="006A23B8" w:rsidP="006A23B8">
            <w:r>
              <w:t>[[</w:t>
            </w:r>
            <w:proofErr w:type="spellStart"/>
            <w:r>
              <w:t>IPSDate</w:t>
            </w:r>
            <w:proofErr w:type="spellEnd"/>
            <w:r>
              <w:t>]] &lt;&lt;TIMESTAMP&gt;&gt;</w:t>
            </w:r>
          </w:p>
        </w:tc>
      </w:tr>
      <w:tr w:rsidR="006A23B8" w14:paraId="7D292ADB" w14:textId="77777777" w:rsidTr="006A23B8">
        <w:tc>
          <w:tcPr>
            <w:tcW w:w="566" w:type="pct"/>
          </w:tcPr>
          <w:p w14:paraId="791F3540" w14:textId="77777777" w:rsidR="006A23B8" w:rsidRDefault="006A23B8" w:rsidP="006A23B8">
            <w:r>
              <w:t>25</w:t>
            </w:r>
          </w:p>
        </w:tc>
        <w:tc>
          <w:tcPr>
            <w:tcW w:w="2547" w:type="pct"/>
          </w:tcPr>
          <w:p w14:paraId="3D4AC173" w14:textId="77777777" w:rsidR="006A23B8" w:rsidRPr="008E59F7" w:rsidRDefault="006A23B8" w:rsidP="006A23B8">
            <w:r>
              <w:t xml:space="preserve">Install </w:t>
            </w:r>
            <w:r w:rsidRPr="00B846B8">
              <w:rPr>
                <w:color w:val="000000"/>
              </w:rPr>
              <w:t>Field probe flex cables</w:t>
            </w:r>
            <w:r w:rsidRPr="009F6C7B">
              <w:rPr>
                <w:color w:val="FF0000"/>
              </w:rPr>
              <w:t xml:space="preserve">. </w:t>
            </w:r>
            <w:r>
              <w:t xml:space="preserve"> Be sure to maintain clearance between the tuner frame and Cu strap.</w:t>
            </w:r>
          </w:p>
        </w:tc>
        <w:tc>
          <w:tcPr>
            <w:tcW w:w="1887" w:type="pct"/>
          </w:tcPr>
          <w:p w14:paraId="77EC3383" w14:textId="77777777" w:rsidR="006A23B8" w:rsidRDefault="006A23B8" w:rsidP="006A23B8">
            <w:r>
              <w:t>[[</w:t>
            </w:r>
            <w:proofErr w:type="spellStart"/>
            <w:r>
              <w:t>FPTech</w:t>
            </w:r>
            <w:proofErr w:type="spellEnd"/>
            <w:r>
              <w:t>]] &lt;&lt;SRF&gt;&gt;</w:t>
            </w:r>
          </w:p>
          <w:p w14:paraId="3B812785" w14:textId="77777777" w:rsidR="006A23B8" w:rsidRDefault="006A23B8" w:rsidP="006A23B8">
            <w:r>
              <w:t>[[</w:t>
            </w:r>
            <w:proofErr w:type="spellStart"/>
            <w:r>
              <w:t>FPDate</w:t>
            </w:r>
            <w:proofErr w:type="spellEnd"/>
            <w:r>
              <w:t>]] &lt;&lt;TIMESTAMP&gt;&gt;</w:t>
            </w:r>
          </w:p>
          <w:p w14:paraId="64D5E7C4" w14:textId="77777777" w:rsidR="006A23B8" w:rsidRDefault="006A23B8" w:rsidP="006A23B8">
            <w:r>
              <w:t>[[</w:t>
            </w:r>
            <w:proofErr w:type="spellStart"/>
            <w:r>
              <w:t>FPComment</w:t>
            </w:r>
            <w:proofErr w:type="spellEnd"/>
            <w:r>
              <w:t>]] &lt;&lt;COMMENT&gt;&gt;</w:t>
            </w:r>
          </w:p>
        </w:tc>
      </w:tr>
      <w:tr w:rsidR="006A23B8" w14:paraId="16D8A2BF" w14:textId="77777777" w:rsidTr="006A23B8">
        <w:tc>
          <w:tcPr>
            <w:tcW w:w="566" w:type="pct"/>
          </w:tcPr>
          <w:p w14:paraId="2F5E1FE7" w14:textId="77777777" w:rsidR="006A23B8" w:rsidRDefault="006A23B8" w:rsidP="006A23B8">
            <w:r>
              <w:t>26</w:t>
            </w:r>
          </w:p>
        </w:tc>
        <w:tc>
          <w:tcPr>
            <w:tcW w:w="2547" w:type="pct"/>
          </w:tcPr>
          <w:p w14:paraId="48FA9CA3" w14:textId="77777777" w:rsidR="006A23B8" w:rsidRDefault="006A23B8" w:rsidP="006A23B8">
            <w:r>
              <w:t>Perform TDR and record findings.</w:t>
            </w:r>
          </w:p>
        </w:tc>
        <w:tc>
          <w:tcPr>
            <w:tcW w:w="1887" w:type="pct"/>
          </w:tcPr>
          <w:p w14:paraId="5157EA23" w14:textId="77777777" w:rsidR="006A23B8" w:rsidRDefault="006A23B8" w:rsidP="006A23B8">
            <w:r>
              <w:t>[[</w:t>
            </w:r>
            <w:proofErr w:type="spellStart"/>
            <w:r>
              <w:t>TDRTech</w:t>
            </w:r>
            <w:proofErr w:type="spellEnd"/>
            <w:r>
              <w:t>]] &lt;&lt;SRF&gt;&gt;</w:t>
            </w:r>
          </w:p>
          <w:p w14:paraId="34BE2126" w14:textId="77777777" w:rsidR="006A23B8" w:rsidRDefault="006A23B8" w:rsidP="006A23B8">
            <w:r>
              <w:t>[[</w:t>
            </w:r>
            <w:proofErr w:type="spellStart"/>
            <w:r>
              <w:t>TDRDate</w:t>
            </w:r>
            <w:proofErr w:type="spellEnd"/>
            <w:r>
              <w:t>]] &lt;&lt;TIMESTAMP&gt;&gt;</w:t>
            </w:r>
          </w:p>
          <w:p w14:paraId="7D0A7FE0" w14:textId="77777777" w:rsidR="006A23B8" w:rsidRDefault="006A23B8" w:rsidP="006A23B8">
            <w:r>
              <w:t>[[</w:t>
            </w:r>
            <w:proofErr w:type="spellStart"/>
            <w:r>
              <w:t>TDRFile</w:t>
            </w:r>
            <w:proofErr w:type="spellEnd"/>
            <w:r>
              <w:t>]] &lt;&lt;FILEUPLOAD&gt;&gt;</w:t>
            </w:r>
          </w:p>
        </w:tc>
      </w:tr>
    </w:tbl>
    <w:p w14:paraId="0FE8424C" w14:textId="77777777" w:rsidR="006A23B8" w:rsidRDefault="006A23B8">
      <w:pPr>
        <w:spacing w:after="200" w:line="276" w:lineRule="auto"/>
      </w:pPr>
      <w:r>
        <w:br w:type="page"/>
      </w:r>
    </w:p>
    <w:tbl>
      <w:tblPr>
        <w:tblStyle w:val="TableGrid"/>
        <w:tblW w:w="5000" w:type="pct"/>
        <w:tblLook w:val="04A0" w:firstRow="1" w:lastRow="0" w:firstColumn="1" w:lastColumn="0" w:noHBand="0" w:noVBand="1"/>
      </w:tblPr>
      <w:tblGrid>
        <w:gridCol w:w="907"/>
        <w:gridCol w:w="7715"/>
        <w:gridCol w:w="4328"/>
      </w:tblGrid>
      <w:tr w:rsidR="006A23B8" w14:paraId="30BE75A8" w14:textId="77777777" w:rsidTr="006A23B8">
        <w:tc>
          <w:tcPr>
            <w:tcW w:w="566" w:type="pct"/>
            <w:vAlign w:val="center"/>
          </w:tcPr>
          <w:p w14:paraId="5C4406F8" w14:textId="77777777" w:rsidR="006A23B8" w:rsidRPr="006A23B8" w:rsidRDefault="006A23B8" w:rsidP="006A23B8">
            <w:pPr>
              <w:jc w:val="center"/>
              <w:rPr>
                <w:rStyle w:val="Strong"/>
              </w:rPr>
            </w:pPr>
            <w:r>
              <w:rPr>
                <w:rStyle w:val="Strong"/>
              </w:rPr>
              <w:lastRenderedPageBreak/>
              <w:t>Step No</w:t>
            </w:r>
          </w:p>
        </w:tc>
        <w:tc>
          <w:tcPr>
            <w:tcW w:w="2547" w:type="pct"/>
            <w:vAlign w:val="center"/>
          </w:tcPr>
          <w:p w14:paraId="38CC3C20" w14:textId="77777777" w:rsidR="006A23B8" w:rsidRPr="006A23B8" w:rsidRDefault="006A23B8" w:rsidP="006A23B8">
            <w:pPr>
              <w:jc w:val="center"/>
              <w:rPr>
                <w:rStyle w:val="Strong"/>
              </w:rPr>
            </w:pPr>
            <w:r>
              <w:rPr>
                <w:rStyle w:val="Strong"/>
              </w:rPr>
              <w:t>Instructions</w:t>
            </w:r>
          </w:p>
        </w:tc>
        <w:tc>
          <w:tcPr>
            <w:tcW w:w="1887" w:type="pct"/>
            <w:vAlign w:val="center"/>
          </w:tcPr>
          <w:p w14:paraId="0E2B5DE9" w14:textId="77777777" w:rsidR="006A23B8" w:rsidRPr="006A23B8" w:rsidRDefault="006A23B8" w:rsidP="006A23B8">
            <w:pPr>
              <w:jc w:val="center"/>
              <w:rPr>
                <w:rStyle w:val="Strong"/>
              </w:rPr>
            </w:pPr>
            <w:r>
              <w:rPr>
                <w:rStyle w:val="Strong"/>
              </w:rPr>
              <w:t>Data Inputs</w:t>
            </w:r>
          </w:p>
        </w:tc>
      </w:tr>
      <w:tr w:rsidR="006A23B8" w14:paraId="51453BE7" w14:textId="77777777" w:rsidTr="006A23B8">
        <w:tc>
          <w:tcPr>
            <w:tcW w:w="566" w:type="pct"/>
          </w:tcPr>
          <w:p w14:paraId="15B488D9" w14:textId="77777777" w:rsidR="006A23B8" w:rsidRDefault="006A23B8" w:rsidP="006A23B8">
            <w:r>
              <w:t>27</w:t>
            </w:r>
          </w:p>
        </w:tc>
        <w:tc>
          <w:tcPr>
            <w:tcW w:w="2547" w:type="pct"/>
          </w:tcPr>
          <w:p w14:paraId="49F2A601" w14:textId="77777777" w:rsidR="006A23B8" w:rsidRDefault="006A23B8" w:rsidP="006A23B8">
            <w:r>
              <w:t xml:space="preserve">Install remaining inner magnetic shielding, 104211200-M8U-8200-A001 </w:t>
            </w:r>
            <w:proofErr w:type="spellStart"/>
            <w:r>
              <w:t>rA</w:t>
            </w:r>
            <w:proofErr w:type="spellEnd"/>
          </w:p>
          <w:p w14:paraId="7CD73E8A" w14:textId="77777777" w:rsidR="006A23B8" w:rsidRDefault="006A23B8" w:rsidP="006A23B8">
            <w:r>
              <w:t>Route the field probe cables and instrumentation wires out through holes in magnetic shield as required.  Protect the wires from sharp edges.</w:t>
            </w:r>
          </w:p>
          <w:p w14:paraId="68872D97" w14:textId="77777777" w:rsidR="006A23B8" w:rsidRDefault="006A23B8" w:rsidP="006A23B8">
            <w:r w:rsidRPr="00963C49">
              <w:rPr>
                <w:noProof/>
              </w:rPr>
              <w:pict w14:anchorId="1AF53436">
                <v:shape id="_x0000_i1028" type="#_x0000_t75" style="width:374.25pt;height:63.75pt;visibility:visible">
                  <v:imagedata r:id="rId13" o:title=""/>
                </v:shape>
              </w:pict>
            </w:r>
          </w:p>
        </w:tc>
        <w:tc>
          <w:tcPr>
            <w:tcW w:w="1887" w:type="pct"/>
          </w:tcPr>
          <w:p w14:paraId="24ECE4A1" w14:textId="77777777" w:rsidR="006A23B8" w:rsidRDefault="006A23B8" w:rsidP="006A23B8">
            <w:r>
              <w:t>[[</w:t>
            </w:r>
            <w:proofErr w:type="spellStart"/>
            <w:r>
              <w:t>MagTech</w:t>
            </w:r>
            <w:proofErr w:type="spellEnd"/>
            <w:r>
              <w:t>]] &lt;&lt;SRF&gt;&gt;</w:t>
            </w:r>
          </w:p>
          <w:p w14:paraId="2F0BC81C" w14:textId="77777777" w:rsidR="006A23B8" w:rsidRDefault="006A23B8" w:rsidP="006A23B8">
            <w:r>
              <w:t>[[</w:t>
            </w:r>
            <w:proofErr w:type="spellStart"/>
            <w:r>
              <w:t>MagDate</w:t>
            </w:r>
            <w:proofErr w:type="spellEnd"/>
            <w:r>
              <w:t>]] &lt;&lt;TIMESTAMP&gt;&gt;</w:t>
            </w:r>
          </w:p>
          <w:p w14:paraId="7208A8EB" w14:textId="77777777" w:rsidR="006A23B8" w:rsidRDefault="006A23B8" w:rsidP="006A23B8">
            <w:r>
              <w:t>[[</w:t>
            </w:r>
            <w:proofErr w:type="spellStart"/>
            <w:r>
              <w:t>MagComment</w:t>
            </w:r>
            <w:proofErr w:type="spellEnd"/>
            <w:r>
              <w:t>]] &lt;&lt;COMMENT&gt;&gt;</w:t>
            </w:r>
          </w:p>
        </w:tc>
      </w:tr>
      <w:tr w:rsidR="006A23B8" w14:paraId="533278BE" w14:textId="77777777" w:rsidTr="006A23B8">
        <w:tc>
          <w:tcPr>
            <w:tcW w:w="566" w:type="pct"/>
          </w:tcPr>
          <w:p w14:paraId="6817E28F" w14:textId="77777777" w:rsidR="006A23B8" w:rsidRDefault="006A23B8" w:rsidP="006A23B8">
            <w:r>
              <w:t>28</w:t>
            </w:r>
          </w:p>
        </w:tc>
        <w:tc>
          <w:tcPr>
            <w:tcW w:w="2547" w:type="pct"/>
          </w:tcPr>
          <w:p w14:paraId="775B7963" w14:textId="77777777" w:rsidR="006A23B8" w:rsidRDefault="006A23B8" w:rsidP="006A23B8">
            <w:r>
              <w:t>Install 2K MLI over cavity string assembly.</w:t>
            </w:r>
          </w:p>
          <w:p w14:paraId="0B4CCB52" w14:textId="77777777" w:rsidR="006A23B8" w:rsidRDefault="006A23B8" w:rsidP="006A23B8">
            <w:r>
              <w:t>104211300-M8U-8200-A009</w:t>
            </w:r>
          </w:p>
        </w:tc>
        <w:tc>
          <w:tcPr>
            <w:tcW w:w="1887" w:type="pct"/>
          </w:tcPr>
          <w:p w14:paraId="1C20C21D" w14:textId="77777777" w:rsidR="006A23B8" w:rsidRDefault="006A23B8" w:rsidP="006A23B8">
            <w:r>
              <w:t>[[MLI2KTech]] &lt;&lt;SRF&gt;&gt;</w:t>
            </w:r>
          </w:p>
          <w:p w14:paraId="2FC3844A" w14:textId="77777777" w:rsidR="006A23B8" w:rsidRDefault="006A23B8" w:rsidP="006A23B8">
            <w:r>
              <w:t>[[MLI2KDate]] &lt;&lt;TIMESTAMP&gt;&gt;</w:t>
            </w:r>
          </w:p>
          <w:p w14:paraId="7AB6D5BC" w14:textId="77777777" w:rsidR="006A23B8" w:rsidRDefault="006A23B8" w:rsidP="006A23B8">
            <w:r>
              <w:t>[[MLI2KComment]] &lt;&lt;COMMENT&gt;&gt;</w:t>
            </w:r>
          </w:p>
        </w:tc>
      </w:tr>
      <w:tr w:rsidR="006A23B8" w14:paraId="535475C5" w14:textId="77777777" w:rsidTr="006A23B8">
        <w:tc>
          <w:tcPr>
            <w:tcW w:w="566" w:type="pct"/>
          </w:tcPr>
          <w:p w14:paraId="524EFD25" w14:textId="77777777" w:rsidR="006A23B8" w:rsidRDefault="006A23B8" w:rsidP="006A23B8">
            <w:r>
              <w:t>29</w:t>
            </w:r>
          </w:p>
        </w:tc>
        <w:tc>
          <w:tcPr>
            <w:tcW w:w="2547" w:type="pct"/>
          </w:tcPr>
          <w:p w14:paraId="3B525267" w14:textId="77777777" w:rsidR="006A23B8" w:rsidRDefault="006A23B8" w:rsidP="006A23B8">
            <w:r>
              <w:t xml:space="preserve">Confirm SNS cold mass assembly is complete and acceptable for the next step of assembly. Assembly completed as per 104211500-M8U-8200-A002. Record assembly drawing number and revision. </w:t>
            </w:r>
          </w:p>
          <w:p w14:paraId="60300AB7" w14:textId="77777777" w:rsidR="006A23B8" w:rsidRDefault="006A23B8" w:rsidP="006A23B8">
            <w:r w:rsidRPr="00963C49">
              <w:rPr>
                <w:noProof/>
              </w:rPr>
              <w:pict w14:anchorId="4BE0ABB9">
                <v:shape id="_x0000_i1029" type="#_x0000_t75" style="width:375pt;height:64.5pt;visibility:visible">
                  <v:imagedata r:id="rId14" o:title=""/>
                </v:shape>
              </w:pict>
            </w:r>
          </w:p>
        </w:tc>
        <w:tc>
          <w:tcPr>
            <w:tcW w:w="1887" w:type="pct"/>
          </w:tcPr>
          <w:p w14:paraId="2E17EB65" w14:textId="77777777" w:rsidR="006A23B8" w:rsidRDefault="006A23B8" w:rsidP="006A23B8">
            <w:r>
              <w:t>[[</w:t>
            </w:r>
            <w:proofErr w:type="spellStart"/>
            <w:r>
              <w:t>CMassComplTech</w:t>
            </w:r>
            <w:proofErr w:type="spellEnd"/>
            <w:r>
              <w:t>]] &lt;&lt;SRF&gt;&gt;</w:t>
            </w:r>
          </w:p>
          <w:p w14:paraId="66AE3E28" w14:textId="77777777" w:rsidR="006A23B8" w:rsidRDefault="006A23B8" w:rsidP="006A23B8">
            <w:r>
              <w:t>[[</w:t>
            </w:r>
            <w:proofErr w:type="spellStart"/>
            <w:r>
              <w:t>CMassComplDate</w:t>
            </w:r>
            <w:proofErr w:type="spellEnd"/>
            <w:r>
              <w:t>]] &lt;&lt;TIMESTAMP&gt;&gt;</w:t>
            </w:r>
          </w:p>
          <w:p w14:paraId="459374C6" w14:textId="77777777" w:rsidR="006A23B8" w:rsidRDefault="006A23B8" w:rsidP="006A23B8">
            <w:r>
              <w:t>[[</w:t>
            </w:r>
            <w:proofErr w:type="spellStart"/>
            <w:r>
              <w:t>CMassDrawing</w:t>
            </w:r>
            <w:proofErr w:type="spellEnd"/>
            <w:r>
              <w:t>]] &lt;&lt;FILEUPLOAD&gt;&gt;</w:t>
            </w:r>
          </w:p>
          <w:p w14:paraId="44F3AD84" w14:textId="77777777" w:rsidR="006A23B8" w:rsidRDefault="006A23B8" w:rsidP="006A23B8">
            <w:r>
              <w:t>[[</w:t>
            </w:r>
            <w:proofErr w:type="spellStart"/>
            <w:r>
              <w:t>CMassComment</w:t>
            </w:r>
            <w:proofErr w:type="spellEnd"/>
            <w:r>
              <w:t>]] &lt;&lt;COMMENT&gt;&gt;</w:t>
            </w:r>
          </w:p>
        </w:tc>
      </w:tr>
    </w:tbl>
    <w:p w14:paraId="6A36F815" w14:textId="77777777" w:rsidR="00A208EE" w:rsidRPr="00D97B1C" w:rsidRDefault="00A208EE" w:rsidP="00D97B1C"/>
    <w:sectPr w:rsidR="00A208EE" w:rsidRPr="00D97B1C" w:rsidSect="00A841DF">
      <w:headerReference w:type="even" r:id="rId15"/>
      <w:headerReference w:type="default" r:id="rId16"/>
      <w:footerReference w:type="even" r:id="rId17"/>
      <w:footerReference w:type="default" r:id="rId18"/>
      <w:headerReference w:type="first" r:id="rId19"/>
      <w:footerReference w:type="first" r:id="rId20"/>
      <w:pgSz w:w="15840" w:h="12240" w:orient="landscape" w:code="1"/>
      <w:pgMar w:top="1800" w:right="1440" w:bottom="180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egan McDonald" w:date="2020-02-18T09:33:00Z" w:initials="MM">
    <w:p w14:paraId="2BFECE25" w14:textId="77777777" w:rsidR="00684180" w:rsidRDefault="00684180">
      <w:pPr>
        <w:pStyle w:val="CommentText"/>
      </w:pPr>
      <w:r>
        <w:rPr>
          <w:rStyle w:val="CommentReference"/>
        </w:rPr>
        <w:annotationRef/>
      </w:r>
      <w:r>
        <w:t>Is this task done in one day? If so, getting the tech and date redundant?</w:t>
      </w:r>
    </w:p>
  </w:comment>
  <w:comment w:id="2" w:author="Megan McDonald" w:date="2020-02-18T09:43:00Z" w:initials="MM">
    <w:p w14:paraId="69373DAD" w14:textId="77777777" w:rsidR="00684180" w:rsidRDefault="00684180">
      <w:pPr>
        <w:pStyle w:val="CommentText"/>
      </w:pPr>
      <w:r>
        <w:rPr>
          <w:rStyle w:val="CommentReference"/>
        </w:rPr>
        <w:annotationRef/>
      </w:r>
      <w:r>
        <w:t xml:space="preserve">Added </w:t>
      </w:r>
      <w:proofErr w:type="spellStart"/>
      <w:r>
        <w:t>tophat</w:t>
      </w:r>
      <w:proofErr w:type="spellEnd"/>
      <w:r>
        <w:t xml:space="preserve"> serial number. Will any of the other instrumentation be serialized?</w:t>
      </w:r>
    </w:p>
  </w:comment>
  <w:comment w:id="3" w:author="Megan McDonald" w:date="2020-02-18T09:48:00Z" w:initials="MM">
    <w:p w14:paraId="074606B2" w14:textId="77777777" w:rsidR="00684180" w:rsidRDefault="00684180">
      <w:pPr>
        <w:pStyle w:val="CommentText"/>
      </w:pPr>
      <w:r>
        <w:rPr>
          <w:rStyle w:val="CommentReference"/>
        </w:rPr>
        <w:annotationRef/>
      </w:r>
      <w:r>
        <w:t>If any of these are serialized parts, we should include the serial numbers in this step</w:t>
      </w:r>
    </w:p>
  </w:comment>
  <w:comment w:id="4" w:author="Megan McDonald" w:date="2020-02-18T09:50:00Z" w:initials="MM">
    <w:p w14:paraId="247B7CE9" w14:textId="77777777" w:rsidR="00684180" w:rsidRDefault="00684180">
      <w:pPr>
        <w:pStyle w:val="CommentText"/>
      </w:pPr>
      <w:r>
        <w:rPr>
          <w:rStyle w:val="CommentReference"/>
        </w:rPr>
        <w:annotationRef/>
      </w:r>
      <w:r>
        <w:t xml:space="preserve">I saw on the </w:t>
      </w:r>
      <w:proofErr w:type="spellStart"/>
      <w:r>
        <w:t>masterlist</w:t>
      </w:r>
      <w:proofErr w:type="spellEnd"/>
      <w:r>
        <w:t xml:space="preserve"> that there was a cold shock </w:t>
      </w:r>
      <w:proofErr w:type="spellStart"/>
      <w:r>
        <w:t>travler</w:t>
      </w:r>
      <w:proofErr w:type="spellEnd"/>
      <w:r>
        <w:t>. Unsure if that is for this step but should be looked into</w:t>
      </w:r>
    </w:p>
    <w:p w14:paraId="3073AA7F" w14:textId="77777777" w:rsidR="00684180" w:rsidRDefault="00684180">
      <w:pPr>
        <w:pStyle w:val="CommentText"/>
      </w:pPr>
    </w:p>
    <w:p w14:paraId="60609849" w14:textId="77777777" w:rsidR="00684180" w:rsidRDefault="00684180">
      <w:pPr>
        <w:pStyle w:val="CommentText"/>
      </w:pPr>
      <w:r>
        <w:t xml:space="preserve">Cold Mass related travelers are in the </w:t>
      </w:r>
      <w:proofErr w:type="spellStart"/>
      <w:r>
        <w:t>masterlist</w:t>
      </w:r>
      <w:proofErr w:type="spellEnd"/>
      <w:r>
        <w:t xml:space="preserve"> starting at line 33</w:t>
      </w:r>
    </w:p>
  </w:comment>
  <w:comment w:id="5" w:author="Megan McDonald" w:date="2020-02-18T10:10:00Z" w:initials="MM">
    <w:p w14:paraId="74BF13AA" w14:textId="77777777" w:rsidR="00684180" w:rsidRDefault="00684180">
      <w:pPr>
        <w:pStyle w:val="CommentText"/>
      </w:pPr>
      <w:r>
        <w:rPr>
          <w:rStyle w:val="CommentReference"/>
        </w:rPr>
        <w:annotationRef/>
      </w:r>
      <w:r>
        <w:t xml:space="preserve">Are there any float values that you want collected here that can be </w:t>
      </w:r>
      <w:proofErr w:type="spellStart"/>
      <w:r>
        <w:t>datamined</w:t>
      </w:r>
      <w:proofErr w:type="spellEnd"/>
      <w:r>
        <w:t xml:space="preserve"> late?</w:t>
      </w:r>
    </w:p>
  </w:comment>
  <w:comment w:id="6" w:author="Megan McDonald" w:date="2020-02-18T10:34:00Z" w:initials="MM">
    <w:p w14:paraId="61625738" w14:textId="77777777" w:rsidR="004A385A" w:rsidRDefault="004A385A">
      <w:pPr>
        <w:pStyle w:val="CommentText"/>
      </w:pPr>
      <w:r>
        <w:rPr>
          <w:rStyle w:val="CommentReference"/>
        </w:rPr>
        <w:annotationRef/>
      </w:r>
      <w:r w:rsidR="001C5306">
        <w:t>Since the diodes are being installed here, the serial numbers should be in this traveler for traceability</w:t>
      </w:r>
    </w:p>
  </w:comment>
  <w:comment w:id="7" w:author="Megan McDonald" w:date="2020-02-18T10:42:00Z" w:initials="MM">
    <w:p w14:paraId="14B8DFEE" w14:textId="77777777" w:rsidR="001C5306" w:rsidRDefault="001C5306">
      <w:pPr>
        <w:pStyle w:val="CommentText"/>
      </w:pPr>
      <w:r>
        <w:rPr>
          <w:rStyle w:val="CommentReference"/>
        </w:rPr>
        <w:annotationRef/>
      </w:r>
      <w:r>
        <w:t>I made an assumption that it was the inner magnetic shielding, please verify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FECE25" w15:done="0"/>
  <w15:commentEx w15:paraId="69373DAD" w15:done="0"/>
  <w15:commentEx w15:paraId="074606B2" w15:done="0"/>
  <w15:commentEx w15:paraId="60609849" w15:done="0"/>
  <w15:commentEx w15:paraId="74BF13AA" w15:done="0"/>
  <w15:commentEx w15:paraId="61625738" w15:done="0"/>
  <w15:commentEx w15:paraId="14B8DFE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CFBBC" w14:textId="77777777" w:rsidR="00684180" w:rsidRDefault="00684180" w:rsidP="00D97B1C">
      <w:r>
        <w:separator/>
      </w:r>
    </w:p>
  </w:endnote>
  <w:endnote w:type="continuationSeparator" w:id="0">
    <w:p w14:paraId="308ACCF0" w14:textId="77777777" w:rsidR="00684180" w:rsidRDefault="00684180"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1FFD3" w14:textId="77777777" w:rsidR="00684180" w:rsidRDefault="006841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4E4E8" w14:textId="6A6C095A" w:rsidR="00684180" w:rsidRDefault="00684180" w:rsidP="00D97B1C">
    <w:pPr>
      <w:pStyle w:val="Footer"/>
    </w:pPr>
    <w:r>
      <w:rPr>
        <w:noProof/>
      </w:rPr>
      <w:fldChar w:fldCharType="begin"/>
    </w:r>
    <w:r>
      <w:rPr>
        <w:noProof/>
      </w:rPr>
      <w:instrText xml:space="preserve"> FILENAME   \* MERGEFORMAT </w:instrText>
    </w:r>
    <w:r>
      <w:rPr>
        <w:noProof/>
      </w:rPr>
      <w:fldChar w:fldCharType="separate"/>
    </w:r>
    <w:r>
      <w:rPr>
        <w:noProof/>
      </w:rPr>
      <w:t>Document3</w:t>
    </w:r>
    <w:r>
      <w:rPr>
        <w:noProof/>
      </w:rPr>
      <w:fldChar w:fldCharType="end"/>
    </w:r>
    <w:r>
      <w:ptab w:relativeTo="margin" w:alignment="center" w:leader="none"/>
    </w:r>
    <w:r>
      <w:fldChar w:fldCharType="begin"/>
    </w:r>
    <w:r>
      <w:instrText xml:space="preserve"> PAGE   \* MERGEFORMAT </w:instrText>
    </w:r>
    <w:r>
      <w:fldChar w:fldCharType="separate"/>
    </w:r>
    <w:r w:rsidR="003818DF">
      <w:rPr>
        <w:noProof/>
      </w:rPr>
      <w:t>2</w:t>
    </w:r>
    <w:r>
      <w:rPr>
        <w:noProof/>
      </w:rPr>
      <w:fldChar w:fldCharType="end"/>
    </w:r>
    <w:r>
      <w:t xml:space="preserve"> of </w:t>
    </w:r>
    <w:r>
      <w:rPr>
        <w:noProof/>
      </w:rPr>
      <w:fldChar w:fldCharType="begin"/>
    </w:r>
    <w:r>
      <w:rPr>
        <w:noProof/>
      </w:rPr>
      <w:instrText xml:space="preserve"> NUMPAGES   \* MERGEFORMAT </w:instrText>
    </w:r>
    <w:r>
      <w:rPr>
        <w:noProof/>
      </w:rPr>
      <w:fldChar w:fldCharType="separate"/>
    </w:r>
    <w:r w:rsidR="003818DF">
      <w:rPr>
        <w:noProof/>
      </w:rPr>
      <w:t>12</w:t>
    </w:r>
    <w:r>
      <w:rPr>
        <w:noProof/>
      </w:rPr>
      <w:fldChar w:fldCharType="end"/>
    </w:r>
    <w:r>
      <w:ptab w:relativeTo="margin" w:alignment="right" w:leader="none"/>
    </w:r>
    <w:r>
      <w:rPr>
        <w:noProof/>
      </w:rPr>
      <w:fldChar w:fldCharType="begin"/>
    </w:r>
    <w:r>
      <w:rPr>
        <w:noProof/>
      </w:rPr>
      <w:instrText xml:space="preserve"> SAVEDATE   \* MERGEFORMAT </w:instrText>
    </w:r>
    <w:r>
      <w:rPr>
        <w:noProof/>
      </w:rPr>
      <w:fldChar w:fldCharType="separate"/>
    </w:r>
    <w:r>
      <w:rPr>
        <w:noProof/>
      </w:rPr>
      <w:t>0/0/0000 0:00:00 AM</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1C1EE" w14:textId="77777777" w:rsidR="00684180" w:rsidRDefault="006841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0FFEF" w14:textId="77777777" w:rsidR="00684180" w:rsidRDefault="00684180" w:rsidP="00D97B1C">
      <w:r>
        <w:separator/>
      </w:r>
    </w:p>
  </w:footnote>
  <w:footnote w:type="continuationSeparator" w:id="0">
    <w:p w14:paraId="648B3E47" w14:textId="77777777" w:rsidR="00684180" w:rsidRDefault="00684180"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E1A74" w14:textId="77777777" w:rsidR="00684180" w:rsidRDefault="006841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47FAB" w14:textId="77777777" w:rsidR="00684180" w:rsidRDefault="00684180" w:rsidP="00D97B1C">
    <w:pPr>
      <w:pStyle w:val="Header"/>
    </w:pPr>
    <w:r>
      <w:rPr>
        <w:noProof/>
      </w:rPr>
      <w:drawing>
        <wp:inline distT="0" distB="0" distL="0" distR="0" wp14:anchorId="469416AF" wp14:editId="3A372126">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14:anchorId="6FFF8605" wp14:editId="38C55824">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B2116" w14:textId="77777777" w:rsidR="00684180" w:rsidRDefault="006841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12934"/>
    <w:multiLevelType w:val="hybridMultilevel"/>
    <w:tmpl w:val="E7F8D0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47F3178"/>
    <w:multiLevelType w:val="hybridMultilevel"/>
    <w:tmpl w:val="19041848"/>
    <w:lvl w:ilvl="0" w:tplc="04090001">
      <w:start w:val="1"/>
      <w:numFmt w:val="bullet"/>
      <w:lvlText w:val=""/>
      <w:lvlJc w:val="left"/>
      <w:pPr>
        <w:tabs>
          <w:tab w:val="num" w:pos="1148"/>
        </w:tabs>
        <w:ind w:left="1148" w:hanging="360"/>
      </w:pPr>
      <w:rPr>
        <w:rFonts w:ascii="Symbol" w:hAnsi="Symbol" w:hint="default"/>
      </w:rPr>
    </w:lvl>
    <w:lvl w:ilvl="1" w:tplc="04090003" w:tentative="1">
      <w:start w:val="1"/>
      <w:numFmt w:val="bullet"/>
      <w:lvlText w:val="o"/>
      <w:lvlJc w:val="left"/>
      <w:pPr>
        <w:tabs>
          <w:tab w:val="num" w:pos="1868"/>
        </w:tabs>
        <w:ind w:left="1868" w:hanging="360"/>
      </w:pPr>
      <w:rPr>
        <w:rFonts w:ascii="Courier New" w:hAnsi="Courier New" w:cs="Courier New" w:hint="default"/>
      </w:rPr>
    </w:lvl>
    <w:lvl w:ilvl="2" w:tplc="04090005" w:tentative="1">
      <w:start w:val="1"/>
      <w:numFmt w:val="bullet"/>
      <w:lvlText w:val=""/>
      <w:lvlJc w:val="left"/>
      <w:pPr>
        <w:tabs>
          <w:tab w:val="num" w:pos="2588"/>
        </w:tabs>
        <w:ind w:left="2588" w:hanging="360"/>
      </w:pPr>
      <w:rPr>
        <w:rFonts w:ascii="Wingdings" w:hAnsi="Wingdings" w:hint="default"/>
      </w:rPr>
    </w:lvl>
    <w:lvl w:ilvl="3" w:tplc="04090001" w:tentative="1">
      <w:start w:val="1"/>
      <w:numFmt w:val="bullet"/>
      <w:lvlText w:val=""/>
      <w:lvlJc w:val="left"/>
      <w:pPr>
        <w:tabs>
          <w:tab w:val="num" w:pos="3308"/>
        </w:tabs>
        <w:ind w:left="3308" w:hanging="360"/>
      </w:pPr>
      <w:rPr>
        <w:rFonts w:ascii="Symbol" w:hAnsi="Symbol" w:hint="default"/>
      </w:rPr>
    </w:lvl>
    <w:lvl w:ilvl="4" w:tplc="04090003" w:tentative="1">
      <w:start w:val="1"/>
      <w:numFmt w:val="bullet"/>
      <w:lvlText w:val="o"/>
      <w:lvlJc w:val="left"/>
      <w:pPr>
        <w:tabs>
          <w:tab w:val="num" w:pos="4028"/>
        </w:tabs>
        <w:ind w:left="4028" w:hanging="360"/>
      </w:pPr>
      <w:rPr>
        <w:rFonts w:ascii="Courier New" w:hAnsi="Courier New" w:cs="Courier New" w:hint="default"/>
      </w:rPr>
    </w:lvl>
    <w:lvl w:ilvl="5" w:tplc="04090005" w:tentative="1">
      <w:start w:val="1"/>
      <w:numFmt w:val="bullet"/>
      <w:lvlText w:val=""/>
      <w:lvlJc w:val="left"/>
      <w:pPr>
        <w:tabs>
          <w:tab w:val="num" w:pos="4748"/>
        </w:tabs>
        <w:ind w:left="4748" w:hanging="360"/>
      </w:pPr>
      <w:rPr>
        <w:rFonts w:ascii="Wingdings" w:hAnsi="Wingdings" w:hint="default"/>
      </w:rPr>
    </w:lvl>
    <w:lvl w:ilvl="6" w:tplc="04090001" w:tentative="1">
      <w:start w:val="1"/>
      <w:numFmt w:val="bullet"/>
      <w:lvlText w:val=""/>
      <w:lvlJc w:val="left"/>
      <w:pPr>
        <w:tabs>
          <w:tab w:val="num" w:pos="5468"/>
        </w:tabs>
        <w:ind w:left="5468" w:hanging="360"/>
      </w:pPr>
      <w:rPr>
        <w:rFonts w:ascii="Symbol" w:hAnsi="Symbol" w:hint="default"/>
      </w:rPr>
    </w:lvl>
    <w:lvl w:ilvl="7" w:tplc="04090003" w:tentative="1">
      <w:start w:val="1"/>
      <w:numFmt w:val="bullet"/>
      <w:lvlText w:val="o"/>
      <w:lvlJc w:val="left"/>
      <w:pPr>
        <w:tabs>
          <w:tab w:val="num" w:pos="6188"/>
        </w:tabs>
        <w:ind w:left="6188" w:hanging="360"/>
      </w:pPr>
      <w:rPr>
        <w:rFonts w:ascii="Courier New" w:hAnsi="Courier New" w:cs="Courier New" w:hint="default"/>
      </w:rPr>
    </w:lvl>
    <w:lvl w:ilvl="8" w:tplc="04090005" w:tentative="1">
      <w:start w:val="1"/>
      <w:numFmt w:val="bullet"/>
      <w:lvlText w:val=""/>
      <w:lvlJc w:val="left"/>
      <w:pPr>
        <w:tabs>
          <w:tab w:val="num" w:pos="6908"/>
        </w:tabs>
        <w:ind w:left="6908"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gan McDonald">
    <w15:presenceInfo w15:providerId="None" w15:userId="Megan McDona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A62"/>
    <w:rsid w:val="0001458B"/>
    <w:rsid w:val="00034FD9"/>
    <w:rsid w:val="000462DF"/>
    <w:rsid w:val="00063A8E"/>
    <w:rsid w:val="00064FB0"/>
    <w:rsid w:val="00067F40"/>
    <w:rsid w:val="00073B35"/>
    <w:rsid w:val="00085D59"/>
    <w:rsid w:val="000873DE"/>
    <w:rsid w:val="000900F0"/>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2D1B"/>
    <w:rsid w:val="00120492"/>
    <w:rsid w:val="00126275"/>
    <w:rsid w:val="00131799"/>
    <w:rsid w:val="00132397"/>
    <w:rsid w:val="00161325"/>
    <w:rsid w:val="001643DD"/>
    <w:rsid w:val="00164C85"/>
    <w:rsid w:val="00175AF0"/>
    <w:rsid w:val="001835C8"/>
    <w:rsid w:val="00185498"/>
    <w:rsid w:val="001928C4"/>
    <w:rsid w:val="001A2FA2"/>
    <w:rsid w:val="001B0A81"/>
    <w:rsid w:val="001B1150"/>
    <w:rsid w:val="001B3A62"/>
    <w:rsid w:val="001B6ACD"/>
    <w:rsid w:val="001C016F"/>
    <w:rsid w:val="001C13C3"/>
    <w:rsid w:val="001C41CA"/>
    <w:rsid w:val="001C5306"/>
    <w:rsid w:val="001E0C95"/>
    <w:rsid w:val="001E0EE9"/>
    <w:rsid w:val="001E2532"/>
    <w:rsid w:val="001E3261"/>
    <w:rsid w:val="001F302D"/>
    <w:rsid w:val="001F4AF2"/>
    <w:rsid w:val="00201E3C"/>
    <w:rsid w:val="00211F67"/>
    <w:rsid w:val="002209EE"/>
    <w:rsid w:val="002247E5"/>
    <w:rsid w:val="002250AC"/>
    <w:rsid w:val="00235E52"/>
    <w:rsid w:val="00243A53"/>
    <w:rsid w:val="00244AAB"/>
    <w:rsid w:val="0025100C"/>
    <w:rsid w:val="002522D7"/>
    <w:rsid w:val="002547F1"/>
    <w:rsid w:val="002607E6"/>
    <w:rsid w:val="00267EE0"/>
    <w:rsid w:val="00270454"/>
    <w:rsid w:val="002829B6"/>
    <w:rsid w:val="002849B4"/>
    <w:rsid w:val="00286CF6"/>
    <w:rsid w:val="002950CA"/>
    <w:rsid w:val="00296D1C"/>
    <w:rsid w:val="002C06D8"/>
    <w:rsid w:val="002D325F"/>
    <w:rsid w:val="002E19BD"/>
    <w:rsid w:val="002E35DC"/>
    <w:rsid w:val="002E4AD8"/>
    <w:rsid w:val="002F2829"/>
    <w:rsid w:val="002F292D"/>
    <w:rsid w:val="00317F9D"/>
    <w:rsid w:val="0032290C"/>
    <w:rsid w:val="003230F1"/>
    <w:rsid w:val="00340E8A"/>
    <w:rsid w:val="00351701"/>
    <w:rsid w:val="00355812"/>
    <w:rsid w:val="0036135C"/>
    <w:rsid w:val="00375A07"/>
    <w:rsid w:val="0037791E"/>
    <w:rsid w:val="003818DF"/>
    <w:rsid w:val="00381916"/>
    <w:rsid w:val="003831FD"/>
    <w:rsid w:val="00393E35"/>
    <w:rsid w:val="003A5114"/>
    <w:rsid w:val="003B5F9A"/>
    <w:rsid w:val="003C42E3"/>
    <w:rsid w:val="003C599A"/>
    <w:rsid w:val="003D48C5"/>
    <w:rsid w:val="003D7A7D"/>
    <w:rsid w:val="003E53B5"/>
    <w:rsid w:val="003F6552"/>
    <w:rsid w:val="003F6E41"/>
    <w:rsid w:val="00400B75"/>
    <w:rsid w:val="004079A0"/>
    <w:rsid w:val="00414B44"/>
    <w:rsid w:val="00416B71"/>
    <w:rsid w:val="004243B7"/>
    <w:rsid w:val="0042549F"/>
    <w:rsid w:val="004254B3"/>
    <w:rsid w:val="0043234B"/>
    <w:rsid w:val="00437464"/>
    <w:rsid w:val="00452B14"/>
    <w:rsid w:val="004675B5"/>
    <w:rsid w:val="004719F1"/>
    <w:rsid w:val="00477736"/>
    <w:rsid w:val="00482C02"/>
    <w:rsid w:val="004A385A"/>
    <w:rsid w:val="004A659B"/>
    <w:rsid w:val="004B1315"/>
    <w:rsid w:val="004B3A4E"/>
    <w:rsid w:val="004B4724"/>
    <w:rsid w:val="004B623C"/>
    <w:rsid w:val="004C1485"/>
    <w:rsid w:val="004C5D67"/>
    <w:rsid w:val="004E2BC3"/>
    <w:rsid w:val="004E687E"/>
    <w:rsid w:val="00503CA4"/>
    <w:rsid w:val="00504D13"/>
    <w:rsid w:val="00506588"/>
    <w:rsid w:val="00512034"/>
    <w:rsid w:val="00514D40"/>
    <w:rsid w:val="005158B8"/>
    <w:rsid w:val="00520BE4"/>
    <w:rsid w:val="005229B4"/>
    <w:rsid w:val="00522BAE"/>
    <w:rsid w:val="00523780"/>
    <w:rsid w:val="0052412E"/>
    <w:rsid w:val="005338D8"/>
    <w:rsid w:val="00535B09"/>
    <w:rsid w:val="005553DF"/>
    <w:rsid w:val="005649D7"/>
    <w:rsid w:val="005725E1"/>
    <w:rsid w:val="0057799A"/>
    <w:rsid w:val="005907B2"/>
    <w:rsid w:val="0059398C"/>
    <w:rsid w:val="00594166"/>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64EC"/>
    <w:rsid w:val="00647146"/>
    <w:rsid w:val="00647CFD"/>
    <w:rsid w:val="00661635"/>
    <w:rsid w:val="0066372D"/>
    <w:rsid w:val="0067627E"/>
    <w:rsid w:val="00684180"/>
    <w:rsid w:val="00685C9A"/>
    <w:rsid w:val="006A23B8"/>
    <w:rsid w:val="006A594F"/>
    <w:rsid w:val="006A650C"/>
    <w:rsid w:val="006B4E30"/>
    <w:rsid w:val="006B6511"/>
    <w:rsid w:val="006B6CB3"/>
    <w:rsid w:val="006C0CFF"/>
    <w:rsid w:val="006C43BA"/>
    <w:rsid w:val="006D38C5"/>
    <w:rsid w:val="006D4F7B"/>
    <w:rsid w:val="006E4143"/>
    <w:rsid w:val="006E5073"/>
    <w:rsid w:val="006E7F4C"/>
    <w:rsid w:val="006F4B8D"/>
    <w:rsid w:val="006F51EB"/>
    <w:rsid w:val="00705A37"/>
    <w:rsid w:val="0070722D"/>
    <w:rsid w:val="00726652"/>
    <w:rsid w:val="00734468"/>
    <w:rsid w:val="00747E5A"/>
    <w:rsid w:val="00752FFE"/>
    <w:rsid w:val="00755A06"/>
    <w:rsid w:val="00766F7D"/>
    <w:rsid w:val="007749CB"/>
    <w:rsid w:val="00776389"/>
    <w:rsid w:val="007856A2"/>
    <w:rsid w:val="00790A9E"/>
    <w:rsid w:val="007915D1"/>
    <w:rsid w:val="00793B72"/>
    <w:rsid w:val="00796774"/>
    <w:rsid w:val="00796D75"/>
    <w:rsid w:val="007B32FF"/>
    <w:rsid w:val="007C13A0"/>
    <w:rsid w:val="007C2181"/>
    <w:rsid w:val="007C2203"/>
    <w:rsid w:val="007C5831"/>
    <w:rsid w:val="007C69FD"/>
    <w:rsid w:val="007C7BC3"/>
    <w:rsid w:val="007D3AB3"/>
    <w:rsid w:val="007D458D"/>
    <w:rsid w:val="007E1A80"/>
    <w:rsid w:val="007E23EB"/>
    <w:rsid w:val="007E2564"/>
    <w:rsid w:val="007E5AF2"/>
    <w:rsid w:val="007F4C92"/>
    <w:rsid w:val="00813575"/>
    <w:rsid w:val="008233FF"/>
    <w:rsid w:val="00825E12"/>
    <w:rsid w:val="00826D15"/>
    <w:rsid w:val="0082777E"/>
    <w:rsid w:val="0083081B"/>
    <w:rsid w:val="00834508"/>
    <w:rsid w:val="00835D01"/>
    <w:rsid w:val="008873FA"/>
    <w:rsid w:val="008959D1"/>
    <w:rsid w:val="008A277A"/>
    <w:rsid w:val="008B695A"/>
    <w:rsid w:val="008C3D4F"/>
    <w:rsid w:val="008C5B3E"/>
    <w:rsid w:val="008D5A63"/>
    <w:rsid w:val="008D7218"/>
    <w:rsid w:val="008E2762"/>
    <w:rsid w:val="008E588F"/>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64563"/>
    <w:rsid w:val="00972F58"/>
    <w:rsid w:val="00976CEF"/>
    <w:rsid w:val="00987670"/>
    <w:rsid w:val="009903C0"/>
    <w:rsid w:val="009918DD"/>
    <w:rsid w:val="0099215E"/>
    <w:rsid w:val="00995F42"/>
    <w:rsid w:val="009B6DF4"/>
    <w:rsid w:val="009C524F"/>
    <w:rsid w:val="009D0916"/>
    <w:rsid w:val="009D7011"/>
    <w:rsid w:val="009E0910"/>
    <w:rsid w:val="009E7B59"/>
    <w:rsid w:val="009F660F"/>
    <w:rsid w:val="00A000A6"/>
    <w:rsid w:val="00A136D5"/>
    <w:rsid w:val="00A208EE"/>
    <w:rsid w:val="00A21F4D"/>
    <w:rsid w:val="00A26F25"/>
    <w:rsid w:val="00A35DB3"/>
    <w:rsid w:val="00A44853"/>
    <w:rsid w:val="00A5188B"/>
    <w:rsid w:val="00A538D7"/>
    <w:rsid w:val="00A56D08"/>
    <w:rsid w:val="00A61DA0"/>
    <w:rsid w:val="00A74920"/>
    <w:rsid w:val="00A76118"/>
    <w:rsid w:val="00A83237"/>
    <w:rsid w:val="00A841DF"/>
    <w:rsid w:val="00A84956"/>
    <w:rsid w:val="00A9123F"/>
    <w:rsid w:val="00A9592F"/>
    <w:rsid w:val="00A96426"/>
    <w:rsid w:val="00AB07B6"/>
    <w:rsid w:val="00AB4AC3"/>
    <w:rsid w:val="00AC24A2"/>
    <w:rsid w:val="00AD232C"/>
    <w:rsid w:val="00AF0020"/>
    <w:rsid w:val="00AF46AF"/>
    <w:rsid w:val="00B104B6"/>
    <w:rsid w:val="00B1134C"/>
    <w:rsid w:val="00B13078"/>
    <w:rsid w:val="00B1554F"/>
    <w:rsid w:val="00B155AE"/>
    <w:rsid w:val="00B16F27"/>
    <w:rsid w:val="00B4428C"/>
    <w:rsid w:val="00B56613"/>
    <w:rsid w:val="00B622EB"/>
    <w:rsid w:val="00B6706A"/>
    <w:rsid w:val="00B87041"/>
    <w:rsid w:val="00B96500"/>
    <w:rsid w:val="00BA024A"/>
    <w:rsid w:val="00BA086D"/>
    <w:rsid w:val="00BA4EBC"/>
    <w:rsid w:val="00BD6884"/>
    <w:rsid w:val="00BE1BCD"/>
    <w:rsid w:val="00BF589E"/>
    <w:rsid w:val="00C0197D"/>
    <w:rsid w:val="00C042CB"/>
    <w:rsid w:val="00C11977"/>
    <w:rsid w:val="00C14895"/>
    <w:rsid w:val="00C15355"/>
    <w:rsid w:val="00C40E54"/>
    <w:rsid w:val="00C44FDB"/>
    <w:rsid w:val="00C45D8E"/>
    <w:rsid w:val="00C532E5"/>
    <w:rsid w:val="00C53B07"/>
    <w:rsid w:val="00C53F69"/>
    <w:rsid w:val="00C5532A"/>
    <w:rsid w:val="00C57AE4"/>
    <w:rsid w:val="00C632A1"/>
    <w:rsid w:val="00C8691E"/>
    <w:rsid w:val="00C8794A"/>
    <w:rsid w:val="00C879CD"/>
    <w:rsid w:val="00C913C9"/>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60A1D"/>
    <w:rsid w:val="00D67382"/>
    <w:rsid w:val="00D70B2D"/>
    <w:rsid w:val="00D74EA2"/>
    <w:rsid w:val="00D80A0D"/>
    <w:rsid w:val="00D81018"/>
    <w:rsid w:val="00D90AA8"/>
    <w:rsid w:val="00D955CF"/>
    <w:rsid w:val="00D97B1C"/>
    <w:rsid w:val="00DA3A56"/>
    <w:rsid w:val="00DA591E"/>
    <w:rsid w:val="00DA72A7"/>
    <w:rsid w:val="00DB7920"/>
    <w:rsid w:val="00DC14A1"/>
    <w:rsid w:val="00DC16C1"/>
    <w:rsid w:val="00DD600F"/>
    <w:rsid w:val="00DE73F0"/>
    <w:rsid w:val="00E06B2F"/>
    <w:rsid w:val="00E15258"/>
    <w:rsid w:val="00E17623"/>
    <w:rsid w:val="00E26259"/>
    <w:rsid w:val="00E41BA7"/>
    <w:rsid w:val="00E516DE"/>
    <w:rsid w:val="00E61D0A"/>
    <w:rsid w:val="00E77A3B"/>
    <w:rsid w:val="00E80ADD"/>
    <w:rsid w:val="00E82919"/>
    <w:rsid w:val="00E9013A"/>
    <w:rsid w:val="00E97233"/>
    <w:rsid w:val="00EA01E7"/>
    <w:rsid w:val="00EA1184"/>
    <w:rsid w:val="00EA5FE6"/>
    <w:rsid w:val="00EA63EB"/>
    <w:rsid w:val="00EA6531"/>
    <w:rsid w:val="00EA7596"/>
    <w:rsid w:val="00EA7DAC"/>
    <w:rsid w:val="00ED1D2E"/>
    <w:rsid w:val="00EE4B92"/>
    <w:rsid w:val="00EE7717"/>
    <w:rsid w:val="00EF7D19"/>
    <w:rsid w:val="00F069F6"/>
    <w:rsid w:val="00F22BB0"/>
    <w:rsid w:val="00F25509"/>
    <w:rsid w:val="00F25A80"/>
    <w:rsid w:val="00F26C70"/>
    <w:rsid w:val="00F560F2"/>
    <w:rsid w:val="00F62E2E"/>
    <w:rsid w:val="00F634FB"/>
    <w:rsid w:val="00F70737"/>
    <w:rsid w:val="00F824CD"/>
    <w:rsid w:val="00F935F8"/>
    <w:rsid w:val="00F937C7"/>
    <w:rsid w:val="00F95932"/>
    <w:rsid w:val="00FA0EAC"/>
    <w:rsid w:val="00FA6442"/>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9416D"/>
  <w15:docId w15:val="{EF75F62A-BC39-4306-A783-C7BF1001E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rsid w:val="001B3A62"/>
    <w:rPr>
      <w:color w:val="0000FF"/>
      <w:u w:val="single"/>
    </w:rPr>
  </w:style>
  <w:style w:type="character" w:styleId="CommentReference">
    <w:name w:val="annotation reference"/>
    <w:basedOn w:val="DefaultParagraphFont"/>
    <w:uiPriority w:val="99"/>
    <w:semiHidden/>
    <w:unhideWhenUsed/>
    <w:rsid w:val="00964563"/>
    <w:rPr>
      <w:sz w:val="16"/>
      <w:szCs w:val="16"/>
    </w:rPr>
  </w:style>
  <w:style w:type="paragraph" w:styleId="CommentText">
    <w:name w:val="annotation text"/>
    <w:basedOn w:val="Normal"/>
    <w:link w:val="CommentTextChar"/>
    <w:uiPriority w:val="99"/>
    <w:semiHidden/>
    <w:unhideWhenUsed/>
    <w:rsid w:val="00964563"/>
    <w:rPr>
      <w:sz w:val="20"/>
    </w:rPr>
  </w:style>
  <w:style w:type="character" w:customStyle="1" w:styleId="CommentTextChar">
    <w:name w:val="Comment Text Char"/>
    <w:basedOn w:val="DefaultParagraphFont"/>
    <w:link w:val="CommentText"/>
    <w:uiPriority w:val="99"/>
    <w:semiHidden/>
    <w:rsid w:val="009645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64563"/>
    <w:rPr>
      <w:b/>
      <w:bCs/>
    </w:rPr>
  </w:style>
  <w:style w:type="character" w:customStyle="1" w:styleId="CommentSubjectChar">
    <w:name w:val="Comment Subject Char"/>
    <w:basedOn w:val="CommentTextChar"/>
    <w:link w:val="CommentSubject"/>
    <w:uiPriority w:val="99"/>
    <w:semiHidden/>
    <w:rsid w:val="0096456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png"/><Relationship Id="rId22" Type="http://schemas.microsoft.com/office/2011/relationships/people" Target="people.xml"/></Relationships>
</file>

<file path=word/_rels/header2.xml.rels><?xml version="1.0" encoding="UTF-8" standalone="yes"?>
<Relationships xmlns="http://schemas.openxmlformats.org/package/2006/relationships"><Relationship Id="rId2" Type="http://schemas.openxmlformats.org/officeDocument/2006/relationships/image" Target="media/image7.gif"/><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3665DE23884420B987B454CAD30974"/>
        <w:category>
          <w:name w:val="General"/>
          <w:gallery w:val="placeholder"/>
        </w:category>
        <w:types>
          <w:type w:val="bbPlcHdr"/>
        </w:types>
        <w:behaviors>
          <w:behavior w:val="content"/>
        </w:behaviors>
        <w:guid w:val="{0E30A2AE-3FD0-401A-901E-D802AB4DF98E}"/>
      </w:docPartPr>
      <w:docPartBody>
        <w:p w:rsidR="00000000" w:rsidRDefault="00534BA6">
          <w:pPr>
            <w:pStyle w:val="A03665DE23884420B987B454CAD30974"/>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03665DE23884420B987B454CAD30974">
    <w:name w:val="A03665DE23884420B987B454CAD309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BT" label="BT" onAction="ThisDocument.BT" imageMso="AccountMenu"/>
            <button id="MACH" label="MACH" onAction="ThisDocument.MACH" imageMso="AccountMenu"/>
            <button id="DCPWR" label="DCPWR" onAction="ThisDocument.DCPWR" imageMso="AccountMenu"/>
            <button id="HPRF" label="HPRF" onAction="ThisDocument.HPRF" imageMso="AccountMenu"/>
            <button id="LLRF" label="LLRF" onAction="ThisDocument.LLRF"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menu id="ERRs" label="ERROR CODES" size="large" imageMso="TextAlignGallery">
            <button id="LLRFERR" label="LLRFERR" onAction="ThisDocument.LLRFERR" imageMso="TextAlignGallery"/>
          </menu>
        </group>
        <group id="Uploadgrp" label="Upload">
          <menu id="ErrChk" label="Upload Traveler" size="large" imageMso="TextAlignGallery">
            <button id="ErrorCheck" label="Upload Traveler" onAction="ThisDocument.Redirect" imageMso="TextAlignGallery"/>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EE1FF-FF2B-4DEA-A41C-1D99AB1B1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TravelerTemplate.dotm</Template>
  <TotalTime>1</TotalTime>
  <Pages>12</Pages>
  <Words>1755</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McDonald</dc:creator>
  <cp:lastModifiedBy>Megan McDonald</cp:lastModifiedBy>
  <cp:revision>3</cp:revision>
  <dcterms:created xsi:type="dcterms:W3CDTF">2020-02-18T15:58:00Z</dcterms:created>
  <dcterms:modified xsi:type="dcterms:W3CDTF">2020-02-18T15:59:00Z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