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31" w:rsidRDefault="00AC2B31" w:rsidP="00474681"/>
    <w:p w:rsidR="00AC2B31" w:rsidRDefault="00AC2B31">
      <w:pPr>
        <w:spacing w:after="200" w:line="276" w:lineRule="auto"/>
      </w:pPr>
    </w:p>
    <w:p w:rsidR="00AC2B31" w:rsidRDefault="00AC2B31">
      <w:pPr>
        <w:spacing w:after="200" w:line="276" w:lineRule="auto"/>
      </w:pPr>
    </w:p>
    <w:tbl>
      <w:tblPr>
        <w:tblStyle w:val="TableGrid"/>
        <w:tblW w:w="5000" w:type="pct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9"/>
        <w:gridCol w:w="603"/>
        <w:gridCol w:w="15"/>
        <w:gridCol w:w="4150"/>
        <w:gridCol w:w="2562"/>
        <w:gridCol w:w="2310"/>
        <w:gridCol w:w="429"/>
        <w:gridCol w:w="1857"/>
        <w:gridCol w:w="25"/>
      </w:tblGrid>
      <w:tr w:rsidR="00B47276" w:rsidRPr="00D97B1C" w:rsidTr="00474681">
        <w:trPr>
          <w:trHeight w:val="288"/>
          <w:jc w:val="center"/>
        </w:trPr>
        <w:tc>
          <w:tcPr>
            <w:tcW w:w="999" w:type="dxa"/>
          </w:tcPr>
          <w:p w:rsidR="00B47276" w:rsidRPr="00D97B1C" w:rsidRDefault="00B47276" w:rsidP="007A3DB4">
            <w:r w:rsidRPr="00D97B1C">
              <w:t>Step No.</w:t>
            </w:r>
          </w:p>
        </w:tc>
        <w:tc>
          <w:tcPr>
            <w:tcW w:w="7330" w:type="dxa"/>
            <w:gridSpan w:val="4"/>
          </w:tcPr>
          <w:p w:rsidR="00B47276" w:rsidRPr="00D97B1C" w:rsidRDefault="00B47276" w:rsidP="007A3DB4">
            <w:r w:rsidRPr="00D97B1C">
              <w:t>Instructions</w:t>
            </w:r>
          </w:p>
        </w:tc>
        <w:tc>
          <w:tcPr>
            <w:tcW w:w="4621" w:type="dxa"/>
            <w:gridSpan w:val="4"/>
            <w:noWrap/>
          </w:tcPr>
          <w:p w:rsidR="00B47276" w:rsidRPr="00D97B1C" w:rsidRDefault="00B47276" w:rsidP="007A3DB4">
            <w:r w:rsidRPr="00D97B1C">
              <w:t>Data Input</w:t>
            </w:r>
          </w:p>
        </w:tc>
      </w:tr>
      <w:tr w:rsidR="00864693" w:rsidRPr="00D97B1C" w:rsidTr="00474681">
        <w:trPr>
          <w:trHeight w:val="1673"/>
          <w:jc w:val="center"/>
        </w:trPr>
        <w:tc>
          <w:tcPr>
            <w:tcW w:w="999" w:type="dxa"/>
          </w:tcPr>
          <w:p w:rsidR="00864693" w:rsidRPr="00D57DC5" w:rsidRDefault="000578D9" w:rsidP="007A3DB4">
            <w:r>
              <w:t>3</w:t>
            </w:r>
          </w:p>
        </w:tc>
        <w:tc>
          <w:tcPr>
            <w:tcW w:w="7330" w:type="dxa"/>
            <w:gridSpan w:val="4"/>
          </w:tcPr>
          <w:p w:rsidR="00474681" w:rsidRDefault="00CC2CBC" w:rsidP="00474681">
            <w:r>
              <w:t>Dimensionally inspect cavity using Coordinate Measuring Machine.</w:t>
            </w:r>
            <w:r w:rsidR="00D0293E">
              <w:t xml:space="preserve">  </w:t>
            </w:r>
            <w:r w:rsidR="00AD4940">
              <w:t xml:space="preserve">Adjust cavity as necessary with bend tooling to meet drawing specifications for FPC flange parallelism, Fpc flange perpendicularity, and beam tube perpendicularity. </w:t>
            </w:r>
          </w:p>
          <w:p w:rsidR="00474681" w:rsidRDefault="00474681" w:rsidP="00474681"/>
          <w:p w:rsidR="00864693" w:rsidRPr="00474681" w:rsidRDefault="00AD4940" w:rsidP="00474681">
            <w:pPr>
              <w:rPr>
                <w:i/>
              </w:rPr>
            </w:pPr>
            <w:r>
              <w:rPr>
                <w:i/>
                <w:color w:val="FF0000"/>
              </w:rPr>
              <w:t xml:space="preserve">Note:  </w:t>
            </w:r>
            <w:r w:rsidR="00474681" w:rsidRPr="00474681">
              <w:rPr>
                <w:i/>
                <w:color w:val="FF0000"/>
              </w:rPr>
              <w:t>REFERENCE ONLY DIMENSIONS DO NOT REQUIRE NCR.</w:t>
            </w:r>
          </w:p>
        </w:tc>
        <w:tc>
          <w:tcPr>
            <w:tcW w:w="4621" w:type="dxa"/>
            <w:gridSpan w:val="4"/>
            <w:noWrap/>
          </w:tcPr>
          <w:p w:rsidR="00437A8F" w:rsidRDefault="00437A8F" w:rsidP="00437A8F">
            <w:r>
              <w:t>[[</w:t>
            </w:r>
            <w:r w:rsidR="006239CF">
              <w:t>CMMUser</w:t>
            </w:r>
            <w:r w:rsidR="00AF6C29">
              <w:t>1</w:t>
            </w:r>
            <w:r>
              <w:t>]] &lt;&lt;USERNAME&gt;&gt;</w:t>
            </w:r>
          </w:p>
          <w:p w:rsidR="00437A8F" w:rsidRDefault="00437A8F" w:rsidP="00437A8F">
            <w:r>
              <w:t>[[</w:t>
            </w:r>
            <w:r w:rsidR="006239CF">
              <w:t>CMMDate</w:t>
            </w:r>
            <w:r w:rsidR="00AF6C29">
              <w:t>1</w:t>
            </w:r>
            <w:r>
              <w:t>]] &lt;&lt;TIMESTAMP&gt;&gt;</w:t>
            </w:r>
          </w:p>
          <w:p w:rsidR="000754F0" w:rsidRDefault="00437A8F" w:rsidP="000754F0">
            <w:r>
              <w:t>[[</w:t>
            </w:r>
            <w:r w:rsidR="006239CF">
              <w:t>CMMComment</w:t>
            </w:r>
            <w:r w:rsidR="00A166BE">
              <w:t>4</w:t>
            </w:r>
            <w:r>
              <w:t>]] &lt;&lt;COMMENT&gt;&gt;</w:t>
            </w:r>
            <w:r w:rsidR="000754F0">
              <w:t xml:space="preserve"> [[Number_of_tune_bend_cycles]]     &lt;&lt;INTEGER&gt;&gt;</w:t>
            </w:r>
          </w:p>
          <w:p w:rsidR="00864693" w:rsidRDefault="00F36636" w:rsidP="006239CF">
            <w:r>
              <w:t>[[Bending required]]  &lt;&lt;YESNO&gt;&gt;</w:t>
            </w:r>
          </w:p>
          <w:p w:rsidR="00406802" w:rsidRDefault="00406802" w:rsidP="00406802">
            <w:r>
              <w:t>[[AdditionalFiles1]] &lt;&lt;FILEUPLOAD&gt;&gt;</w:t>
            </w:r>
          </w:p>
          <w:p w:rsidR="00406802" w:rsidRDefault="00406802" w:rsidP="006239CF"/>
        </w:tc>
      </w:tr>
      <w:tr w:rsidR="009954D1" w:rsidRPr="00D97B1C" w:rsidTr="00474681">
        <w:trPr>
          <w:trHeight w:val="288"/>
          <w:jc w:val="center"/>
        </w:trPr>
        <w:tc>
          <w:tcPr>
            <w:tcW w:w="1602" w:type="dxa"/>
            <w:gridSpan w:val="2"/>
          </w:tcPr>
          <w:p w:rsidR="009954D1" w:rsidRDefault="009954D1" w:rsidP="007A3DB4">
            <w:pPr>
              <w:rPr>
                <w:b/>
                <w:bCs/>
              </w:rPr>
            </w:pPr>
            <w:r>
              <w:rPr>
                <w:b/>
                <w:bCs/>
              </w:rPr>
              <w:t>Drawing Number</w:t>
            </w:r>
          </w:p>
        </w:tc>
        <w:tc>
          <w:tcPr>
            <w:tcW w:w="4165" w:type="dxa"/>
            <w:gridSpan w:val="2"/>
          </w:tcPr>
          <w:p w:rsidR="009954D1" w:rsidRDefault="009954D1" w:rsidP="007A3DB4">
            <w:pPr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  <w:tc>
          <w:tcPr>
            <w:tcW w:w="2562" w:type="dxa"/>
          </w:tcPr>
          <w:p w:rsidR="009954D1" w:rsidRDefault="009954D1" w:rsidP="007A3DB4">
            <w:pPr>
              <w:rPr>
                <w:b/>
                <w:bCs/>
              </w:rPr>
            </w:pPr>
            <w:r>
              <w:rPr>
                <w:b/>
                <w:bCs/>
              </w:rPr>
              <w:t>Drawing Value</w:t>
            </w:r>
            <w:r w:rsidR="00474681">
              <w:rPr>
                <w:b/>
                <w:bCs/>
              </w:rPr>
              <w:t xml:space="preserve"> </w:t>
            </w:r>
          </w:p>
        </w:tc>
        <w:tc>
          <w:tcPr>
            <w:tcW w:w="2739" w:type="dxa"/>
            <w:gridSpan w:val="2"/>
            <w:noWrap/>
          </w:tcPr>
          <w:p w:rsidR="009954D1" w:rsidRDefault="009954D1" w:rsidP="007A3DB4">
            <w:pPr>
              <w:rPr>
                <w:b/>
                <w:bCs/>
              </w:rPr>
            </w:pPr>
            <w:r>
              <w:rPr>
                <w:b/>
                <w:bCs/>
              </w:rPr>
              <w:t>Measured Value</w:t>
            </w:r>
          </w:p>
        </w:tc>
        <w:tc>
          <w:tcPr>
            <w:tcW w:w="1882" w:type="dxa"/>
            <w:gridSpan w:val="2"/>
          </w:tcPr>
          <w:p w:rsidR="009954D1" w:rsidRDefault="009954D1" w:rsidP="00F82AA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Within Tolerance</w:t>
            </w:r>
          </w:p>
        </w:tc>
      </w:tr>
      <w:tr w:rsidR="00D1397C" w:rsidRPr="00D97B1C" w:rsidTr="00474681">
        <w:trPr>
          <w:trHeight w:val="288"/>
          <w:jc w:val="center"/>
        </w:trPr>
        <w:tc>
          <w:tcPr>
            <w:tcW w:w="1602" w:type="dxa"/>
            <w:gridSpan w:val="2"/>
          </w:tcPr>
          <w:p w:rsidR="00D1397C" w:rsidRPr="006239CF" w:rsidRDefault="00D1397C" w:rsidP="006239CF">
            <w:r>
              <w:t>JL0059982</w:t>
            </w:r>
          </w:p>
        </w:tc>
        <w:tc>
          <w:tcPr>
            <w:tcW w:w="4165" w:type="dxa"/>
            <w:gridSpan w:val="2"/>
          </w:tcPr>
          <w:p w:rsidR="00D1397C" w:rsidRPr="006239CF" w:rsidRDefault="00D1397C" w:rsidP="006239CF">
            <w:r w:rsidRPr="006239CF">
              <w:t>Length</w:t>
            </w:r>
            <w:r w:rsidR="00474681">
              <w:t xml:space="preserve"> </w:t>
            </w:r>
          </w:p>
        </w:tc>
        <w:tc>
          <w:tcPr>
            <w:tcW w:w="2562" w:type="dxa"/>
          </w:tcPr>
          <w:p w:rsidR="00D1397C" w:rsidRPr="006239CF" w:rsidRDefault="00474681" w:rsidP="006239CF">
            <w:r>
              <w:t>28.320</w:t>
            </w:r>
            <w:r w:rsidR="007C2D37">
              <w:t>”</w:t>
            </w:r>
            <w:r>
              <w:t xml:space="preserve">          </w:t>
            </w:r>
          </w:p>
        </w:tc>
        <w:tc>
          <w:tcPr>
            <w:tcW w:w="2739" w:type="dxa"/>
            <w:gridSpan w:val="2"/>
            <w:noWrap/>
          </w:tcPr>
          <w:p w:rsidR="00D1397C" w:rsidRPr="006239CF" w:rsidRDefault="00D1397C" w:rsidP="006239CF">
            <w:r>
              <w:t>[[MeasValue1</w:t>
            </w:r>
            <w:r w:rsidRPr="006239CF">
              <w:t>]] &lt;&lt;FLOAT&gt;&gt;</w:t>
            </w:r>
          </w:p>
        </w:tc>
        <w:tc>
          <w:tcPr>
            <w:tcW w:w="1882" w:type="dxa"/>
            <w:gridSpan w:val="2"/>
          </w:tcPr>
          <w:p w:rsidR="00D1397C" w:rsidRPr="006239CF" w:rsidRDefault="00E24901" w:rsidP="00E24901">
            <w:pPr>
              <w:jc w:val="right"/>
            </w:pPr>
            <w:r>
              <w:t xml:space="preserve">     </w:t>
            </w:r>
            <w:r w:rsidR="00D1397C">
              <w:t xml:space="preserve">[[Tolerance1]] </w:t>
            </w:r>
            <w:r>
              <w:t xml:space="preserve">     </w:t>
            </w:r>
            <w:r w:rsidR="00D1397C">
              <w:t>&lt;&lt;YESNO&gt;&gt;</w:t>
            </w:r>
          </w:p>
        </w:tc>
      </w:tr>
      <w:tr w:rsidR="00F0464D" w:rsidRPr="00D97B1C" w:rsidTr="00474681">
        <w:trPr>
          <w:gridAfter w:val="1"/>
          <w:wAfter w:w="25" w:type="dxa"/>
          <w:trHeight w:val="288"/>
          <w:jc w:val="center"/>
        </w:trPr>
        <w:tc>
          <w:tcPr>
            <w:tcW w:w="1602" w:type="dxa"/>
            <w:gridSpan w:val="2"/>
          </w:tcPr>
          <w:p w:rsidR="00F0464D" w:rsidRPr="006239CF" w:rsidRDefault="00174F44" w:rsidP="00BB5631">
            <w:r>
              <w:t>JL0059982</w:t>
            </w:r>
          </w:p>
        </w:tc>
        <w:tc>
          <w:tcPr>
            <w:tcW w:w="4165" w:type="dxa"/>
            <w:gridSpan w:val="2"/>
          </w:tcPr>
          <w:p w:rsidR="00F0464D" w:rsidRPr="006239CF" w:rsidRDefault="00F0464D" w:rsidP="006239CF">
            <w:r w:rsidRPr="006239CF">
              <w:t xml:space="preserve">FPC Flange Height </w:t>
            </w:r>
            <w:r w:rsidR="00474681">
              <w:t xml:space="preserve"> </w:t>
            </w:r>
            <w:r w:rsidR="00474681" w:rsidRPr="00474681">
              <w:rPr>
                <w:i/>
                <w:color w:val="FF0000"/>
              </w:rPr>
              <w:t>REFERENCE ONLY</w:t>
            </w:r>
          </w:p>
        </w:tc>
        <w:tc>
          <w:tcPr>
            <w:tcW w:w="2562" w:type="dxa"/>
          </w:tcPr>
          <w:p w:rsidR="00F0464D" w:rsidRPr="006239CF" w:rsidRDefault="007903FB" w:rsidP="006239CF">
            <w:r>
              <w:t>3.0</w:t>
            </w:r>
            <w:r w:rsidR="00F0464D" w:rsidRPr="006239CF">
              <w:t>6</w:t>
            </w:r>
            <w:r>
              <w:t>0</w:t>
            </w:r>
            <w:r w:rsidR="007C2D37">
              <w:t>”</w:t>
            </w:r>
            <w:r w:rsidR="00474681">
              <w:t xml:space="preserve">            </w:t>
            </w:r>
          </w:p>
        </w:tc>
        <w:tc>
          <w:tcPr>
            <w:tcW w:w="4596" w:type="dxa"/>
            <w:gridSpan w:val="3"/>
            <w:noWrap/>
          </w:tcPr>
          <w:p w:rsidR="00F0464D" w:rsidRPr="006239CF" w:rsidRDefault="00F11AAB" w:rsidP="006239CF">
            <w:r>
              <w:t>[[MeasValue2</w:t>
            </w:r>
            <w:r w:rsidR="00F0464D" w:rsidRPr="006239CF">
              <w:t>]] &lt;&lt;FLOAT&gt;&gt;</w:t>
            </w:r>
            <w:r w:rsidR="00D24D70">
              <w:t xml:space="preserve">       &lt;&lt;YESNO&gt;</w:t>
            </w:r>
          </w:p>
        </w:tc>
      </w:tr>
      <w:tr w:rsidR="00F0464D" w:rsidRPr="00D97B1C" w:rsidTr="00474681">
        <w:trPr>
          <w:gridAfter w:val="1"/>
          <w:wAfter w:w="25" w:type="dxa"/>
          <w:trHeight w:val="288"/>
          <w:jc w:val="center"/>
        </w:trPr>
        <w:tc>
          <w:tcPr>
            <w:tcW w:w="1602" w:type="dxa"/>
            <w:gridSpan w:val="2"/>
          </w:tcPr>
          <w:p w:rsidR="00F0464D" w:rsidRPr="006239CF" w:rsidRDefault="00174F44" w:rsidP="006239CF">
            <w:r>
              <w:t>JL0059982</w:t>
            </w:r>
          </w:p>
        </w:tc>
        <w:tc>
          <w:tcPr>
            <w:tcW w:w="4165" w:type="dxa"/>
            <w:gridSpan w:val="2"/>
          </w:tcPr>
          <w:p w:rsidR="00F0464D" w:rsidRPr="006239CF" w:rsidRDefault="00F0464D" w:rsidP="006239CF">
            <w:r w:rsidRPr="006239CF">
              <w:t>FPC to beam tube flange distance</w:t>
            </w:r>
            <w:r w:rsidR="00E24901">
              <w:t xml:space="preserve"> </w:t>
            </w:r>
            <w:r w:rsidR="00E24901" w:rsidRPr="00474681">
              <w:rPr>
                <w:i/>
                <w:color w:val="FF0000"/>
              </w:rPr>
              <w:t>REFERENCE ONLY</w:t>
            </w:r>
          </w:p>
        </w:tc>
        <w:tc>
          <w:tcPr>
            <w:tcW w:w="2562" w:type="dxa"/>
          </w:tcPr>
          <w:p w:rsidR="00F0464D" w:rsidRPr="006239CF" w:rsidRDefault="007C2D37" w:rsidP="006239CF">
            <w:r>
              <w:t>1.880”</w:t>
            </w:r>
            <w:r w:rsidR="00474681">
              <w:t xml:space="preserve">         </w:t>
            </w:r>
          </w:p>
        </w:tc>
        <w:tc>
          <w:tcPr>
            <w:tcW w:w="4596" w:type="dxa"/>
            <w:gridSpan w:val="3"/>
            <w:noWrap/>
          </w:tcPr>
          <w:p w:rsidR="00F0464D" w:rsidRPr="006239CF" w:rsidRDefault="00F11AAB" w:rsidP="006239CF">
            <w:r>
              <w:t>[[MeasValue3</w:t>
            </w:r>
            <w:r w:rsidR="00F0464D" w:rsidRPr="006239CF">
              <w:t>]] &lt;&lt;FLOAT&gt;&gt;</w:t>
            </w:r>
            <w:r w:rsidR="00D24D70">
              <w:t xml:space="preserve">       &lt;&lt;YESNO&gt;&gt;</w:t>
            </w:r>
          </w:p>
        </w:tc>
      </w:tr>
      <w:tr w:rsidR="00F0464D" w:rsidRPr="00D97B1C" w:rsidTr="00474681">
        <w:trPr>
          <w:gridAfter w:val="1"/>
          <w:wAfter w:w="25" w:type="dxa"/>
          <w:trHeight w:val="288"/>
          <w:jc w:val="center"/>
        </w:trPr>
        <w:tc>
          <w:tcPr>
            <w:tcW w:w="1602" w:type="dxa"/>
            <w:gridSpan w:val="2"/>
          </w:tcPr>
          <w:p w:rsidR="00F0464D" w:rsidRPr="006239CF" w:rsidRDefault="00205662" w:rsidP="006239CF">
            <w:r>
              <w:t>JL0059982</w:t>
            </w:r>
          </w:p>
        </w:tc>
        <w:tc>
          <w:tcPr>
            <w:tcW w:w="4165" w:type="dxa"/>
            <w:gridSpan w:val="2"/>
          </w:tcPr>
          <w:p w:rsidR="00F0464D" w:rsidRPr="006239CF" w:rsidRDefault="00F0464D" w:rsidP="006239CF">
            <w:r w:rsidRPr="006239CF">
              <w:t>FPC Flange parallelism</w:t>
            </w:r>
          </w:p>
        </w:tc>
        <w:tc>
          <w:tcPr>
            <w:tcW w:w="2562" w:type="dxa"/>
          </w:tcPr>
          <w:p w:rsidR="00F0464D" w:rsidRPr="006239CF" w:rsidRDefault="00F0464D" w:rsidP="006239CF">
            <w:r w:rsidRPr="006239CF">
              <w:t>.010</w:t>
            </w:r>
            <w:r w:rsidR="007C2D37">
              <w:t>”</w:t>
            </w:r>
            <w:r w:rsidR="009B749E">
              <w:t xml:space="preserve"> </w:t>
            </w:r>
          </w:p>
        </w:tc>
        <w:tc>
          <w:tcPr>
            <w:tcW w:w="4596" w:type="dxa"/>
            <w:gridSpan w:val="3"/>
            <w:noWrap/>
          </w:tcPr>
          <w:p w:rsidR="00F0464D" w:rsidRPr="006239CF" w:rsidRDefault="00F11AAB" w:rsidP="006239CF">
            <w:r>
              <w:t>[[MeasValue4</w:t>
            </w:r>
            <w:r w:rsidR="00F0464D" w:rsidRPr="006239CF">
              <w:t>]] &lt;&lt;FLOAT&gt;&gt;</w:t>
            </w:r>
            <w:r w:rsidR="00D24D70">
              <w:t xml:space="preserve">       &lt;&lt;YESNO&gt;&gt;</w:t>
            </w:r>
          </w:p>
        </w:tc>
      </w:tr>
      <w:tr w:rsidR="00F0464D" w:rsidRPr="00D97B1C" w:rsidTr="00474681">
        <w:trPr>
          <w:gridAfter w:val="1"/>
          <w:wAfter w:w="25" w:type="dxa"/>
          <w:trHeight w:val="288"/>
          <w:jc w:val="center"/>
        </w:trPr>
        <w:tc>
          <w:tcPr>
            <w:tcW w:w="1602" w:type="dxa"/>
            <w:gridSpan w:val="2"/>
          </w:tcPr>
          <w:p w:rsidR="00F0464D" w:rsidRPr="006239CF" w:rsidRDefault="003C236E" w:rsidP="006239CF">
            <w:r>
              <w:t>JL0059982</w:t>
            </w:r>
          </w:p>
        </w:tc>
        <w:tc>
          <w:tcPr>
            <w:tcW w:w="4165" w:type="dxa"/>
            <w:gridSpan w:val="2"/>
          </w:tcPr>
          <w:p w:rsidR="00F0464D" w:rsidRPr="006239CF" w:rsidRDefault="00F0464D" w:rsidP="006239CF">
            <w:r w:rsidRPr="006239CF">
              <w:t>FPC Flange perpendicularity</w:t>
            </w:r>
          </w:p>
        </w:tc>
        <w:tc>
          <w:tcPr>
            <w:tcW w:w="2562" w:type="dxa"/>
          </w:tcPr>
          <w:p w:rsidR="00F0464D" w:rsidRPr="006239CF" w:rsidRDefault="00F0464D" w:rsidP="006239CF">
            <w:r w:rsidRPr="006239CF">
              <w:t>.020</w:t>
            </w:r>
            <w:r w:rsidR="007C2D37">
              <w:t>”</w:t>
            </w:r>
          </w:p>
        </w:tc>
        <w:tc>
          <w:tcPr>
            <w:tcW w:w="4596" w:type="dxa"/>
            <w:gridSpan w:val="3"/>
            <w:noWrap/>
          </w:tcPr>
          <w:p w:rsidR="00F0464D" w:rsidRPr="006239CF" w:rsidRDefault="00F11AAB" w:rsidP="006239CF">
            <w:r>
              <w:t>[[MeasValue5</w:t>
            </w:r>
            <w:r w:rsidR="00F0464D" w:rsidRPr="006239CF">
              <w:t>]] &lt;&lt;FLOAT&gt;&gt;</w:t>
            </w:r>
            <w:r w:rsidR="00D24D70">
              <w:t xml:space="preserve">       &lt;&lt;YESNO&gt;&gt;</w:t>
            </w:r>
          </w:p>
        </w:tc>
      </w:tr>
      <w:tr w:rsidR="00F0464D" w:rsidRPr="00D97B1C" w:rsidTr="00474681">
        <w:trPr>
          <w:gridAfter w:val="1"/>
          <w:wAfter w:w="25" w:type="dxa"/>
          <w:trHeight w:val="288"/>
          <w:jc w:val="center"/>
        </w:trPr>
        <w:tc>
          <w:tcPr>
            <w:tcW w:w="1602" w:type="dxa"/>
            <w:gridSpan w:val="2"/>
          </w:tcPr>
          <w:p w:rsidR="00F0464D" w:rsidRPr="006239CF" w:rsidRDefault="00C200BB" w:rsidP="006239CF">
            <w:r>
              <w:t>JL0059982</w:t>
            </w:r>
          </w:p>
        </w:tc>
        <w:tc>
          <w:tcPr>
            <w:tcW w:w="4165" w:type="dxa"/>
            <w:gridSpan w:val="2"/>
          </w:tcPr>
          <w:p w:rsidR="00F0464D" w:rsidRPr="006239CF" w:rsidRDefault="00F0464D" w:rsidP="006239CF">
            <w:r w:rsidRPr="006239CF">
              <w:t>Beam tube flange (FPC) perpendicularity</w:t>
            </w:r>
          </w:p>
        </w:tc>
        <w:tc>
          <w:tcPr>
            <w:tcW w:w="2562" w:type="dxa"/>
          </w:tcPr>
          <w:p w:rsidR="00F0464D" w:rsidRPr="006239CF" w:rsidRDefault="00F0464D" w:rsidP="006239CF">
            <w:r w:rsidRPr="006239CF">
              <w:t>.010</w:t>
            </w:r>
            <w:r w:rsidR="007C2D37">
              <w:t>”</w:t>
            </w:r>
          </w:p>
        </w:tc>
        <w:tc>
          <w:tcPr>
            <w:tcW w:w="4596" w:type="dxa"/>
            <w:gridSpan w:val="3"/>
            <w:noWrap/>
          </w:tcPr>
          <w:p w:rsidR="00F0464D" w:rsidRPr="006239CF" w:rsidRDefault="00F11AAB" w:rsidP="006239CF">
            <w:r>
              <w:t>[[MeasValue6</w:t>
            </w:r>
            <w:r w:rsidR="00F0464D" w:rsidRPr="006239CF">
              <w:t>]] &lt;&lt;FLOAT&gt;&gt;</w:t>
            </w:r>
            <w:r w:rsidR="00D24D70">
              <w:t xml:space="preserve">       &lt;&lt;YESNO&gt;&gt;</w:t>
            </w:r>
          </w:p>
        </w:tc>
      </w:tr>
      <w:tr w:rsidR="00F0464D" w:rsidRPr="00D97B1C" w:rsidTr="00474681">
        <w:trPr>
          <w:gridAfter w:val="1"/>
          <w:wAfter w:w="25" w:type="dxa"/>
          <w:trHeight w:val="288"/>
          <w:jc w:val="center"/>
        </w:trPr>
        <w:tc>
          <w:tcPr>
            <w:tcW w:w="1602" w:type="dxa"/>
            <w:gridSpan w:val="2"/>
          </w:tcPr>
          <w:p w:rsidR="00F0464D" w:rsidRPr="006239CF" w:rsidRDefault="00C200BB" w:rsidP="006239CF">
            <w:r>
              <w:t>JL0059982</w:t>
            </w:r>
          </w:p>
        </w:tc>
        <w:tc>
          <w:tcPr>
            <w:tcW w:w="4165" w:type="dxa"/>
            <w:gridSpan w:val="2"/>
          </w:tcPr>
          <w:p w:rsidR="00F0464D" w:rsidRPr="006239CF" w:rsidRDefault="00F0464D" w:rsidP="006239CF">
            <w:r w:rsidRPr="006239CF">
              <w:t>Beam tube flange (Probe) perpendicularity</w:t>
            </w:r>
          </w:p>
        </w:tc>
        <w:tc>
          <w:tcPr>
            <w:tcW w:w="2562" w:type="dxa"/>
          </w:tcPr>
          <w:p w:rsidR="00F0464D" w:rsidRPr="006239CF" w:rsidRDefault="00F0464D" w:rsidP="006239CF">
            <w:r w:rsidRPr="006239CF">
              <w:t>.010</w:t>
            </w:r>
            <w:r w:rsidR="007C2D37">
              <w:t>”</w:t>
            </w:r>
          </w:p>
        </w:tc>
        <w:tc>
          <w:tcPr>
            <w:tcW w:w="4596" w:type="dxa"/>
            <w:gridSpan w:val="3"/>
            <w:noWrap/>
          </w:tcPr>
          <w:p w:rsidR="00F0464D" w:rsidRPr="006239CF" w:rsidRDefault="00F11AAB" w:rsidP="006239CF">
            <w:r>
              <w:t>[[MeasValue7</w:t>
            </w:r>
            <w:r w:rsidR="00F0464D" w:rsidRPr="006239CF">
              <w:t>]] &lt;&lt;FLOAT&gt;&gt;</w:t>
            </w:r>
            <w:r w:rsidR="00D24D70">
              <w:t xml:space="preserve">       &lt;&lt;YESNO&gt;&gt;</w:t>
            </w:r>
          </w:p>
        </w:tc>
      </w:tr>
      <w:tr w:rsidR="00474DB5" w:rsidRPr="00D97B1C" w:rsidTr="00474681">
        <w:trPr>
          <w:gridAfter w:val="1"/>
          <w:wAfter w:w="25" w:type="dxa"/>
          <w:trHeight w:val="288"/>
          <w:jc w:val="center"/>
        </w:trPr>
        <w:tc>
          <w:tcPr>
            <w:tcW w:w="1602" w:type="dxa"/>
            <w:gridSpan w:val="2"/>
          </w:tcPr>
          <w:p w:rsidR="00474DB5" w:rsidRPr="006239CF" w:rsidRDefault="00474DB5" w:rsidP="006239CF">
            <w:r>
              <w:t>JL0059982</w:t>
            </w:r>
          </w:p>
        </w:tc>
        <w:tc>
          <w:tcPr>
            <w:tcW w:w="4165" w:type="dxa"/>
            <w:gridSpan w:val="2"/>
          </w:tcPr>
          <w:p w:rsidR="00474DB5" w:rsidRPr="006239CF" w:rsidRDefault="007C2D37" w:rsidP="006239CF">
            <w:r>
              <w:t xml:space="preserve">Distance from Cell 1 to Cell 5 </w:t>
            </w:r>
            <w:r w:rsidR="00474681">
              <w:t xml:space="preserve">  </w:t>
            </w:r>
            <w:r w:rsidR="00474681" w:rsidRPr="00474681">
              <w:rPr>
                <w:i/>
                <w:color w:val="FF0000"/>
              </w:rPr>
              <w:t>REFERENCE ONLY</w:t>
            </w:r>
          </w:p>
        </w:tc>
        <w:tc>
          <w:tcPr>
            <w:tcW w:w="2562" w:type="dxa"/>
          </w:tcPr>
          <w:p w:rsidR="00474DB5" w:rsidRPr="006239CF" w:rsidRDefault="002902D4" w:rsidP="006239CF">
            <w:r>
              <w:t>18.699</w:t>
            </w:r>
            <w:r w:rsidR="007C2D37">
              <w:t>”</w:t>
            </w:r>
            <w:r w:rsidR="00474681">
              <w:t xml:space="preserve">            </w:t>
            </w:r>
          </w:p>
        </w:tc>
        <w:tc>
          <w:tcPr>
            <w:tcW w:w="4596" w:type="dxa"/>
            <w:gridSpan w:val="3"/>
            <w:noWrap/>
          </w:tcPr>
          <w:p w:rsidR="00474DB5" w:rsidRDefault="00925D98" w:rsidP="006239CF">
            <w:r>
              <w:t>[[MeasValue8</w:t>
            </w:r>
            <w:r w:rsidR="00D1397C" w:rsidRPr="006239CF">
              <w:t>]] &lt;&lt;FLOAT&gt;&gt;</w:t>
            </w:r>
            <w:r w:rsidR="00D24D70">
              <w:t xml:space="preserve">       &lt;&lt;YESNO&gt;&gt;</w:t>
            </w:r>
          </w:p>
        </w:tc>
      </w:tr>
      <w:tr w:rsidR="00474DB5" w:rsidRPr="00D97B1C" w:rsidTr="00474681">
        <w:trPr>
          <w:gridAfter w:val="1"/>
          <w:wAfter w:w="25" w:type="dxa"/>
          <w:trHeight w:val="288"/>
          <w:jc w:val="center"/>
        </w:trPr>
        <w:tc>
          <w:tcPr>
            <w:tcW w:w="1602" w:type="dxa"/>
            <w:gridSpan w:val="2"/>
          </w:tcPr>
          <w:p w:rsidR="00474DB5" w:rsidRDefault="00474DB5" w:rsidP="006239CF">
            <w:r>
              <w:t>JL0059982</w:t>
            </w:r>
          </w:p>
        </w:tc>
        <w:tc>
          <w:tcPr>
            <w:tcW w:w="4165" w:type="dxa"/>
            <w:gridSpan w:val="2"/>
          </w:tcPr>
          <w:p w:rsidR="00474DB5" w:rsidRPr="006239CF" w:rsidRDefault="007C2D37" w:rsidP="000F759C">
            <w:r>
              <w:t xml:space="preserve">Distance from </w:t>
            </w:r>
            <w:r w:rsidR="00B5065F">
              <w:t>FPC to Cell 1</w:t>
            </w:r>
            <w:r w:rsidR="000F759C">
              <w:t xml:space="preserve"> center</w:t>
            </w:r>
            <w:r w:rsidR="00B5065F">
              <w:t xml:space="preserve"> </w:t>
            </w:r>
            <w:r w:rsidR="00474681" w:rsidRPr="00474681">
              <w:rPr>
                <w:i/>
                <w:color w:val="FF0000"/>
              </w:rPr>
              <w:t>REFERENCE ONLY</w:t>
            </w:r>
          </w:p>
        </w:tc>
        <w:tc>
          <w:tcPr>
            <w:tcW w:w="2562" w:type="dxa"/>
          </w:tcPr>
          <w:p w:rsidR="00474DB5" w:rsidRPr="006239CF" w:rsidRDefault="00B5065F" w:rsidP="006239CF">
            <w:r>
              <w:t>3.716</w:t>
            </w:r>
            <w:r w:rsidR="007C2D37">
              <w:t>”</w:t>
            </w:r>
          </w:p>
        </w:tc>
        <w:tc>
          <w:tcPr>
            <w:tcW w:w="4596" w:type="dxa"/>
            <w:gridSpan w:val="3"/>
            <w:noWrap/>
          </w:tcPr>
          <w:p w:rsidR="00474DB5" w:rsidRDefault="00925D98" w:rsidP="006239CF">
            <w:r>
              <w:t>[[MeasValue9</w:t>
            </w:r>
            <w:r w:rsidR="00D1397C" w:rsidRPr="006239CF">
              <w:t>]] &lt;&lt;FLOAT&gt;&gt;</w:t>
            </w:r>
            <w:r w:rsidR="00D24D70">
              <w:t xml:space="preserve">       &lt;&lt;YESNO&gt;&gt;</w:t>
            </w:r>
          </w:p>
        </w:tc>
      </w:tr>
      <w:tr w:rsidR="00474DB5" w:rsidRPr="00D97B1C" w:rsidTr="00474681">
        <w:trPr>
          <w:gridAfter w:val="1"/>
          <w:wAfter w:w="25" w:type="dxa"/>
          <w:trHeight w:val="288"/>
          <w:jc w:val="center"/>
        </w:trPr>
        <w:tc>
          <w:tcPr>
            <w:tcW w:w="1602" w:type="dxa"/>
            <w:gridSpan w:val="2"/>
          </w:tcPr>
          <w:p w:rsidR="00474DB5" w:rsidRDefault="00474DB5" w:rsidP="006239CF">
            <w:r>
              <w:t>JL0059982</w:t>
            </w:r>
          </w:p>
        </w:tc>
        <w:tc>
          <w:tcPr>
            <w:tcW w:w="4165" w:type="dxa"/>
            <w:gridSpan w:val="2"/>
          </w:tcPr>
          <w:p w:rsidR="00474DB5" w:rsidRPr="006239CF" w:rsidRDefault="007C2D37" w:rsidP="006239CF">
            <w:r>
              <w:t>Fpc Beam tube flatness</w:t>
            </w:r>
          </w:p>
        </w:tc>
        <w:tc>
          <w:tcPr>
            <w:tcW w:w="2562" w:type="dxa"/>
          </w:tcPr>
          <w:p w:rsidR="00474DB5" w:rsidRPr="006239CF" w:rsidRDefault="007C2D37" w:rsidP="006239CF">
            <w:r>
              <w:t>0.002”</w:t>
            </w:r>
          </w:p>
        </w:tc>
        <w:tc>
          <w:tcPr>
            <w:tcW w:w="4596" w:type="dxa"/>
            <w:gridSpan w:val="3"/>
            <w:noWrap/>
          </w:tcPr>
          <w:p w:rsidR="00474DB5" w:rsidRDefault="00925D98" w:rsidP="006239CF">
            <w:r>
              <w:t>[[MeasValue10</w:t>
            </w:r>
            <w:r w:rsidR="00D1397C" w:rsidRPr="006239CF">
              <w:t>]] &lt;&lt;FLOAT&gt;&gt;</w:t>
            </w:r>
            <w:r w:rsidR="00D24D70">
              <w:t xml:space="preserve">     &lt;&lt;YESNO&gt;&gt;</w:t>
            </w:r>
          </w:p>
        </w:tc>
      </w:tr>
      <w:tr w:rsidR="00474DB5" w:rsidRPr="00D97B1C" w:rsidTr="00474681">
        <w:trPr>
          <w:gridAfter w:val="1"/>
          <w:wAfter w:w="25" w:type="dxa"/>
          <w:trHeight w:val="288"/>
          <w:jc w:val="center"/>
        </w:trPr>
        <w:tc>
          <w:tcPr>
            <w:tcW w:w="1602" w:type="dxa"/>
            <w:gridSpan w:val="2"/>
          </w:tcPr>
          <w:p w:rsidR="00474DB5" w:rsidRDefault="00474DB5" w:rsidP="006239CF">
            <w:r>
              <w:t>JL0059982</w:t>
            </w:r>
          </w:p>
        </w:tc>
        <w:tc>
          <w:tcPr>
            <w:tcW w:w="4165" w:type="dxa"/>
            <w:gridSpan w:val="2"/>
          </w:tcPr>
          <w:p w:rsidR="00474DB5" w:rsidRPr="006239CF" w:rsidRDefault="007C2D37" w:rsidP="006239CF">
            <w:r>
              <w:t>HOM flange flatness</w:t>
            </w:r>
          </w:p>
        </w:tc>
        <w:tc>
          <w:tcPr>
            <w:tcW w:w="2562" w:type="dxa"/>
          </w:tcPr>
          <w:p w:rsidR="00474DB5" w:rsidRPr="006239CF" w:rsidRDefault="007C2D37" w:rsidP="006239CF">
            <w:r>
              <w:t>0.002”</w:t>
            </w:r>
          </w:p>
        </w:tc>
        <w:tc>
          <w:tcPr>
            <w:tcW w:w="4596" w:type="dxa"/>
            <w:gridSpan w:val="3"/>
            <w:noWrap/>
          </w:tcPr>
          <w:p w:rsidR="00474DB5" w:rsidRDefault="00925D98" w:rsidP="006239CF">
            <w:r>
              <w:t>[[MeasValue11</w:t>
            </w:r>
            <w:r w:rsidR="00D1397C" w:rsidRPr="006239CF">
              <w:t>]] &lt;&lt;FLOAT&gt;&gt;</w:t>
            </w:r>
            <w:r w:rsidR="00D24D70">
              <w:t xml:space="preserve">     &lt;&lt;YESNO&gt;&gt;</w:t>
            </w:r>
          </w:p>
        </w:tc>
      </w:tr>
      <w:tr w:rsidR="00F6143E" w:rsidRPr="00D97B1C" w:rsidTr="00474681">
        <w:trPr>
          <w:trHeight w:val="288"/>
          <w:jc w:val="center"/>
        </w:trPr>
        <w:tc>
          <w:tcPr>
            <w:tcW w:w="1617" w:type="dxa"/>
            <w:gridSpan w:val="3"/>
          </w:tcPr>
          <w:p w:rsidR="00F6143E" w:rsidRPr="006239CF" w:rsidRDefault="00F6143E" w:rsidP="008D4658"/>
        </w:tc>
        <w:tc>
          <w:tcPr>
            <w:tcW w:w="4150" w:type="dxa"/>
          </w:tcPr>
          <w:p w:rsidR="00F6143E" w:rsidRPr="00D97B1C" w:rsidRDefault="00F6143E" w:rsidP="00007DD8">
            <w:bookmarkStart w:id="0" w:name="_GoBack"/>
            <w:bookmarkEnd w:id="0"/>
          </w:p>
        </w:tc>
        <w:tc>
          <w:tcPr>
            <w:tcW w:w="2562" w:type="dxa"/>
          </w:tcPr>
          <w:p w:rsidR="00F6143E" w:rsidRPr="00D97B1C" w:rsidRDefault="00F6143E" w:rsidP="008D4658"/>
        </w:tc>
        <w:tc>
          <w:tcPr>
            <w:tcW w:w="2310" w:type="dxa"/>
            <w:noWrap/>
          </w:tcPr>
          <w:p w:rsidR="00F6143E" w:rsidRPr="00D97B1C" w:rsidRDefault="00F6143E" w:rsidP="008D4658"/>
        </w:tc>
        <w:tc>
          <w:tcPr>
            <w:tcW w:w="2311" w:type="dxa"/>
            <w:gridSpan w:val="3"/>
          </w:tcPr>
          <w:p w:rsidR="00F6143E" w:rsidRPr="00D97B1C" w:rsidRDefault="00F6143E" w:rsidP="008D4658"/>
        </w:tc>
      </w:tr>
      <w:tr w:rsidR="009B749E" w:rsidTr="00474681">
        <w:trPr>
          <w:gridAfter w:val="1"/>
          <w:wAfter w:w="25" w:type="dxa"/>
          <w:trHeight w:val="288"/>
          <w:jc w:val="center"/>
        </w:trPr>
        <w:tc>
          <w:tcPr>
            <w:tcW w:w="1602" w:type="dxa"/>
            <w:gridSpan w:val="2"/>
          </w:tcPr>
          <w:p w:rsidR="009B749E" w:rsidRPr="006239CF" w:rsidRDefault="009B749E" w:rsidP="008D4658"/>
        </w:tc>
        <w:tc>
          <w:tcPr>
            <w:tcW w:w="4165" w:type="dxa"/>
            <w:gridSpan w:val="2"/>
          </w:tcPr>
          <w:p w:rsidR="009B749E" w:rsidRPr="006239CF" w:rsidRDefault="009B749E" w:rsidP="009B749E"/>
        </w:tc>
        <w:tc>
          <w:tcPr>
            <w:tcW w:w="2562" w:type="dxa"/>
          </w:tcPr>
          <w:p w:rsidR="009B749E" w:rsidRPr="006239CF" w:rsidRDefault="009B749E" w:rsidP="008D4658"/>
        </w:tc>
        <w:tc>
          <w:tcPr>
            <w:tcW w:w="4596" w:type="dxa"/>
            <w:gridSpan w:val="3"/>
            <w:noWrap/>
          </w:tcPr>
          <w:p w:rsidR="009B749E" w:rsidRDefault="009B749E" w:rsidP="008D4658"/>
        </w:tc>
      </w:tr>
      <w:tr w:rsidR="009B749E" w:rsidRPr="00D97B1C" w:rsidTr="00474681">
        <w:trPr>
          <w:trHeight w:val="1673"/>
          <w:jc w:val="center"/>
        </w:trPr>
        <w:tc>
          <w:tcPr>
            <w:tcW w:w="999" w:type="dxa"/>
          </w:tcPr>
          <w:p w:rsidR="009B749E" w:rsidRDefault="009B749E" w:rsidP="008D4658"/>
        </w:tc>
        <w:tc>
          <w:tcPr>
            <w:tcW w:w="7330" w:type="dxa"/>
            <w:gridSpan w:val="4"/>
          </w:tcPr>
          <w:p w:rsidR="009B749E" w:rsidRDefault="009B749E" w:rsidP="008D4658"/>
        </w:tc>
        <w:tc>
          <w:tcPr>
            <w:tcW w:w="4621" w:type="dxa"/>
            <w:gridSpan w:val="4"/>
            <w:noWrap/>
          </w:tcPr>
          <w:p w:rsidR="009B749E" w:rsidRDefault="009B749E" w:rsidP="008D4658"/>
        </w:tc>
      </w:tr>
    </w:tbl>
    <w:p w:rsidR="00D05CCA" w:rsidRPr="00D97B1C" w:rsidRDefault="00D05CCA" w:rsidP="00A96A5B">
      <w:pPr>
        <w:spacing w:after="200" w:line="276" w:lineRule="auto"/>
      </w:pPr>
    </w:p>
    <w:sectPr w:rsidR="00D05CCA" w:rsidRPr="00D97B1C" w:rsidSect="00FA4490">
      <w:headerReference w:type="default" r:id="rId8"/>
      <w:footerReference w:type="default" r:id="rId9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F4" w:rsidRDefault="000504F4" w:rsidP="00D97B1C">
      <w:r>
        <w:separator/>
      </w:r>
    </w:p>
  </w:endnote>
  <w:endnote w:type="continuationSeparator" w:id="0">
    <w:p w:rsidR="000504F4" w:rsidRDefault="000504F4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B4" w:rsidRDefault="00582786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777FB">
      <w:rPr>
        <w:noProof/>
      </w:rPr>
      <w:t>C75-CPR-INSP-CAV-R3</w:t>
    </w:r>
    <w:r>
      <w:rPr>
        <w:noProof/>
      </w:rPr>
      <w:fldChar w:fldCharType="end"/>
    </w:r>
    <w:r w:rsidR="007A3DB4">
      <w:ptab w:relativeTo="margin" w:alignment="center" w:leader="none"/>
    </w:r>
    <w:r w:rsidR="006E0F28">
      <w:fldChar w:fldCharType="begin"/>
    </w:r>
    <w:r w:rsidR="007A3DB4">
      <w:instrText xml:space="preserve"> PAGE   \* MERGEFORMAT </w:instrText>
    </w:r>
    <w:r w:rsidR="006E0F28">
      <w:fldChar w:fldCharType="separate"/>
    </w:r>
    <w:r w:rsidR="00E24901">
      <w:rPr>
        <w:noProof/>
      </w:rPr>
      <w:t>2</w:t>
    </w:r>
    <w:r w:rsidR="006E0F28">
      <w:rPr>
        <w:noProof/>
      </w:rPr>
      <w:fldChar w:fldCharType="end"/>
    </w:r>
    <w:r w:rsidR="007A3DB4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E24901">
      <w:rPr>
        <w:noProof/>
      </w:rPr>
      <w:t>2</w:t>
    </w:r>
    <w:r>
      <w:rPr>
        <w:noProof/>
      </w:rPr>
      <w:fldChar w:fldCharType="end"/>
    </w:r>
    <w:r w:rsidR="007A3DB4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AD4940">
      <w:rPr>
        <w:noProof/>
      </w:rPr>
      <w:t>3/26/2020 11:10:00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F4" w:rsidRDefault="000504F4" w:rsidP="00D97B1C">
      <w:r>
        <w:separator/>
      </w:r>
    </w:p>
  </w:footnote>
  <w:footnote w:type="continuationSeparator" w:id="0">
    <w:p w:rsidR="000504F4" w:rsidRDefault="000504F4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DB4" w:rsidRDefault="007A3DB4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01FE7"/>
    <w:multiLevelType w:val="hybridMultilevel"/>
    <w:tmpl w:val="444A5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85604"/>
    <w:multiLevelType w:val="hybridMultilevel"/>
    <w:tmpl w:val="1BC0DE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140"/>
    <w:rsid w:val="00000CA3"/>
    <w:rsid w:val="00007DD8"/>
    <w:rsid w:val="000121EA"/>
    <w:rsid w:val="000125DE"/>
    <w:rsid w:val="0001458B"/>
    <w:rsid w:val="00015F37"/>
    <w:rsid w:val="00034FD9"/>
    <w:rsid w:val="00045A64"/>
    <w:rsid w:val="000504F4"/>
    <w:rsid w:val="000529EB"/>
    <w:rsid w:val="000578D9"/>
    <w:rsid w:val="00063A8E"/>
    <w:rsid w:val="00064FB0"/>
    <w:rsid w:val="00066ED9"/>
    <w:rsid w:val="00067F40"/>
    <w:rsid w:val="00073B35"/>
    <w:rsid w:val="000754F0"/>
    <w:rsid w:val="0008114C"/>
    <w:rsid w:val="00085D59"/>
    <w:rsid w:val="000873DE"/>
    <w:rsid w:val="000942AE"/>
    <w:rsid w:val="000A1503"/>
    <w:rsid w:val="000A1BD3"/>
    <w:rsid w:val="000A3B8D"/>
    <w:rsid w:val="000A4442"/>
    <w:rsid w:val="000A463B"/>
    <w:rsid w:val="000A5086"/>
    <w:rsid w:val="000A6A64"/>
    <w:rsid w:val="000A710A"/>
    <w:rsid w:val="000B30DC"/>
    <w:rsid w:val="000B4311"/>
    <w:rsid w:val="000B6C04"/>
    <w:rsid w:val="000C0EA7"/>
    <w:rsid w:val="000C2149"/>
    <w:rsid w:val="000C2DE2"/>
    <w:rsid w:val="000C3265"/>
    <w:rsid w:val="000C6364"/>
    <w:rsid w:val="000C7C4C"/>
    <w:rsid w:val="000D7D9A"/>
    <w:rsid w:val="000E5E09"/>
    <w:rsid w:val="000F196D"/>
    <w:rsid w:val="000F5031"/>
    <w:rsid w:val="000F5100"/>
    <w:rsid w:val="000F63EE"/>
    <w:rsid w:val="000F66CA"/>
    <w:rsid w:val="000F759C"/>
    <w:rsid w:val="00102D1B"/>
    <w:rsid w:val="00126275"/>
    <w:rsid w:val="00131799"/>
    <w:rsid w:val="00140C9B"/>
    <w:rsid w:val="0014122E"/>
    <w:rsid w:val="00141DA0"/>
    <w:rsid w:val="00147A40"/>
    <w:rsid w:val="00151516"/>
    <w:rsid w:val="0015570A"/>
    <w:rsid w:val="00161325"/>
    <w:rsid w:val="001617B2"/>
    <w:rsid w:val="001643DD"/>
    <w:rsid w:val="00164C85"/>
    <w:rsid w:val="00165F52"/>
    <w:rsid w:val="00174F44"/>
    <w:rsid w:val="00175AF0"/>
    <w:rsid w:val="001804A1"/>
    <w:rsid w:val="001833CB"/>
    <w:rsid w:val="001835C8"/>
    <w:rsid w:val="00185498"/>
    <w:rsid w:val="00191CAE"/>
    <w:rsid w:val="00192173"/>
    <w:rsid w:val="001928C4"/>
    <w:rsid w:val="001A2FA2"/>
    <w:rsid w:val="001B0A81"/>
    <w:rsid w:val="001B1150"/>
    <w:rsid w:val="001B274D"/>
    <w:rsid w:val="001B6ACD"/>
    <w:rsid w:val="001C016F"/>
    <w:rsid w:val="001C0505"/>
    <w:rsid w:val="001C08B0"/>
    <w:rsid w:val="001C41CA"/>
    <w:rsid w:val="001D30DC"/>
    <w:rsid w:val="001D40D0"/>
    <w:rsid w:val="001E0EE9"/>
    <w:rsid w:val="001E2532"/>
    <w:rsid w:val="001E3261"/>
    <w:rsid w:val="001F302D"/>
    <w:rsid w:val="001F4AF2"/>
    <w:rsid w:val="001F5DA6"/>
    <w:rsid w:val="00201E3C"/>
    <w:rsid w:val="002040E7"/>
    <w:rsid w:val="00205662"/>
    <w:rsid w:val="00211F67"/>
    <w:rsid w:val="00216FBA"/>
    <w:rsid w:val="00223768"/>
    <w:rsid w:val="002247E5"/>
    <w:rsid w:val="002250AC"/>
    <w:rsid w:val="00235E52"/>
    <w:rsid w:val="00244AAB"/>
    <w:rsid w:val="00245EDA"/>
    <w:rsid w:val="0025100C"/>
    <w:rsid w:val="002522D7"/>
    <w:rsid w:val="002547F1"/>
    <w:rsid w:val="00256B28"/>
    <w:rsid w:val="002607E6"/>
    <w:rsid w:val="00267EE0"/>
    <w:rsid w:val="002771A0"/>
    <w:rsid w:val="002829B6"/>
    <w:rsid w:val="002849B4"/>
    <w:rsid w:val="00286CF6"/>
    <w:rsid w:val="002902D4"/>
    <w:rsid w:val="00296D1C"/>
    <w:rsid w:val="002A0C6A"/>
    <w:rsid w:val="002B24D0"/>
    <w:rsid w:val="002C06D8"/>
    <w:rsid w:val="002C2298"/>
    <w:rsid w:val="002D325F"/>
    <w:rsid w:val="002D4866"/>
    <w:rsid w:val="002E19BD"/>
    <w:rsid w:val="002E26C3"/>
    <w:rsid w:val="002E35DC"/>
    <w:rsid w:val="002E4AD8"/>
    <w:rsid w:val="002F2829"/>
    <w:rsid w:val="002F292D"/>
    <w:rsid w:val="00317F9D"/>
    <w:rsid w:val="0032290C"/>
    <w:rsid w:val="003230F1"/>
    <w:rsid w:val="0032774D"/>
    <w:rsid w:val="003327CE"/>
    <w:rsid w:val="00340E8A"/>
    <w:rsid w:val="003443CB"/>
    <w:rsid w:val="00347E94"/>
    <w:rsid w:val="00351701"/>
    <w:rsid w:val="003526F5"/>
    <w:rsid w:val="00355812"/>
    <w:rsid w:val="00355C84"/>
    <w:rsid w:val="0036135C"/>
    <w:rsid w:val="003627D2"/>
    <w:rsid w:val="00373130"/>
    <w:rsid w:val="00375A07"/>
    <w:rsid w:val="00381916"/>
    <w:rsid w:val="003831FD"/>
    <w:rsid w:val="00393E35"/>
    <w:rsid w:val="0039569F"/>
    <w:rsid w:val="003C236E"/>
    <w:rsid w:val="003C42E3"/>
    <w:rsid w:val="003C599A"/>
    <w:rsid w:val="003D48C5"/>
    <w:rsid w:val="003D7A7D"/>
    <w:rsid w:val="003E7F84"/>
    <w:rsid w:val="003F28D6"/>
    <w:rsid w:val="003F6552"/>
    <w:rsid w:val="003F6E41"/>
    <w:rsid w:val="00400B75"/>
    <w:rsid w:val="00404B82"/>
    <w:rsid w:val="00406802"/>
    <w:rsid w:val="004079A0"/>
    <w:rsid w:val="00414B44"/>
    <w:rsid w:val="00416B71"/>
    <w:rsid w:val="00422FA1"/>
    <w:rsid w:val="004243B7"/>
    <w:rsid w:val="00424775"/>
    <w:rsid w:val="0042549F"/>
    <w:rsid w:val="004254B3"/>
    <w:rsid w:val="0043122D"/>
    <w:rsid w:val="0043234B"/>
    <w:rsid w:val="00437464"/>
    <w:rsid w:val="00437A8F"/>
    <w:rsid w:val="004414FA"/>
    <w:rsid w:val="0044369D"/>
    <w:rsid w:val="00452B14"/>
    <w:rsid w:val="004675B5"/>
    <w:rsid w:val="004719F1"/>
    <w:rsid w:val="00474681"/>
    <w:rsid w:val="00474DB5"/>
    <w:rsid w:val="00477736"/>
    <w:rsid w:val="004809C4"/>
    <w:rsid w:val="00482C02"/>
    <w:rsid w:val="004834E2"/>
    <w:rsid w:val="00485C54"/>
    <w:rsid w:val="004863DF"/>
    <w:rsid w:val="004A659B"/>
    <w:rsid w:val="004A71D8"/>
    <w:rsid w:val="004B1315"/>
    <w:rsid w:val="004B3A4E"/>
    <w:rsid w:val="004B4724"/>
    <w:rsid w:val="004B623C"/>
    <w:rsid w:val="004C1485"/>
    <w:rsid w:val="004E2BC3"/>
    <w:rsid w:val="004E687E"/>
    <w:rsid w:val="004F34D8"/>
    <w:rsid w:val="00503CA4"/>
    <w:rsid w:val="00504D13"/>
    <w:rsid w:val="00506588"/>
    <w:rsid w:val="00512034"/>
    <w:rsid w:val="0051213D"/>
    <w:rsid w:val="00514D40"/>
    <w:rsid w:val="005158B8"/>
    <w:rsid w:val="00520BE4"/>
    <w:rsid w:val="005229B4"/>
    <w:rsid w:val="00523780"/>
    <w:rsid w:val="00535B09"/>
    <w:rsid w:val="00550229"/>
    <w:rsid w:val="005553DF"/>
    <w:rsid w:val="005649D7"/>
    <w:rsid w:val="005725E1"/>
    <w:rsid w:val="0057799A"/>
    <w:rsid w:val="00582786"/>
    <w:rsid w:val="00582EF4"/>
    <w:rsid w:val="0059398C"/>
    <w:rsid w:val="00594166"/>
    <w:rsid w:val="005965C8"/>
    <w:rsid w:val="005B30E9"/>
    <w:rsid w:val="005B3D5B"/>
    <w:rsid w:val="005B7BF6"/>
    <w:rsid w:val="005C0CC9"/>
    <w:rsid w:val="005C51C6"/>
    <w:rsid w:val="005D0C92"/>
    <w:rsid w:val="005D5B3A"/>
    <w:rsid w:val="005D6C15"/>
    <w:rsid w:val="005D6EAE"/>
    <w:rsid w:val="005E3207"/>
    <w:rsid w:val="005E3B8C"/>
    <w:rsid w:val="005E4A80"/>
    <w:rsid w:val="005E7A0D"/>
    <w:rsid w:val="005F35C0"/>
    <w:rsid w:val="005F470F"/>
    <w:rsid w:val="005F5881"/>
    <w:rsid w:val="00603325"/>
    <w:rsid w:val="00606639"/>
    <w:rsid w:val="00612D33"/>
    <w:rsid w:val="00612DA7"/>
    <w:rsid w:val="00616CEA"/>
    <w:rsid w:val="00621470"/>
    <w:rsid w:val="006239CF"/>
    <w:rsid w:val="006259BF"/>
    <w:rsid w:val="006331F2"/>
    <w:rsid w:val="0063437E"/>
    <w:rsid w:val="006362EC"/>
    <w:rsid w:val="006363F7"/>
    <w:rsid w:val="00637146"/>
    <w:rsid w:val="0064484C"/>
    <w:rsid w:val="006464EC"/>
    <w:rsid w:val="00647146"/>
    <w:rsid w:val="00647CFD"/>
    <w:rsid w:val="00656F14"/>
    <w:rsid w:val="00657735"/>
    <w:rsid w:val="00661635"/>
    <w:rsid w:val="0066372D"/>
    <w:rsid w:val="0067627E"/>
    <w:rsid w:val="006832CE"/>
    <w:rsid w:val="00685C9A"/>
    <w:rsid w:val="006955CC"/>
    <w:rsid w:val="006A594F"/>
    <w:rsid w:val="006A650C"/>
    <w:rsid w:val="006B0513"/>
    <w:rsid w:val="006B1AD3"/>
    <w:rsid w:val="006B4E30"/>
    <w:rsid w:val="006B6511"/>
    <w:rsid w:val="006B6CB3"/>
    <w:rsid w:val="006C0CFF"/>
    <w:rsid w:val="006C22B6"/>
    <w:rsid w:val="006C43BA"/>
    <w:rsid w:val="006D38C5"/>
    <w:rsid w:val="006D4F7B"/>
    <w:rsid w:val="006E0F28"/>
    <w:rsid w:val="006E2D11"/>
    <w:rsid w:val="006E4143"/>
    <w:rsid w:val="006E5073"/>
    <w:rsid w:val="006E7F4C"/>
    <w:rsid w:val="006F4B8D"/>
    <w:rsid w:val="006F51EB"/>
    <w:rsid w:val="00703101"/>
    <w:rsid w:val="00705A37"/>
    <w:rsid w:val="0070722D"/>
    <w:rsid w:val="00726652"/>
    <w:rsid w:val="007310C2"/>
    <w:rsid w:val="00733172"/>
    <w:rsid w:val="00734468"/>
    <w:rsid w:val="00734DFC"/>
    <w:rsid w:val="007408AF"/>
    <w:rsid w:val="00742B21"/>
    <w:rsid w:val="00747E5A"/>
    <w:rsid w:val="00752FFE"/>
    <w:rsid w:val="00753B12"/>
    <w:rsid w:val="00755A06"/>
    <w:rsid w:val="00763E57"/>
    <w:rsid w:val="00765AD0"/>
    <w:rsid w:val="00766F7D"/>
    <w:rsid w:val="007749CB"/>
    <w:rsid w:val="00776389"/>
    <w:rsid w:val="007856A2"/>
    <w:rsid w:val="007903FB"/>
    <w:rsid w:val="00790A9E"/>
    <w:rsid w:val="007915D1"/>
    <w:rsid w:val="00793B72"/>
    <w:rsid w:val="00796D75"/>
    <w:rsid w:val="007A3DB4"/>
    <w:rsid w:val="007A57A1"/>
    <w:rsid w:val="007A5B5A"/>
    <w:rsid w:val="007A65B6"/>
    <w:rsid w:val="007B32FF"/>
    <w:rsid w:val="007C13A0"/>
    <w:rsid w:val="007C2203"/>
    <w:rsid w:val="007C2D37"/>
    <w:rsid w:val="007C69FD"/>
    <w:rsid w:val="007C7BC3"/>
    <w:rsid w:val="007D3AB3"/>
    <w:rsid w:val="007D458D"/>
    <w:rsid w:val="007E1A80"/>
    <w:rsid w:val="007E23EB"/>
    <w:rsid w:val="007E2564"/>
    <w:rsid w:val="007E44A8"/>
    <w:rsid w:val="007E5AF2"/>
    <w:rsid w:val="007F0AA3"/>
    <w:rsid w:val="007F4C92"/>
    <w:rsid w:val="00805188"/>
    <w:rsid w:val="00813575"/>
    <w:rsid w:val="008233FF"/>
    <w:rsid w:val="00825E12"/>
    <w:rsid w:val="00826D15"/>
    <w:rsid w:val="0082777E"/>
    <w:rsid w:val="0083081B"/>
    <w:rsid w:val="00834508"/>
    <w:rsid w:val="00835D01"/>
    <w:rsid w:val="00845328"/>
    <w:rsid w:val="008609F6"/>
    <w:rsid w:val="00864693"/>
    <w:rsid w:val="0087581F"/>
    <w:rsid w:val="008777E8"/>
    <w:rsid w:val="00883E82"/>
    <w:rsid w:val="008846D3"/>
    <w:rsid w:val="00885DD0"/>
    <w:rsid w:val="008873FA"/>
    <w:rsid w:val="008959D1"/>
    <w:rsid w:val="008A277A"/>
    <w:rsid w:val="008A315F"/>
    <w:rsid w:val="008B59DE"/>
    <w:rsid w:val="008B695A"/>
    <w:rsid w:val="008C3D4F"/>
    <w:rsid w:val="008C5B3E"/>
    <w:rsid w:val="008C657F"/>
    <w:rsid w:val="008D5A63"/>
    <w:rsid w:val="008D7218"/>
    <w:rsid w:val="008E2762"/>
    <w:rsid w:val="008E588F"/>
    <w:rsid w:val="009071E2"/>
    <w:rsid w:val="00910D5E"/>
    <w:rsid w:val="0091225B"/>
    <w:rsid w:val="009162AB"/>
    <w:rsid w:val="00916690"/>
    <w:rsid w:val="00917171"/>
    <w:rsid w:val="00925D98"/>
    <w:rsid w:val="00927CA2"/>
    <w:rsid w:val="009329BD"/>
    <w:rsid w:val="00932FBB"/>
    <w:rsid w:val="00940264"/>
    <w:rsid w:val="00941A42"/>
    <w:rsid w:val="00952455"/>
    <w:rsid w:val="009534D5"/>
    <w:rsid w:val="00953602"/>
    <w:rsid w:val="00956FFD"/>
    <w:rsid w:val="00957CBB"/>
    <w:rsid w:val="00961BC6"/>
    <w:rsid w:val="00976CEF"/>
    <w:rsid w:val="00987670"/>
    <w:rsid w:val="009900F5"/>
    <w:rsid w:val="009903C0"/>
    <w:rsid w:val="009918DD"/>
    <w:rsid w:val="0099215E"/>
    <w:rsid w:val="009954D1"/>
    <w:rsid w:val="00995F42"/>
    <w:rsid w:val="009A1F6D"/>
    <w:rsid w:val="009A3106"/>
    <w:rsid w:val="009B6DF4"/>
    <w:rsid w:val="009B749E"/>
    <w:rsid w:val="009C524F"/>
    <w:rsid w:val="009D7011"/>
    <w:rsid w:val="009E0910"/>
    <w:rsid w:val="009F1B40"/>
    <w:rsid w:val="009F660F"/>
    <w:rsid w:val="00A000A6"/>
    <w:rsid w:val="00A104E5"/>
    <w:rsid w:val="00A11EA0"/>
    <w:rsid w:val="00A136D5"/>
    <w:rsid w:val="00A1544C"/>
    <w:rsid w:val="00A166BE"/>
    <w:rsid w:val="00A208EE"/>
    <w:rsid w:val="00A21F4D"/>
    <w:rsid w:val="00A23378"/>
    <w:rsid w:val="00A23FBB"/>
    <w:rsid w:val="00A26523"/>
    <w:rsid w:val="00A26F25"/>
    <w:rsid w:val="00A34752"/>
    <w:rsid w:val="00A35DB3"/>
    <w:rsid w:val="00A44853"/>
    <w:rsid w:val="00A5188B"/>
    <w:rsid w:val="00A56D08"/>
    <w:rsid w:val="00A61DA0"/>
    <w:rsid w:val="00A73EA2"/>
    <w:rsid w:val="00A74920"/>
    <w:rsid w:val="00A76118"/>
    <w:rsid w:val="00A8152E"/>
    <w:rsid w:val="00A841DF"/>
    <w:rsid w:val="00A84956"/>
    <w:rsid w:val="00A86C79"/>
    <w:rsid w:val="00A9123F"/>
    <w:rsid w:val="00A9592F"/>
    <w:rsid w:val="00A96426"/>
    <w:rsid w:val="00A96A5B"/>
    <w:rsid w:val="00AA48E7"/>
    <w:rsid w:val="00AB07B6"/>
    <w:rsid w:val="00AB4AC3"/>
    <w:rsid w:val="00AC24A2"/>
    <w:rsid w:val="00AC2B31"/>
    <w:rsid w:val="00AD15CF"/>
    <w:rsid w:val="00AD232C"/>
    <w:rsid w:val="00AD4940"/>
    <w:rsid w:val="00AD63DB"/>
    <w:rsid w:val="00AE3F22"/>
    <w:rsid w:val="00AF0020"/>
    <w:rsid w:val="00AF2680"/>
    <w:rsid w:val="00AF46AF"/>
    <w:rsid w:val="00AF5D0C"/>
    <w:rsid w:val="00AF6C29"/>
    <w:rsid w:val="00B030F2"/>
    <w:rsid w:val="00B05002"/>
    <w:rsid w:val="00B104B6"/>
    <w:rsid w:val="00B1134C"/>
    <w:rsid w:val="00B13078"/>
    <w:rsid w:val="00B1554F"/>
    <w:rsid w:val="00B16F27"/>
    <w:rsid w:val="00B27612"/>
    <w:rsid w:val="00B30314"/>
    <w:rsid w:val="00B4428C"/>
    <w:rsid w:val="00B47276"/>
    <w:rsid w:val="00B5065F"/>
    <w:rsid w:val="00B56613"/>
    <w:rsid w:val="00B622EB"/>
    <w:rsid w:val="00B641C6"/>
    <w:rsid w:val="00B6706A"/>
    <w:rsid w:val="00B83B3A"/>
    <w:rsid w:val="00B87041"/>
    <w:rsid w:val="00B91BDD"/>
    <w:rsid w:val="00B96500"/>
    <w:rsid w:val="00BA024A"/>
    <w:rsid w:val="00BA086D"/>
    <w:rsid w:val="00BA4EBC"/>
    <w:rsid w:val="00BA6B08"/>
    <w:rsid w:val="00BB5565"/>
    <w:rsid w:val="00BB5631"/>
    <w:rsid w:val="00BC38FB"/>
    <w:rsid w:val="00BD6884"/>
    <w:rsid w:val="00BE1BCD"/>
    <w:rsid w:val="00BE5709"/>
    <w:rsid w:val="00BF2FF3"/>
    <w:rsid w:val="00BF589E"/>
    <w:rsid w:val="00C0197D"/>
    <w:rsid w:val="00C042CB"/>
    <w:rsid w:val="00C11977"/>
    <w:rsid w:val="00C15355"/>
    <w:rsid w:val="00C15BAD"/>
    <w:rsid w:val="00C16052"/>
    <w:rsid w:val="00C200BB"/>
    <w:rsid w:val="00C221DC"/>
    <w:rsid w:val="00C27C74"/>
    <w:rsid w:val="00C32CC1"/>
    <w:rsid w:val="00C3413D"/>
    <w:rsid w:val="00C40E54"/>
    <w:rsid w:val="00C44FDB"/>
    <w:rsid w:val="00C45D8E"/>
    <w:rsid w:val="00C532E5"/>
    <w:rsid w:val="00C53F69"/>
    <w:rsid w:val="00C54F80"/>
    <w:rsid w:val="00C5532A"/>
    <w:rsid w:val="00C57AE4"/>
    <w:rsid w:val="00C632A1"/>
    <w:rsid w:val="00C66163"/>
    <w:rsid w:val="00C806A4"/>
    <w:rsid w:val="00C85012"/>
    <w:rsid w:val="00C8691E"/>
    <w:rsid w:val="00C8794A"/>
    <w:rsid w:val="00C879CD"/>
    <w:rsid w:val="00C913C9"/>
    <w:rsid w:val="00C974FE"/>
    <w:rsid w:val="00CA3458"/>
    <w:rsid w:val="00CA4E63"/>
    <w:rsid w:val="00CA6B6A"/>
    <w:rsid w:val="00CB2140"/>
    <w:rsid w:val="00CB2802"/>
    <w:rsid w:val="00CB4F30"/>
    <w:rsid w:val="00CB525F"/>
    <w:rsid w:val="00CC2CBC"/>
    <w:rsid w:val="00CD1110"/>
    <w:rsid w:val="00CD174E"/>
    <w:rsid w:val="00CD66D4"/>
    <w:rsid w:val="00CD6BF5"/>
    <w:rsid w:val="00CD6E4C"/>
    <w:rsid w:val="00CE1E06"/>
    <w:rsid w:val="00CE2070"/>
    <w:rsid w:val="00CE3E11"/>
    <w:rsid w:val="00CE548A"/>
    <w:rsid w:val="00CF1E30"/>
    <w:rsid w:val="00CF4E71"/>
    <w:rsid w:val="00D0293E"/>
    <w:rsid w:val="00D05CCA"/>
    <w:rsid w:val="00D06A4C"/>
    <w:rsid w:val="00D11904"/>
    <w:rsid w:val="00D1397C"/>
    <w:rsid w:val="00D142AF"/>
    <w:rsid w:val="00D203B7"/>
    <w:rsid w:val="00D212C4"/>
    <w:rsid w:val="00D21A8F"/>
    <w:rsid w:val="00D24D70"/>
    <w:rsid w:val="00D27491"/>
    <w:rsid w:val="00D33AE3"/>
    <w:rsid w:val="00D376E1"/>
    <w:rsid w:val="00D410B9"/>
    <w:rsid w:val="00D41388"/>
    <w:rsid w:val="00D441BE"/>
    <w:rsid w:val="00D60A1D"/>
    <w:rsid w:val="00D60C13"/>
    <w:rsid w:val="00D6409A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B7ADB"/>
    <w:rsid w:val="00DC14A1"/>
    <w:rsid w:val="00DC16C1"/>
    <w:rsid w:val="00DC4AF5"/>
    <w:rsid w:val="00DD600F"/>
    <w:rsid w:val="00DE73F0"/>
    <w:rsid w:val="00E06B2F"/>
    <w:rsid w:val="00E15258"/>
    <w:rsid w:val="00E17623"/>
    <w:rsid w:val="00E24901"/>
    <w:rsid w:val="00E26259"/>
    <w:rsid w:val="00E272E3"/>
    <w:rsid w:val="00E3147E"/>
    <w:rsid w:val="00E37899"/>
    <w:rsid w:val="00E41BA7"/>
    <w:rsid w:val="00E516DE"/>
    <w:rsid w:val="00E61056"/>
    <w:rsid w:val="00E61D0A"/>
    <w:rsid w:val="00E73780"/>
    <w:rsid w:val="00E7626A"/>
    <w:rsid w:val="00E76F4F"/>
    <w:rsid w:val="00E77A3B"/>
    <w:rsid w:val="00E80ADD"/>
    <w:rsid w:val="00E82919"/>
    <w:rsid w:val="00E9638E"/>
    <w:rsid w:val="00E97233"/>
    <w:rsid w:val="00EA1184"/>
    <w:rsid w:val="00EA5FE6"/>
    <w:rsid w:val="00EA6531"/>
    <w:rsid w:val="00EA7596"/>
    <w:rsid w:val="00EA7DAC"/>
    <w:rsid w:val="00ED06CD"/>
    <w:rsid w:val="00ED1D2E"/>
    <w:rsid w:val="00EE1CA9"/>
    <w:rsid w:val="00EE4B92"/>
    <w:rsid w:val="00EE5C76"/>
    <w:rsid w:val="00EE7717"/>
    <w:rsid w:val="00EF7D19"/>
    <w:rsid w:val="00F0464D"/>
    <w:rsid w:val="00F11AAB"/>
    <w:rsid w:val="00F22BB0"/>
    <w:rsid w:val="00F24B80"/>
    <w:rsid w:val="00F25509"/>
    <w:rsid w:val="00F25A80"/>
    <w:rsid w:val="00F26C70"/>
    <w:rsid w:val="00F343AA"/>
    <w:rsid w:val="00F36161"/>
    <w:rsid w:val="00F36636"/>
    <w:rsid w:val="00F560F2"/>
    <w:rsid w:val="00F6143E"/>
    <w:rsid w:val="00F634FB"/>
    <w:rsid w:val="00F70737"/>
    <w:rsid w:val="00F70747"/>
    <w:rsid w:val="00F70F2C"/>
    <w:rsid w:val="00F777FB"/>
    <w:rsid w:val="00F82590"/>
    <w:rsid w:val="00F82AAF"/>
    <w:rsid w:val="00F83633"/>
    <w:rsid w:val="00F870F0"/>
    <w:rsid w:val="00F935F8"/>
    <w:rsid w:val="00F937C7"/>
    <w:rsid w:val="00F943FD"/>
    <w:rsid w:val="00F95932"/>
    <w:rsid w:val="00F95BBD"/>
    <w:rsid w:val="00FA0EAC"/>
    <w:rsid w:val="00FA4490"/>
    <w:rsid w:val="00FA6442"/>
    <w:rsid w:val="00FB0426"/>
    <w:rsid w:val="00FB2E02"/>
    <w:rsid w:val="00FB4232"/>
    <w:rsid w:val="00FC79E1"/>
    <w:rsid w:val="00FD0608"/>
    <w:rsid w:val="00FD2425"/>
    <w:rsid w:val="00FD27B6"/>
    <w:rsid w:val="00FD42BD"/>
    <w:rsid w:val="00FE1186"/>
    <w:rsid w:val="00FE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6C3EE"/>
  <w15:docId w15:val="{FBFF6875-D704-4DB3-8AC6-C3942096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2">
    <w:name w:val="heading 2"/>
    <w:basedOn w:val="Normal"/>
    <w:next w:val="Normal"/>
    <w:link w:val="Heading2Char"/>
    <w:qFormat/>
    <w:rsid w:val="006331F2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rsid w:val="00B2761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6331F2"/>
    <w:rPr>
      <w:rFonts w:ascii="Times New Roman" w:eastAsia="Times New Roman" w:hAnsi="Times New Roman" w:cs="Times New Roman"/>
      <w:b/>
      <w:sz w:val="28"/>
      <w:szCs w:val="20"/>
    </w:rPr>
  </w:style>
  <w:style w:type="paragraph" w:styleId="BlockText">
    <w:name w:val="Block Text"/>
    <w:basedOn w:val="Normal"/>
    <w:rsid w:val="008C657F"/>
    <w:pPr>
      <w:ind w:left="720" w:right="720"/>
      <w:jc w:val="both"/>
    </w:pPr>
    <w:rPr>
      <w:i/>
      <w:i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47E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Word2007\P2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64CC-D2A6-4C30-9DF7-74F212885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P2Template</Template>
  <TotalTime>22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George DeKerlegand</cp:lastModifiedBy>
  <cp:revision>7</cp:revision>
  <cp:lastPrinted>2019-03-27T14:39:00Z</cp:lastPrinted>
  <dcterms:created xsi:type="dcterms:W3CDTF">2020-03-27T02:54:00Z</dcterms:created>
  <dcterms:modified xsi:type="dcterms:W3CDTF">2020-03-27T03:17:00Z</dcterms:modified>
</cp:coreProperties>
</file>