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822" w:rsidRDefault="00F14CB5" w:rsidP="00E17822">
      <w:pPr>
        <w:pStyle w:val="Title"/>
        <w:jc w:val="left"/>
        <w:rPr>
          <w:rFonts w:ascii="Times" w:hAnsi="Times"/>
          <w:b w:val="0"/>
          <w:sz w:val="19"/>
          <w:szCs w:val="19"/>
        </w:rPr>
      </w:pPr>
      <w:r>
        <w:rPr>
          <w:rFonts w:ascii="Times" w:hAnsi="Times"/>
          <w:noProof/>
          <w:sz w:val="19"/>
          <w:szCs w:val="19"/>
        </w:rPr>
        <mc:AlternateContent>
          <mc:Choice Requires="wpg">
            <w:drawing>
              <wp:inline distT="0" distB="0" distL="0" distR="0">
                <wp:extent cx="5653847" cy="1197610"/>
                <wp:effectExtent l="0" t="0"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847" cy="1197610"/>
                          <a:chOff x="838200" y="2286000"/>
                          <a:chExt cx="6781569" cy="1355785"/>
                        </a:xfrm>
                      </wpg:grpSpPr>
                      <pic:pic xmlns:pic="http://schemas.openxmlformats.org/drawingml/2006/picture">
                        <pic:nvPicPr>
                          <pic:cNvPr id="3" name="Picture 3" descr="JLab_logo_white1.jpg"/>
                          <pic:cNvPicPr>
                            <a:picLocks noChangeAspect="1"/>
                          </pic:cNvPicPr>
                        </pic:nvPicPr>
                        <pic:blipFill>
                          <a:blip r:embed="rId5" cstate="print"/>
                          <a:stretch>
                            <a:fillRect/>
                          </a:stretch>
                        </pic:blipFill>
                        <pic:spPr>
                          <a:xfrm>
                            <a:off x="838200" y="2286000"/>
                            <a:ext cx="3657600" cy="1143000"/>
                          </a:xfrm>
                          <a:prstGeom prst="rect">
                            <a:avLst/>
                          </a:prstGeom>
                        </pic:spPr>
                      </pic:pic>
                      <wps:wsp>
                        <wps:cNvPr id="4" name="TextBox 4"/>
                        <wps:cNvSpPr txBox="1"/>
                        <wps:spPr>
                          <a:xfrm>
                            <a:off x="5410200" y="2590800"/>
                            <a:ext cx="2209569" cy="1050985"/>
                          </a:xfrm>
                          <a:prstGeom prst="rect">
                            <a:avLst/>
                          </a:prstGeom>
                          <a:noFill/>
                        </wps:spPr>
                        <wps:txbx>
                          <w:txbxContent>
                            <w:p w:rsidR="00F14CB5" w:rsidRDefault="00F14CB5" w:rsidP="00F14CB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Traveler Related </w:t>
                              </w:r>
                            </w:p>
                            <w:p w:rsidR="00F14CB5" w:rsidRDefault="00F14CB5" w:rsidP="00F14CB5">
                              <w:pPr>
                                <w:pStyle w:val="NormalWeb"/>
                                <w:spacing w:before="0" w:beforeAutospacing="0" w:after="0" w:afterAutospacing="0"/>
                                <w:jc w:val="center"/>
                              </w:pPr>
                              <w:r>
                                <w:rPr>
                                  <w:rFonts w:asciiTheme="minorHAnsi" w:hAnsi="Calibri" w:cstheme="minorBidi"/>
                                  <w:color w:val="000000" w:themeColor="text1"/>
                                  <w:kern w:val="24"/>
                                  <w:sz w:val="36"/>
                                  <w:szCs w:val="36"/>
                                </w:rPr>
                                <w:t>Common Procedures</w:t>
                              </w:r>
                            </w:p>
                          </w:txbxContent>
                        </wps:txbx>
                        <wps:bodyPr wrap="square" rtlCol="0">
                          <a:spAutoFit/>
                        </wps:bodyPr>
                      </wps:wsp>
                    </wpg:wgp>
                  </a:graphicData>
                </a:graphic>
              </wp:inline>
            </w:drawing>
          </mc:Choice>
          <mc:Fallback>
            <w:pict>
              <v:group id="Group 5" o:spid="_x0000_s1026" style="width:445.2pt;height:94.3pt;mso-position-horizontal-relative:char;mso-position-vertical-relative:line" coordorigin="8382,22860" coordsize="67815,13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JLab_logo_white1.jpg" style="position:absolute;left:8382;top:22860;width:3657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">
                  <v:imagedata r:id="rId6" o:title="JLab_logo_white1"/>
                  <v:path arrowok="t"/>
                </v:shape>
                <v:shapetype id="_x0000_t202" coordsize="21600,21600" o:spt="202" path="m,l,21600r21600,l21600,xe">
                  <v:stroke joinstyle="miter"/>
                  <v:path gradientshapeok="t" o:connecttype="rect"/>
                </v:shapetype>
                <v:shape id="TextBox 4" o:spid="_x0000_s1028" type="#_x0000_t202" style="position:absolute;left:54102;top:25908;width:22095;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rsidR="00F14CB5" w:rsidRDefault="00F14CB5" w:rsidP="00F14CB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Traveler Related </w:t>
                        </w:r>
                      </w:p>
                      <w:p w:rsidR="00F14CB5" w:rsidRDefault="00F14CB5" w:rsidP="00F14CB5">
                        <w:pPr>
                          <w:pStyle w:val="NormalWeb"/>
                          <w:spacing w:before="0" w:beforeAutospacing="0" w:after="0" w:afterAutospacing="0"/>
                          <w:jc w:val="center"/>
                        </w:pPr>
                        <w:r>
                          <w:rPr>
                            <w:rFonts w:asciiTheme="minorHAnsi" w:hAnsi="Calibri" w:cstheme="minorBidi"/>
                            <w:color w:val="000000" w:themeColor="text1"/>
                            <w:kern w:val="24"/>
                            <w:sz w:val="36"/>
                            <w:szCs w:val="36"/>
                          </w:rPr>
                          <w:t>Common Procedures</w:t>
                        </w:r>
                      </w:p>
                    </w:txbxContent>
                  </v:textbox>
                </v:shape>
                <w10:anchorlock/>
              </v:group>
            </w:pict>
          </mc:Fallback>
        </mc:AlternateContent>
      </w:r>
    </w:p>
    <w:p w:rsidR="00E17822" w:rsidRDefault="00E17822" w:rsidP="00E17822">
      <w:pPr>
        <w:pStyle w:val="Subtitle"/>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972"/>
        <w:gridCol w:w="1476"/>
        <w:gridCol w:w="1692"/>
      </w:tblGrid>
      <w:tr w:rsidR="000F5C4C" w:rsidTr="00A82701">
        <w:tc>
          <w:tcPr>
            <w:tcW w:w="2538" w:type="dxa"/>
            <w:shd w:val="clear" w:color="auto" w:fill="auto"/>
          </w:tcPr>
          <w:p w:rsidR="000F5C4C" w:rsidRPr="00A82701" w:rsidRDefault="000F5C4C" w:rsidP="00A82701">
            <w:pPr>
              <w:pStyle w:val="Heading2"/>
              <w:spacing w:before="60"/>
              <w:rPr>
                <w:rFonts w:ascii="Calibri" w:hAnsi="Calibri"/>
                <w:i w:val="0"/>
                <w:iCs/>
                <w:szCs w:val="24"/>
              </w:rPr>
            </w:pPr>
            <w:r w:rsidRPr="00A82701">
              <w:rPr>
                <w:rFonts w:ascii="Calibri" w:hAnsi="Calibri"/>
                <w:i w:val="0"/>
                <w:iCs/>
                <w:szCs w:val="24"/>
              </w:rPr>
              <w:t>Procedure Title</w:t>
            </w:r>
          </w:p>
        </w:tc>
        <w:tc>
          <w:tcPr>
            <w:tcW w:w="6318" w:type="dxa"/>
            <w:gridSpan w:val="3"/>
            <w:shd w:val="clear" w:color="auto" w:fill="auto"/>
          </w:tcPr>
          <w:p w:rsidR="000F5C4C" w:rsidRPr="00A82701" w:rsidRDefault="00AC59B7" w:rsidP="00EB3F12">
            <w:pPr>
              <w:rPr>
                <w:rFonts w:ascii="Calibri" w:hAnsi="Calibri"/>
                <w:color w:val="0000FF"/>
              </w:rPr>
            </w:pPr>
            <w:r>
              <w:rPr>
                <w:rFonts w:ascii="Calibri" w:hAnsi="Calibri"/>
                <w:color w:val="0000FF"/>
              </w:rPr>
              <w:t xml:space="preserve">Cleaning of </w:t>
            </w:r>
            <w:proofErr w:type="spellStart"/>
            <w:r>
              <w:rPr>
                <w:rFonts w:ascii="Calibri" w:hAnsi="Calibri"/>
                <w:color w:val="0000FF"/>
              </w:rPr>
              <w:t>CapaciTorr</w:t>
            </w:r>
            <w:proofErr w:type="spellEnd"/>
            <w:r>
              <w:rPr>
                <w:rFonts w:ascii="Calibri" w:hAnsi="Calibri"/>
                <w:color w:val="0000FF"/>
              </w:rPr>
              <w:t xml:space="preserve"> NEG pump</w:t>
            </w:r>
          </w:p>
        </w:tc>
      </w:tr>
      <w:tr w:rsidR="000F5C4C" w:rsidTr="00A82701">
        <w:tc>
          <w:tcPr>
            <w:tcW w:w="2538" w:type="dxa"/>
            <w:shd w:val="clear" w:color="auto" w:fill="auto"/>
          </w:tcPr>
          <w:p w:rsidR="000F5C4C" w:rsidRPr="00A82701" w:rsidRDefault="000F5C4C" w:rsidP="00A82701">
            <w:pPr>
              <w:pStyle w:val="Heading2"/>
              <w:spacing w:before="60"/>
              <w:rPr>
                <w:rFonts w:ascii="Calibri" w:hAnsi="Calibri"/>
                <w:i w:val="0"/>
                <w:iCs/>
                <w:szCs w:val="24"/>
              </w:rPr>
            </w:pPr>
            <w:r w:rsidRPr="00A82701">
              <w:rPr>
                <w:rFonts w:ascii="Calibri" w:hAnsi="Calibri"/>
                <w:i w:val="0"/>
                <w:iCs/>
                <w:szCs w:val="24"/>
              </w:rPr>
              <w:t>Procedure ID</w:t>
            </w:r>
          </w:p>
        </w:tc>
        <w:tc>
          <w:tcPr>
            <w:tcW w:w="6318" w:type="dxa"/>
            <w:gridSpan w:val="3"/>
            <w:shd w:val="clear" w:color="auto" w:fill="auto"/>
          </w:tcPr>
          <w:p w:rsidR="000F5C4C" w:rsidRPr="00A82701" w:rsidRDefault="000F5C4C" w:rsidP="00AC59B7">
            <w:pPr>
              <w:rPr>
                <w:rFonts w:ascii="Calibri" w:hAnsi="Calibri"/>
              </w:rPr>
            </w:pPr>
            <w:r w:rsidRPr="00A82701">
              <w:rPr>
                <w:rFonts w:ascii="Calibri" w:hAnsi="Calibri"/>
                <w:b/>
                <w:sz w:val="28"/>
              </w:rPr>
              <w:t>CP-</w:t>
            </w:r>
            <w:r w:rsidR="00AC59B7">
              <w:rPr>
                <w:rFonts w:ascii="Calibri" w:hAnsi="Calibri"/>
                <w:b/>
                <w:sz w:val="28"/>
              </w:rPr>
              <w:t>STP</w:t>
            </w:r>
            <w:r w:rsidR="004A150C" w:rsidRPr="00A82701">
              <w:rPr>
                <w:rFonts w:ascii="Calibri" w:hAnsi="Calibri"/>
                <w:b/>
                <w:sz w:val="28"/>
              </w:rPr>
              <w:t>-</w:t>
            </w:r>
            <w:r w:rsidR="00AC59B7">
              <w:rPr>
                <w:rFonts w:ascii="Calibri" w:hAnsi="Calibri"/>
                <w:b/>
                <w:sz w:val="28"/>
              </w:rPr>
              <w:t>CM</w:t>
            </w:r>
            <w:r w:rsidR="004A150C" w:rsidRPr="00A82701">
              <w:rPr>
                <w:rFonts w:ascii="Calibri" w:hAnsi="Calibri"/>
                <w:b/>
                <w:sz w:val="28"/>
              </w:rPr>
              <w:t>-</w:t>
            </w:r>
            <w:r w:rsidR="00AC59B7">
              <w:rPr>
                <w:rFonts w:ascii="Calibri" w:hAnsi="Calibri"/>
                <w:b/>
                <w:sz w:val="28"/>
              </w:rPr>
              <w:t>CLN-NEG</w:t>
            </w:r>
          </w:p>
        </w:tc>
      </w:tr>
      <w:tr w:rsidR="000F5C4C" w:rsidTr="00A82701">
        <w:tc>
          <w:tcPr>
            <w:tcW w:w="2538" w:type="dxa"/>
            <w:shd w:val="clear" w:color="auto" w:fill="auto"/>
          </w:tcPr>
          <w:p w:rsidR="000F5C4C" w:rsidRPr="00A82701" w:rsidRDefault="000F5C4C" w:rsidP="00A82701">
            <w:pPr>
              <w:pStyle w:val="Heading2"/>
              <w:spacing w:before="60"/>
              <w:rPr>
                <w:rFonts w:ascii="Calibri" w:hAnsi="Calibri"/>
                <w:i w:val="0"/>
                <w:iCs/>
                <w:szCs w:val="24"/>
              </w:rPr>
            </w:pPr>
            <w:r w:rsidRPr="00A82701">
              <w:rPr>
                <w:rFonts w:ascii="Calibri" w:hAnsi="Calibri"/>
                <w:i w:val="0"/>
                <w:iCs/>
                <w:szCs w:val="24"/>
              </w:rPr>
              <w:t>Procedure Description</w:t>
            </w:r>
          </w:p>
        </w:tc>
        <w:tc>
          <w:tcPr>
            <w:tcW w:w="6318" w:type="dxa"/>
            <w:gridSpan w:val="3"/>
            <w:shd w:val="clear" w:color="auto" w:fill="auto"/>
          </w:tcPr>
          <w:p w:rsidR="000F5C4C" w:rsidRPr="00A82701" w:rsidRDefault="00AC59B7" w:rsidP="006C4FE1">
            <w:pPr>
              <w:rPr>
                <w:rFonts w:ascii="Calibri" w:hAnsi="Calibri"/>
              </w:rPr>
            </w:pPr>
            <w:r>
              <w:rPr>
                <w:rFonts w:ascii="Calibri" w:hAnsi="Calibri"/>
                <w:color w:val="0000FF"/>
              </w:rPr>
              <w:t xml:space="preserve">Cleaning procedure for installation of the </w:t>
            </w:r>
            <w:proofErr w:type="spellStart"/>
            <w:r>
              <w:rPr>
                <w:rFonts w:ascii="Calibri" w:hAnsi="Calibri"/>
                <w:color w:val="0000FF"/>
              </w:rPr>
              <w:t>CapaciTorr</w:t>
            </w:r>
            <w:proofErr w:type="spellEnd"/>
            <w:r>
              <w:rPr>
                <w:rFonts w:ascii="Calibri" w:hAnsi="Calibri"/>
                <w:color w:val="0000FF"/>
              </w:rPr>
              <w:t xml:space="preserve"> NEG pump on the girder or </w:t>
            </w:r>
            <w:proofErr w:type="spellStart"/>
            <w:r>
              <w:rPr>
                <w:rFonts w:ascii="Calibri" w:hAnsi="Calibri"/>
                <w:color w:val="0000FF"/>
              </w:rPr>
              <w:t>cryomodule</w:t>
            </w:r>
            <w:proofErr w:type="spellEnd"/>
            <w:r>
              <w:rPr>
                <w:rFonts w:ascii="Calibri" w:hAnsi="Calibri"/>
                <w:color w:val="0000FF"/>
              </w:rPr>
              <w:t xml:space="preserve"> pump drop</w:t>
            </w:r>
          </w:p>
        </w:tc>
      </w:tr>
      <w:tr w:rsidR="000F5C4C" w:rsidTr="00A82701">
        <w:tc>
          <w:tcPr>
            <w:tcW w:w="2538" w:type="dxa"/>
            <w:shd w:val="clear" w:color="auto" w:fill="auto"/>
          </w:tcPr>
          <w:p w:rsidR="000F5C4C" w:rsidRPr="00A82701" w:rsidRDefault="000F5C4C" w:rsidP="00A82701">
            <w:pPr>
              <w:pStyle w:val="Heading2"/>
              <w:spacing w:before="60"/>
              <w:rPr>
                <w:rFonts w:ascii="Calibri" w:hAnsi="Calibri"/>
                <w:i w:val="0"/>
                <w:iCs/>
                <w:szCs w:val="24"/>
              </w:rPr>
            </w:pPr>
            <w:r w:rsidRPr="00A82701">
              <w:rPr>
                <w:rFonts w:ascii="Calibri" w:hAnsi="Calibri"/>
                <w:i w:val="0"/>
                <w:iCs/>
                <w:szCs w:val="24"/>
              </w:rPr>
              <w:t>Revision</w:t>
            </w:r>
          </w:p>
        </w:tc>
        <w:tc>
          <w:tcPr>
            <w:tcW w:w="6318" w:type="dxa"/>
            <w:gridSpan w:val="3"/>
            <w:shd w:val="clear" w:color="auto" w:fill="auto"/>
          </w:tcPr>
          <w:p w:rsidR="000F5C4C" w:rsidRPr="00A82701" w:rsidRDefault="000F5C4C" w:rsidP="006C4FE1">
            <w:pPr>
              <w:rPr>
                <w:rFonts w:ascii="Calibri" w:hAnsi="Calibri"/>
                <w:color w:val="0000FF"/>
              </w:rPr>
            </w:pPr>
            <w:r w:rsidRPr="00A82701">
              <w:rPr>
                <w:rFonts w:ascii="Calibri" w:hAnsi="Calibri"/>
                <w:color w:val="0000FF"/>
              </w:rPr>
              <w:t>R1</w:t>
            </w:r>
          </w:p>
        </w:tc>
      </w:tr>
      <w:tr w:rsidR="000E5A5D" w:rsidTr="00A82701">
        <w:trPr>
          <w:trHeight w:val="204"/>
        </w:trPr>
        <w:tc>
          <w:tcPr>
            <w:tcW w:w="2538" w:type="dxa"/>
            <w:vMerge w:val="restart"/>
            <w:shd w:val="clear" w:color="auto" w:fill="auto"/>
          </w:tcPr>
          <w:p w:rsidR="001F0367" w:rsidRPr="00A82701" w:rsidRDefault="001F0367" w:rsidP="00A82701">
            <w:pPr>
              <w:pStyle w:val="Heading2"/>
              <w:spacing w:before="60"/>
              <w:rPr>
                <w:rFonts w:ascii="Calibri" w:hAnsi="Calibri"/>
                <w:i w:val="0"/>
                <w:iCs/>
                <w:szCs w:val="24"/>
              </w:rPr>
            </w:pPr>
            <w:r w:rsidRPr="00A82701">
              <w:rPr>
                <w:rFonts w:ascii="Calibri" w:hAnsi="Calibri"/>
                <w:i w:val="0"/>
                <w:iCs/>
                <w:szCs w:val="24"/>
              </w:rPr>
              <w:t>Author</w:t>
            </w:r>
          </w:p>
        </w:tc>
        <w:tc>
          <w:tcPr>
            <w:tcW w:w="4590" w:type="dxa"/>
            <w:gridSpan w:val="2"/>
            <w:shd w:val="clear" w:color="auto" w:fill="auto"/>
          </w:tcPr>
          <w:p w:rsidR="001F0367" w:rsidRPr="00A82701" w:rsidRDefault="001F0367" w:rsidP="006C4FE1">
            <w:pPr>
              <w:rPr>
                <w:rFonts w:ascii="Calibri" w:hAnsi="Calibri"/>
              </w:rPr>
            </w:pPr>
            <w:r w:rsidRPr="00A82701">
              <w:rPr>
                <w:rFonts w:ascii="Calibri" w:hAnsi="Calibri"/>
                <w:b/>
              </w:rPr>
              <w:t>Sign</w:t>
            </w:r>
            <w:r w:rsidRPr="00A82701">
              <w:rPr>
                <w:rFonts w:ascii="Calibri" w:hAnsi="Calibri"/>
              </w:rPr>
              <w:t>:</w:t>
            </w:r>
          </w:p>
        </w:tc>
        <w:tc>
          <w:tcPr>
            <w:tcW w:w="1728" w:type="dxa"/>
            <w:vMerge w:val="restart"/>
            <w:shd w:val="clear" w:color="auto" w:fill="auto"/>
          </w:tcPr>
          <w:p w:rsidR="001F0367" w:rsidRPr="00A82701" w:rsidRDefault="001F0367" w:rsidP="006C4FE1">
            <w:pPr>
              <w:rPr>
                <w:rFonts w:ascii="Calibri" w:hAnsi="Calibri"/>
              </w:rPr>
            </w:pPr>
            <w:r w:rsidRPr="00A82701">
              <w:rPr>
                <w:rFonts w:ascii="Calibri" w:hAnsi="Calibri"/>
                <w:b/>
              </w:rPr>
              <w:t>Date</w:t>
            </w:r>
            <w:r w:rsidRPr="00A82701">
              <w:rPr>
                <w:rFonts w:ascii="Calibri" w:hAnsi="Calibri"/>
              </w:rPr>
              <w:t>:</w:t>
            </w:r>
          </w:p>
          <w:p w:rsidR="001F0367" w:rsidRPr="00A82701" w:rsidRDefault="001F0367" w:rsidP="00EB3F12">
            <w:pPr>
              <w:rPr>
                <w:rFonts w:ascii="Calibri" w:hAnsi="Calibri"/>
              </w:rPr>
            </w:pPr>
          </w:p>
        </w:tc>
      </w:tr>
      <w:tr w:rsidR="000E5A5D" w:rsidTr="00A82701">
        <w:trPr>
          <w:trHeight w:val="204"/>
        </w:trPr>
        <w:tc>
          <w:tcPr>
            <w:tcW w:w="2538" w:type="dxa"/>
            <w:vMerge/>
            <w:shd w:val="clear" w:color="auto" w:fill="auto"/>
          </w:tcPr>
          <w:p w:rsidR="001F0367" w:rsidRPr="00A82701" w:rsidRDefault="001F0367" w:rsidP="00A82701">
            <w:pPr>
              <w:pStyle w:val="Heading2"/>
              <w:spacing w:before="60"/>
              <w:rPr>
                <w:rFonts w:ascii="Calibri" w:hAnsi="Calibri"/>
                <w:i w:val="0"/>
                <w:iCs/>
                <w:szCs w:val="24"/>
              </w:rPr>
            </w:pPr>
          </w:p>
        </w:tc>
        <w:tc>
          <w:tcPr>
            <w:tcW w:w="4590" w:type="dxa"/>
            <w:gridSpan w:val="2"/>
            <w:shd w:val="clear" w:color="auto" w:fill="auto"/>
          </w:tcPr>
          <w:p w:rsidR="001F0367" w:rsidRPr="00A82701" w:rsidRDefault="001F0367" w:rsidP="00AC59B7">
            <w:pPr>
              <w:rPr>
                <w:rFonts w:ascii="Calibri" w:hAnsi="Calibri"/>
              </w:rPr>
            </w:pPr>
            <w:r w:rsidRPr="00A82701">
              <w:rPr>
                <w:rFonts w:ascii="Calibri" w:hAnsi="Calibri"/>
                <w:b/>
              </w:rPr>
              <w:t>Name</w:t>
            </w:r>
            <w:r w:rsidRPr="00A82701">
              <w:rPr>
                <w:rFonts w:ascii="Calibri" w:hAnsi="Calibri"/>
              </w:rPr>
              <w:t xml:space="preserve">: </w:t>
            </w:r>
            <w:r w:rsidR="00AC59B7">
              <w:rPr>
                <w:rFonts w:ascii="Calibri" w:hAnsi="Calibri"/>
                <w:color w:val="0000FF"/>
              </w:rPr>
              <w:t>Gianluigi Ciovati</w:t>
            </w:r>
          </w:p>
        </w:tc>
        <w:tc>
          <w:tcPr>
            <w:tcW w:w="1728" w:type="dxa"/>
            <w:vMerge/>
            <w:shd w:val="clear" w:color="auto" w:fill="auto"/>
          </w:tcPr>
          <w:p w:rsidR="001F0367" w:rsidRPr="00A82701" w:rsidRDefault="001F0367" w:rsidP="006C4FE1">
            <w:pPr>
              <w:rPr>
                <w:rFonts w:ascii="Calibri" w:hAnsi="Calibri"/>
              </w:rPr>
            </w:pPr>
          </w:p>
        </w:tc>
      </w:tr>
      <w:tr w:rsidR="000E5A5D" w:rsidTr="00A82701">
        <w:trPr>
          <w:trHeight w:val="204"/>
        </w:trPr>
        <w:tc>
          <w:tcPr>
            <w:tcW w:w="2538" w:type="dxa"/>
            <w:vMerge w:val="restart"/>
            <w:shd w:val="clear" w:color="auto" w:fill="auto"/>
          </w:tcPr>
          <w:p w:rsidR="001F0367" w:rsidRPr="00A82701" w:rsidRDefault="001F0367" w:rsidP="00A82701">
            <w:pPr>
              <w:pStyle w:val="Heading2"/>
              <w:spacing w:before="60"/>
              <w:rPr>
                <w:rFonts w:ascii="Calibri" w:hAnsi="Calibri"/>
                <w:i w:val="0"/>
                <w:iCs/>
                <w:szCs w:val="24"/>
              </w:rPr>
            </w:pPr>
            <w:r w:rsidRPr="00A82701">
              <w:rPr>
                <w:rFonts w:ascii="Calibri" w:hAnsi="Calibri"/>
                <w:i w:val="0"/>
                <w:iCs/>
                <w:szCs w:val="24"/>
              </w:rPr>
              <w:t>Reviewer</w:t>
            </w:r>
          </w:p>
        </w:tc>
        <w:tc>
          <w:tcPr>
            <w:tcW w:w="4590" w:type="dxa"/>
            <w:gridSpan w:val="2"/>
            <w:shd w:val="clear" w:color="auto" w:fill="auto"/>
          </w:tcPr>
          <w:p w:rsidR="001F0367" w:rsidRPr="00A82701" w:rsidRDefault="001F0367" w:rsidP="006C4FE1">
            <w:pPr>
              <w:rPr>
                <w:rFonts w:ascii="Calibri" w:hAnsi="Calibri"/>
              </w:rPr>
            </w:pPr>
            <w:r w:rsidRPr="00A82701">
              <w:rPr>
                <w:rFonts w:ascii="Calibri" w:hAnsi="Calibri"/>
                <w:b/>
              </w:rPr>
              <w:t>Sign</w:t>
            </w:r>
            <w:r w:rsidRPr="00A82701">
              <w:rPr>
                <w:rFonts w:ascii="Calibri" w:hAnsi="Calibri"/>
              </w:rPr>
              <w:t>:</w:t>
            </w:r>
          </w:p>
        </w:tc>
        <w:tc>
          <w:tcPr>
            <w:tcW w:w="1728" w:type="dxa"/>
            <w:vMerge w:val="restart"/>
            <w:shd w:val="clear" w:color="auto" w:fill="auto"/>
          </w:tcPr>
          <w:p w:rsidR="001F0367" w:rsidRPr="00A82701" w:rsidRDefault="001F0367" w:rsidP="006C4FE1">
            <w:pPr>
              <w:rPr>
                <w:rFonts w:ascii="Calibri" w:hAnsi="Calibri"/>
              </w:rPr>
            </w:pPr>
            <w:r w:rsidRPr="00A82701">
              <w:rPr>
                <w:rFonts w:ascii="Calibri" w:hAnsi="Calibri"/>
                <w:b/>
              </w:rPr>
              <w:t>Date</w:t>
            </w:r>
            <w:r w:rsidRPr="00A82701">
              <w:rPr>
                <w:rFonts w:ascii="Calibri" w:hAnsi="Calibri"/>
              </w:rPr>
              <w:t>:</w:t>
            </w:r>
          </w:p>
          <w:p w:rsidR="001F0367" w:rsidRPr="00A82701" w:rsidRDefault="001F0367" w:rsidP="006C4FE1">
            <w:pPr>
              <w:rPr>
                <w:rFonts w:ascii="Calibri" w:hAnsi="Calibri"/>
              </w:rPr>
            </w:pPr>
          </w:p>
        </w:tc>
      </w:tr>
      <w:tr w:rsidR="000E5A5D" w:rsidTr="00A82701">
        <w:trPr>
          <w:trHeight w:val="204"/>
        </w:trPr>
        <w:tc>
          <w:tcPr>
            <w:tcW w:w="2538" w:type="dxa"/>
            <w:vMerge/>
            <w:shd w:val="clear" w:color="auto" w:fill="auto"/>
          </w:tcPr>
          <w:p w:rsidR="001F0367" w:rsidRPr="00A82701" w:rsidRDefault="001F0367" w:rsidP="00A82701">
            <w:pPr>
              <w:pStyle w:val="Heading2"/>
              <w:spacing w:before="60"/>
              <w:rPr>
                <w:rFonts w:ascii="Calibri" w:hAnsi="Calibri"/>
                <w:i w:val="0"/>
                <w:iCs/>
                <w:szCs w:val="24"/>
              </w:rPr>
            </w:pPr>
          </w:p>
        </w:tc>
        <w:tc>
          <w:tcPr>
            <w:tcW w:w="4590" w:type="dxa"/>
            <w:gridSpan w:val="2"/>
            <w:shd w:val="clear" w:color="auto" w:fill="auto"/>
          </w:tcPr>
          <w:p w:rsidR="001F0367" w:rsidRPr="00A82701" w:rsidRDefault="001F0367" w:rsidP="005008D8">
            <w:pPr>
              <w:rPr>
                <w:rFonts w:ascii="Calibri" w:hAnsi="Calibri"/>
              </w:rPr>
            </w:pPr>
            <w:r w:rsidRPr="00A82701">
              <w:rPr>
                <w:rFonts w:ascii="Calibri" w:hAnsi="Calibri"/>
                <w:b/>
              </w:rPr>
              <w:t>Name</w:t>
            </w:r>
            <w:r w:rsidRPr="00A82701">
              <w:rPr>
                <w:rFonts w:ascii="Calibri" w:hAnsi="Calibri"/>
              </w:rPr>
              <w:t>:</w:t>
            </w:r>
            <w:r w:rsidRPr="00A82701">
              <w:rPr>
                <w:rFonts w:ascii="Calibri" w:hAnsi="Calibri"/>
                <w:color w:val="0070C0"/>
              </w:rPr>
              <w:t xml:space="preserve"> </w:t>
            </w:r>
            <w:r w:rsidR="005008D8">
              <w:rPr>
                <w:rFonts w:ascii="Calibri" w:hAnsi="Calibri"/>
                <w:color w:val="0000FF"/>
              </w:rPr>
              <w:t>Danny Forehand</w:t>
            </w:r>
          </w:p>
        </w:tc>
        <w:tc>
          <w:tcPr>
            <w:tcW w:w="1728" w:type="dxa"/>
            <w:vMerge/>
            <w:shd w:val="clear" w:color="auto" w:fill="auto"/>
          </w:tcPr>
          <w:p w:rsidR="001F0367" w:rsidRPr="00A82701" w:rsidRDefault="001F0367" w:rsidP="006C4FE1">
            <w:pPr>
              <w:rPr>
                <w:rFonts w:ascii="Calibri" w:hAnsi="Calibri"/>
              </w:rPr>
            </w:pPr>
          </w:p>
        </w:tc>
      </w:tr>
      <w:tr w:rsidR="001F0367" w:rsidTr="00A82701">
        <w:tc>
          <w:tcPr>
            <w:tcW w:w="2538" w:type="dxa"/>
            <w:vMerge w:val="restart"/>
            <w:shd w:val="clear" w:color="auto" w:fill="auto"/>
          </w:tcPr>
          <w:p w:rsidR="001F0367" w:rsidRPr="00A82701" w:rsidRDefault="001F0367" w:rsidP="00A82701">
            <w:pPr>
              <w:pStyle w:val="Heading2"/>
              <w:spacing w:before="60"/>
              <w:rPr>
                <w:rFonts w:ascii="Calibri" w:hAnsi="Calibri"/>
                <w:i w:val="0"/>
                <w:iCs/>
                <w:szCs w:val="24"/>
              </w:rPr>
            </w:pPr>
            <w:r w:rsidRPr="00A82701">
              <w:rPr>
                <w:rFonts w:ascii="Calibri" w:hAnsi="Calibri"/>
                <w:i w:val="0"/>
                <w:iCs/>
                <w:szCs w:val="24"/>
              </w:rPr>
              <w:t>Revision Notes</w:t>
            </w:r>
          </w:p>
        </w:tc>
        <w:tc>
          <w:tcPr>
            <w:tcW w:w="6318" w:type="dxa"/>
            <w:gridSpan w:val="3"/>
            <w:shd w:val="clear" w:color="auto" w:fill="auto"/>
          </w:tcPr>
          <w:p w:rsidR="001F0367" w:rsidRPr="00A82701" w:rsidRDefault="001F0367" w:rsidP="006C4FE1">
            <w:pPr>
              <w:rPr>
                <w:rFonts w:ascii="Calibri" w:hAnsi="Calibri"/>
                <w:i/>
              </w:rPr>
            </w:pPr>
            <w:r w:rsidRPr="00A82701">
              <w:rPr>
                <w:rFonts w:ascii="Calibri" w:hAnsi="Calibri"/>
                <w:i/>
                <w:sz w:val="20"/>
              </w:rPr>
              <w:t>Describe any changes between revisions here.</w:t>
            </w:r>
          </w:p>
        </w:tc>
      </w:tr>
      <w:tr w:rsidR="001F0367" w:rsidTr="00A82701">
        <w:tc>
          <w:tcPr>
            <w:tcW w:w="2538" w:type="dxa"/>
            <w:vMerge/>
            <w:shd w:val="clear" w:color="auto" w:fill="auto"/>
          </w:tcPr>
          <w:p w:rsidR="001F0367" w:rsidRPr="00A82701" w:rsidRDefault="001F0367" w:rsidP="00A82701">
            <w:pPr>
              <w:pStyle w:val="Heading2"/>
              <w:spacing w:before="60"/>
              <w:rPr>
                <w:rFonts w:ascii="Calibri" w:hAnsi="Calibri"/>
                <w:i w:val="0"/>
                <w:iCs/>
                <w:szCs w:val="24"/>
              </w:rPr>
            </w:pPr>
          </w:p>
        </w:tc>
        <w:tc>
          <w:tcPr>
            <w:tcW w:w="6318" w:type="dxa"/>
            <w:gridSpan w:val="3"/>
            <w:shd w:val="clear" w:color="auto" w:fill="auto"/>
          </w:tcPr>
          <w:p w:rsidR="001F0367" w:rsidRPr="00A82701" w:rsidRDefault="001F0367" w:rsidP="006C4FE1">
            <w:pPr>
              <w:rPr>
                <w:rFonts w:ascii="Calibri" w:hAnsi="Calibri"/>
              </w:rPr>
            </w:pPr>
            <w:r w:rsidRPr="00A82701">
              <w:rPr>
                <w:rFonts w:ascii="Calibri" w:hAnsi="Calibri"/>
              </w:rPr>
              <w:t>R1: Initial Release</w:t>
            </w:r>
          </w:p>
        </w:tc>
      </w:tr>
      <w:tr w:rsidR="001F0367" w:rsidTr="00A82701">
        <w:tc>
          <w:tcPr>
            <w:tcW w:w="2538" w:type="dxa"/>
            <w:vMerge/>
            <w:shd w:val="clear" w:color="auto" w:fill="auto"/>
          </w:tcPr>
          <w:p w:rsidR="001F0367" w:rsidRPr="00A82701" w:rsidRDefault="001F0367" w:rsidP="00A82701">
            <w:pPr>
              <w:pStyle w:val="Heading2"/>
              <w:spacing w:before="60"/>
              <w:rPr>
                <w:rFonts w:ascii="Calibri" w:hAnsi="Calibri"/>
                <w:i w:val="0"/>
                <w:iCs/>
                <w:szCs w:val="24"/>
              </w:rPr>
            </w:pPr>
          </w:p>
        </w:tc>
        <w:tc>
          <w:tcPr>
            <w:tcW w:w="6318" w:type="dxa"/>
            <w:gridSpan w:val="3"/>
            <w:shd w:val="clear" w:color="auto" w:fill="auto"/>
          </w:tcPr>
          <w:p w:rsidR="001F0367" w:rsidRPr="00A82701" w:rsidRDefault="001F0367" w:rsidP="006C4FE1">
            <w:pPr>
              <w:rPr>
                <w:rFonts w:ascii="Calibri" w:hAnsi="Calibri"/>
              </w:rPr>
            </w:pPr>
          </w:p>
        </w:tc>
      </w:tr>
      <w:tr w:rsidR="001F0367" w:rsidTr="00A82701">
        <w:tc>
          <w:tcPr>
            <w:tcW w:w="2538" w:type="dxa"/>
            <w:vMerge/>
            <w:shd w:val="clear" w:color="auto" w:fill="auto"/>
          </w:tcPr>
          <w:p w:rsidR="001F0367" w:rsidRPr="00A82701" w:rsidRDefault="001F0367" w:rsidP="00A82701">
            <w:pPr>
              <w:pStyle w:val="Heading2"/>
              <w:spacing w:before="60"/>
              <w:rPr>
                <w:rFonts w:ascii="Calibri" w:hAnsi="Calibri"/>
                <w:i w:val="0"/>
                <w:iCs/>
                <w:szCs w:val="24"/>
              </w:rPr>
            </w:pPr>
          </w:p>
        </w:tc>
        <w:tc>
          <w:tcPr>
            <w:tcW w:w="6318" w:type="dxa"/>
            <w:gridSpan w:val="3"/>
            <w:shd w:val="clear" w:color="auto" w:fill="auto"/>
          </w:tcPr>
          <w:p w:rsidR="001F0367" w:rsidRPr="00A82701" w:rsidRDefault="001F0367" w:rsidP="006C4FE1">
            <w:pPr>
              <w:rPr>
                <w:rFonts w:ascii="Calibri" w:hAnsi="Calibri"/>
              </w:rPr>
            </w:pPr>
          </w:p>
        </w:tc>
      </w:tr>
      <w:tr w:rsidR="001F0367" w:rsidTr="00A82701">
        <w:tc>
          <w:tcPr>
            <w:tcW w:w="2538" w:type="dxa"/>
            <w:vMerge/>
            <w:shd w:val="clear" w:color="auto" w:fill="auto"/>
          </w:tcPr>
          <w:p w:rsidR="001F0367" w:rsidRPr="00A82701" w:rsidRDefault="001F0367" w:rsidP="00A82701">
            <w:pPr>
              <w:pStyle w:val="Heading2"/>
              <w:spacing w:before="60"/>
              <w:rPr>
                <w:rFonts w:ascii="Calibri" w:hAnsi="Calibri"/>
                <w:i w:val="0"/>
                <w:iCs/>
                <w:szCs w:val="24"/>
              </w:rPr>
            </w:pPr>
          </w:p>
        </w:tc>
        <w:tc>
          <w:tcPr>
            <w:tcW w:w="6318" w:type="dxa"/>
            <w:gridSpan w:val="3"/>
            <w:shd w:val="clear" w:color="auto" w:fill="auto"/>
          </w:tcPr>
          <w:p w:rsidR="001F0367" w:rsidRPr="00A82701" w:rsidRDefault="001F0367" w:rsidP="006C4FE1">
            <w:pPr>
              <w:rPr>
                <w:rFonts w:ascii="Calibri" w:hAnsi="Calibri"/>
              </w:rPr>
            </w:pPr>
          </w:p>
        </w:tc>
      </w:tr>
      <w:tr w:rsidR="001F0367" w:rsidTr="00A82701">
        <w:tc>
          <w:tcPr>
            <w:tcW w:w="2538" w:type="dxa"/>
            <w:shd w:val="clear" w:color="auto" w:fill="auto"/>
          </w:tcPr>
          <w:p w:rsidR="001F0367" w:rsidRPr="00A82701" w:rsidRDefault="001F0367" w:rsidP="00A82701">
            <w:pPr>
              <w:pStyle w:val="Footer"/>
              <w:tabs>
                <w:tab w:val="clear" w:pos="4320"/>
                <w:tab w:val="clear" w:pos="8640"/>
              </w:tabs>
              <w:spacing w:before="60"/>
              <w:rPr>
                <w:rFonts w:ascii="Calibri" w:hAnsi="Calibri"/>
                <w:b/>
                <w:szCs w:val="24"/>
              </w:rPr>
            </w:pPr>
            <w:r w:rsidRPr="00A82701">
              <w:rPr>
                <w:rFonts w:ascii="Calibri" w:hAnsi="Calibri"/>
                <w:b/>
                <w:szCs w:val="24"/>
              </w:rPr>
              <w:t>References</w:t>
            </w:r>
          </w:p>
        </w:tc>
        <w:tc>
          <w:tcPr>
            <w:tcW w:w="6318" w:type="dxa"/>
            <w:gridSpan w:val="3"/>
            <w:shd w:val="clear" w:color="auto" w:fill="auto"/>
          </w:tcPr>
          <w:p w:rsidR="001F0367" w:rsidRPr="00A82701" w:rsidRDefault="001F0367" w:rsidP="00A82701">
            <w:pPr>
              <w:pStyle w:val="Footer"/>
              <w:tabs>
                <w:tab w:val="clear" w:pos="4320"/>
                <w:tab w:val="clear" w:pos="8640"/>
              </w:tabs>
              <w:spacing w:before="60"/>
              <w:jc w:val="center"/>
              <w:rPr>
                <w:rFonts w:ascii="Calibri" w:hAnsi="Calibri"/>
                <w:i/>
                <w:sz w:val="20"/>
                <w:szCs w:val="24"/>
              </w:rPr>
            </w:pPr>
            <w:r w:rsidRPr="00A82701">
              <w:rPr>
                <w:rFonts w:ascii="Calibri" w:hAnsi="Calibri"/>
                <w:i/>
                <w:sz w:val="20"/>
                <w:szCs w:val="24"/>
                <w:u w:val="single"/>
              </w:rPr>
              <w:t>List and Hyperlink</w:t>
            </w:r>
            <w:r w:rsidRPr="00A82701">
              <w:rPr>
                <w:rFonts w:ascii="Calibri" w:hAnsi="Calibri"/>
                <w:i/>
                <w:sz w:val="20"/>
                <w:szCs w:val="24"/>
              </w:rPr>
              <w:t xml:space="preserve"> all documents related to this procedure.</w:t>
            </w:r>
          </w:p>
        </w:tc>
      </w:tr>
      <w:tr w:rsidR="000E5A5D" w:rsidTr="00A82701">
        <w:tc>
          <w:tcPr>
            <w:tcW w:w="2538" w:type="dxa"/>
            <w:shd w:val="clear" w:color="auto" w:fill="auto"/>
          </w:tcPr>
          <w:p w:rsidR="001F0367" w:rsidRPr="00A82701" w:rsidRDefault="000E5A5D" w:rsidP="00A82701">
            <w:pPr>
              <w:pStyle w:val="Heading2"/>
              <w:spacing w:before="60"/>
              <w:rPr>
                <w:rFonts w:ascii="Calibri" w:hAnsi="Calibri"/>
                <w:b w:val="0"/>
                <w:i w:val="0"/>
                <w:iCs/>
                <w:szCs w:val="24"/>
              </w:rPr>
            </w:pPr>
            <w:hyperlink r:id="rId7" w:history="1">
              <w:proofErr w:type="spellStart"/>
              <w:r w:rsidRPr="000E5A5D">
                <w:rPr>
                  <w:rStyle w:val="Hyperlink"/>
                  <w:rFonts w:ascii="Calibri" w:hAnsi="Calibri"/>
                  <w:b w:val="0"/>
                  <w:i w:val="0"/>
                  <w:iCs/>
                  <w:szCs w:val="24"/>
                </w:rPr>
                <w:t>CapaciTorr</w:t>
              </w:r>
              <w:proofErr w:type="spellEnd"/>
              <w:r w:rsidRPr="000E5A5D">
                <w:rPr>
                  <w:rStyle w:val="Hyperlink"/>
                  <w:rFonts w:ascii="Calibri" w:hAnsi="Calibri"/>
                  <w:b w:val="0"/>
                  <w:i w:val="0"/>
                  <w:iCs/>
                  <w:szCs w:val="24"/>
                </w:rPr>
                <w:t xml:space="preserve"> HV 200 Operator's Manual</w:t>
              </w:r>
            </w:hyperlink>
          </w:p>
        </w:tc>
        <w:tc>
          <w:tcPr>
            <w:tcW w:w="3060" w:type="dxa"/>
            <w:shd w:val="clear" w:color="auto" w:fill="auto"/>
          </w:tcPr>
          <w:p w:rsidR="001F0367" w:rsidRPr="00A82701" w:rsidRDefault="001F0367" w:rsidP="006C4FE1">
            <w:pPr>
              <w:rPr>
                <w:rFonts w:ascii="Calibri" w:hAnsi="Calibri"/>
              </w:rPr>
            </w:pPr>
          </w:p>
        </w:tc>
        <w:tc>
          <w:tcPr>
            <w:tcW w:w="3258" w:type="dxa"/>
            <w:gridSpan w:val="2"/>
            <w:shd w:val="clear" w:color="auto" w:fill="auto"/>
          </w:tcPr>
          <w:p w:rsidR="001F0367" w:rsidRPr="00A82701" w:rsidRDefault="001F0367" w:rsidP="006C4FE1">
            <w:pPr>
              <w:rPr>
                <w:rFonts w:ascii="Calibri" w:hAnsi="Calibri"/>
              </w:rPr>
            </w:pPr>
          </w:p>
        </w:tc>
        <w:bookmarkStart w:id="0" w:name="_GoBack"/>
        <w:bookmarkEnd w:id="0"/>
      </w:tr>
      <w:tr w:rsidR="000E5A5D" w:rsidTr="00A82701">
        <w:tc>
          <w:tcPr>
            <w:tcW w:w="2538" w:type="dxa"/>
            <w:shd w:val="clear" w:color="auto" w:fill="auto"/>
          </w:tcPr>
          <w:p w:rsidR="001F0367" w:rsidRPr="00A82701" w:rsidRDefault="001F0367" w:rsidP="00A82701">
            <w:pPr>
              <w:pStyle w:val="Heading2"/>
              <w:spacing w:before="60"/>
              <w:rPr>
                <w:rFonts w:ascii="Calibri" w:hAnsi="Calibri"/>
                <w:b w:val="0"/>
                <w:i w:val="0"/>
                <w:iCs/>
                <w:szCs w:val="24"/>
              </w:rPr>
            </w:pPr>
          </w:p>
        </w:tc>
        <w:tc>
          <w:tcPr>
            <w:tcW w:w="3060" w:type="dxa"/>
            <w:shd w:val="clear" w:color="auto" w:fill="auto"/>
          </w:tcPr>
          <w:p w:rsidR="001F0367" w:rsidRPr="00A82701" w:rsidRDefault="001F0367" w:rsidP="006C4FE1">
            <w:pPr>
              <w:rPr>
                <w:rFonts w:ascii="Calibri" w:hAnsi="Calibri"/>
              </w:rPr>
            </w:pPr>
          </w:p>
        </w:tc>
        <w:tc>
          <w:tcPr>
            <w:tcW w:w="3258" w:type="dxa"/>
            <w:gridSpan w:val="2"/>
            <w:shd w:val="clear" w:color="auto" w:fill="auto"/>
          </w:tcPr>
          <w:p w:rsidR="001F0367" w:rsidRPr="00A82701" w:rsidRDefault="001F0367" w:rsidP="006C4FE1">
            <w:pPr>
              <w:rPr>
                <w:rFonts w:ascii="Calibri" w:hAnsi="Calibri"/>
              </w:rPr>
            </w:pPr>
          </w:p>
        </w:tc>
      </w:tr>
      <w:tr w:rsidR="000E5A5D" w:rsidTr="00A82701">
        <w:tc>
          <w:tcPr>
            <w:tcW w:w="2538" w:type="dxa"/>
            <w:shd w:val="clear" w:color="auto" w:fill="auto"/>
          </w:tcPr>
          <w:p w:rsidR="001F0367" w:rsidRPr="00A82701" w:rsidRDefault="001F0367" w:rsidP="00A82701">
            <w:pPr>
              <w:pStyle w:val="Heading2"/>
              <w:spacing w:before="60"/>
              <w:rPr>
                <w:rFonts w:ascii="Calibri" w:hAnsi="Calibri"/>
                <w:b w:val="0"/>
                <w:i w:val="0"/>
                <w:iCs/>
                <w:szCs w:val="24"/>
              </w:rPr>
            </w:pPr>
          </w:p>
        </w:tc>
        <w:tc>
          <w:tcPr>
            <w:tcW w:w="3060" w:type="dxa"/>
            <w:shd w:val="clear" w:color="auto" w:fill="auto"/>
          </w:tcPr>
          <w:p w:rsidR="001F0367" w:rsidRPr="00A82701" w:rsidRDefault="001F0367" w:rsidP="006C4FE1">
            <w:pPr>
              <w:rPr>
                <w:rFonts w:ascii="Calibri" w:hAnsi="Calibri"/>
              </w:rPr>
            </w:pPr>
          </w:p>
        </w:tc>
        <w:tc>
          <w:tcPr>
            <w:tcW w:w="3258" w:type="dxa"/>
            <w:gridSpan w:val="2"/>
            <w:shd w:val="clear" w:color="auto" w:fill="auto"/>
          </w:tcPr>
          <w:p w:rsidR="001F0367" w:rsidRPr="00A82701" w:rsidRDefault="001F0367" w:rsidP="006C4FE1">
            <w:pPr>
              <w:rPr>
                <w:rFonts w:ascii="Calibri" w:hAnsi="Calibri"/>
              </w:rPr>
            </w:pPr>
          </w:p>
        </w:tc>
      </w:tr>
    </w:tbl>
    <w:p w:rsidR="000B6260" w:rsidRDefault="000B6260" w:rsidP="001F0367"/>
    <w:p w:rsidR="00A453FA" w:rsidRDefault="00A026C2" w:rsidP="007D46FB">
      <w:pPr>
        <w:rPr>
          <w:b/>
        </w:rPr>
      </w:pPr>
      <w:r>
        <w:br w:type="page"/>
      </w:r>
    </w:p>
    <w:p w:rsidR="007D46FB" w:rsidRDefault="007D46FB" w:rsidP="007D46FB">
      <w:r w:rsidRPr="007D46FB">
        <w:lastRenderedPageBreak/>
        <w:t xml:space="preserve">The </w:t>
      </w:r>
      <w:proofErr w:type="spellStart"/>
      <w:r w:rsidRPr="007D46FB">
        <w:t>Cap</w:t>
      </w:r>
      <w:r>
        <w:t>a</w:t>
      </w:r>
      <w:r w:rsidRPr="007D46FB">
        <w:t>ciTorr</w:t>
      </w:r>
      <w:proofErr w:type="spellEnd"/>
      <w:r w:rsidRPr="007D46FB">
        <w:t xml:space="preserve"> NEG pump is typically shipped in a sealed plastic bag inside a sealed metal can.</w:t>
      </w:r>
    </w:p>
    <w:p w:rsidR="007D46FB" w:rsidRDefault="007D46FB" w:rsidP="007D46FB"/>
    <w:p w:rsidR="007D46FB" w:rsidRDefault="007D46FB" w:rsidP="007D46FB">
      <w:r w:rsidRPr="007D46FB">
        <w:rPr>
          <w:noProof/>
        </w:rPr>
        <w:drawing>
          <wp:inline distT="0" distB="0" distL="0" distR="0" wp14:anchorId="163FBBB2" wp14:editId="20AAC42B">
            <wp:extent cx="5486400" cy="1087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087755"/>
                    </a:xfrm>
                    <a:prstGeom prst="rect">
                      <a:avLst/>
                    </a:prstGeom>
                  </pic:spPr>
                </pic:pic>
              </a:graphicData>
            </a:graphic>
          </wp:inline>
        </w:drawing>
      </w:r>
    </w:p>
    <w:p w:rsidR="00C22896" w:rsidRDefault="00C22896" w:rsidP="007D46FB"/>
    <w:p w:rsidR="007D46FB" w:rsidRDefault="00C22896" w:rsidP="007D46FB">
      <w:r w:rsidRPr="00C22896">
        <w:rPr>
          <w:noProof/>
        </w:rPr>
        <w:drawing>
          <wp:inline distT="0" distB="0" distL="0" distR="0" wp14:anchorId="1B995FA5" wp14:editId="739A522C">
            <wp:extent cx="5486400" cy="839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839470"/>
                    </a:xfrm>
                    <a:prstGeom prst="rect">
                      <a:avLst/>
                    </a:prstGeom>
                  </pic:spPr>
                </pic:pic>
              </a:graphicData>
            </a:graphic>
          </wp:inline>
        </w:drawing>
      </w:r>
    </w:p>
    <w:p w:rsidR="00C22896" w:rsidRPr="007D46FB" w:rsidRDefault="00C22896" w:rsidP="007D46FB"/>
    <w:p w:rsidR="007D46FB" w:rsidRDefault="007D46FB" w:rsidP="007D46FB">
      <w:r>
        <w:t xml:space="preserve">The pre-cleaning of the pump should be done in the R&amp;D or Production </w:t>
      </w:r>
      <w:proofErr w:type="spellStart"/>
      <w:r>
        <w:t>Chem</w:t>
      </w:r>
      <w:proofErr w:type="spellEnd"/>
      <w:r>
        <w:t xml:space="preserve"> Rooms.</w:t>
      </w:r>
    </w:p>
    <w:p w:rsidR="007D46FB" w:rsidRDefault="007D46FB" w:rsidP="007D46FB">
      <w:pPr>
        <w:pStyle w:val="ListParagraph"/>
        <w:numPr>
          <w:ilvl w:val="0"/>
          <w:numId w:val="13"/>
        </w:numPr>
      </w:pPr>
      <w:r>
        <w:t>Open the metal can and retrieve the sealed plastic bag with the pump inside.</w:t>
      </w:r>
    </w:p>
    <w:p w:rsidR="007D46FB" w:rsidRDefault="007D46FB" w:rsidP="007D46FB">
      <w:pPr>
        <w:pStyle w:val="ListParagraph"/>
        <w:numPr>
          <w:ilvl w:val="0"/>
          <w:numId w:val="13"/>
        </w:numPr>
      </w:pPr>
      <w:r>
        <w:t>Wear clean room compatible gloves</w:t>
      </w:r>
    </w:p>
    <w:p w:rsidR="007D46FB" w:rsidRDefault="007D46FB" w:rsidP="007D46FB">
      <w:pPr>
        <w:pStyle w:val="ListParagraph"/>
        <w:numPr>
          <w:ilvl w:val="0"/>
          <w:numId w:val="13"/>
        </w:numPr>
      </w:pPr>
      <w:r>
        <w:t>Open the sealed plastic bag and retrieve the pump</w:t>
      </w:r>
    </w:p>
    <w:p w:rsidR="00C22896" w:rsidRDefault="00C22896" w:rsidP="007D46FB">
      <w:pPr>
        <w:pStyle w:val="ListParagraph"/>
        <w:numPr>
          <w:ilvl w:val="0"/>
          <w:numId w:val="13"/>
        </w:numPr>
      </w:pPr>
      <w:r>
        <w:t>Remove the cartridge steel holder, shown in Fig. 1</w:t>
      </w:r>
    </w:p>
    <w:p w:rsidR="00C22896" w:rsidRDefault="00C22896" w:rsidP="00C22896">
      <w:pPr>
        <w:pStyle w:val="ListParagraph"/>
      </w:pPr>
    </w:p>
    <w:p w:rsidR="00C22896" w:rsidRDefault="00C22896" w:rsidP="00C22896">
      <w:pPr>
        <w:jc w:val="center"/>
      </w:pPr>
      <w:r w:rsidRPr="00C22896">
        <w:rPr>
          <w:noProof/>
        </w:rPr>
        <w:drawing>
          <wp:inline distT="0" distB="0" distL="0" distR="0" wp14:anchorId="1A5A5F57" wp14:editId="05116339">
            <wp:extent cx="2736464" cy="207958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195" cy="2099141"/>
                    </a:xfrm>
                    <a:prstGeom prst="rect">
                      <a:avLst/>
                    </a:prstGeom>
                  </pic:spPr>
                </pic:pic>
              </a:graphicData>
            </a:graphic>
          </wp:inline>
        </w:drawing>
      </w:r>
    </w:p>
    <w:p w:rsidR="00C22896" w:rsidRDefault="00C22896" w:rsidP="00C22896">
      <w:pPr>
        <w:jc w:val="center"/>
      </w:pPr>
      <w:r>
        <w:t>Fig. 1. Cartridge steel holder</w:t>
      </w:r>
    </w:p>
    <w:p w:rsidR="00C22896" w:rsidRDefault="00C22896" w:rsidP="00C22896">
      <w:pPr>
        <w:jc w:val="center"/>
      </w:pPr>
    </w:p>
    <w:p w:rsidR="00C22896" w:rsidRDefault="00C22896" w:rsidP="00A07A80">
      <w:pPr>
        <w:pStyle w:val="ListParagraph"/>
        <w:numPr>
          <w:ilvl w:val="0"/>
          <w:numId w:val="13"/>
        </w:numPr>
      </w:pPr>
      <w:r>
        <w:t>Remove the three set screws near the plug-side of the pump, as shown in Fig. 2, and slide out the external shield</w:t>
      </w:r>
    </w:p>
    <w:p w:rsidR="00C22896" w:rsidRDefault="00C22896" w:rsidP="00C22896">
      <w:pPr>
        <w:pStyle w:val="ListParagraph"/>
      </w:pPr>
      <w:r w:rsidRPr="00C22896">
        <w:rPr>
          <w:noProof/>
        </w:rPr>
        <w:lastRenderedPageBreak/>
        <w:drawing>
          <wp:inline distT="0" distB="0" distL="0" distR="0" wp14:anchorId="51B8A196" wp14:editId="3F9DFD12">
            <wp:extent cx="4629150" cy="2267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9149" cy="2282659"/>
                    </a:xfrm>
                    <a:prstGeom prst="rect">
                      <a:avLst/>
                    </a:prstGeom>
                  </pic:spPr>
                </pic:pic>
              </a:graphicData>
            </a:graphic>
          </wp:inline>
        </w:drawing>
      </w:r>
    </w:p>
    <w:p w:rsidR="00C22896" w:rsidRDefault="00C22896" w:rsidP="00C22896">
      <w:pPr>
        <w:pStyle w:val="ListParagraph"/>
      </w:pPr>
      <w:r>
        <w:t>Fig. 2. Set-screws to be removed to allow removing the external shield.</w:t>
      </w:r>
    </w:p>
    <w:p w:rsidR="00C22896" w:rsidRDefault="00C22896" w:rsidP="00C22896">
      <w:pPr>
        <w:pStyle w:val="ListParagraph"/>
      </w:pPr>
    </w:p>
    <w:p w:rsidR="00C22896" w:rsidRDefault="00C22896" w:rsidP="00A07A80">
      <w:pPr>
        <w:pStyle w:val="ListParagraph"/>
        <w:numPr>
          <w:ilvl w:val="0"/>
          <w:numId w:val="13"/>
        </w:numPr>
      </w:pPr>
      <w:r>
        <w:t>Wipe the external shield thoroughly with a class-10 compatible, lint free wipe wet with isopropanol. Replace the wipe if dirt is visible on it during wiping</w:t>
      </w:r>
    </w:p>
    <w:p w:rsidR="00A07A80" w:rsidRDefault="00A07A80" w:rsidP="00A07A80">
      <w:pPr>
        <w:pStyle w:val="ListParagraph"/>
        <w:numPr>
          <w:ilvl w:val="0"/>
          <w:numId w:val="13"/>
        </w:numPr>
      </w:pPr>
      <w:r>
        <w:t>Repeat step 6 to clean all the external surfaces of the body of the pump and the flange</w:t>
      </w:r>
    </w:p>
    <w:p w:rsidR="00A07A80" w:rsidRDefault="00A07A80" w:rsidP="00A07A80">
      <w:pPr>
        <w:pStyle w:val="ListParagraph"/>
        <w:numPr>
          <w:ilvl w:val="0"/>
          <w:numId w:val="13"/>
        </w:numPr>
      </w:pPr>
      <w:r>
        <w:t>Blow thoroughly both internal (cartridge) and external surface of the pump with an ionized nitrogen gun, with a minimum pressure of 50 psi, for 5 minutes.</w:t>
      </w:r>
    </w:p>
    <w:p w:rsidR="00A07A80" w:rsidRDefault="00A07A80" w:rsidP="00A07A80">
      <w:pPr>
        <w:pStyle w:val="ListParagraph"/>
        <w:numPr>
          <w:ilvl w:val="0"/>
          <w:numId w:val="13"/>
        </w:numPr>
      </w:pPr>
      <w:r>
        <w:t>Place the pump and the external shield with set screws in separate plastic bags and place them in the pass-thru.</w:t>
      </w:r>
    </w:p>
    <w:p w:rsidR="00A07A80" w:rsidRDefault="00A07A80" w:rsidP="00A07A80">
      <w:pPr>
        <w:pStyle w:val="ListParagraph"/>
        <w:numPr>
          <w:ilvl w:val="0"/>
          <w:numId w:val="13"/>
        </w:numPr>
      </w:pPr>
      <w:r>
        <w:t>Inside the clean room, open the bag with the pump and thoroughly blow the internal and external surfaces with an ionized nitrogen gun with a minimum pressure of 50 psi in front of the particle counter, until the particle count is less than 10 for particles size &gt; 0.3 </w:t>
      </w:r>
      <w:r>
        <w:rPr>
          <w:rFonts w:ascii="Symbol" w:hAnsi="Symbol"/>
        </w:rPr>
        <w:t></w:t>
      </w:r>
      <w:r>
        <w:t>m, when blowing on the cartridge.</w:t>
      </w:r>
    </w:p>
    <w:p w:rsidR="005008D8" w:rsidRDefault="005008D8" w:rsidP="00A07A80">
      <w:pPr>
        <w:pStyle w:val="ListParagraph"/>
        <w:numPr>
          <w:ilvl w:val="0"/>
          <w:numId w:val="13"/>
        </w:numPr>
      </w:pPr>
      <w:r>
        <w:t>The pump is ready to be connected to the assembly through its CF35 flange.</w:t>
      </w:r>
    </w:p>
    <w:p w:rsidR="00A07A80" w:rsidRDefault="00A07A80" w:rsidP="00A07A80">
      <w:pPr>
        <w:pStyle w:val="ListParagraph"/>
        <w:numPr>
          <w:ilvl w:val="0"/>
          <w:numId w:val="13"/>
        </w:numPr>
      </w:pPr>
      <w:r>
        <w:t>Step 10 should be repeated for the external shield, however it is advised to mount the external shield on the pump body once the assembly on which the pump has been mounted to is outside of the clean room.</w:t>
      </w:r>
    </w:p>
    <w:p w:rsidR="007D46FB" w:rsidRDefault="007D46FB" w:rsidP="007D46FB">
      <w:pPr>
        <w:pStyle w:val="ListParagraph"/>
      </w:pPr>
    </w:p>
    <w:p w:rsidR="00597042" w:rsidRPr="004A150C" w:rsidRDefault="00597042" w:rsidP="00597042">
      <w:pPr>
        <w:rPr>
          <w:b/>
        </w:rPr>
      </w:pPr>
    </w:p>
    <w:sectPr w:rsidR="00597042" w:rsidRPr="004A150C" w:rsidSect="00CF1C6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4E8"/>
    <w:multiLevelType w:val="hybridMultilevel"/>
    <w:tmpl w:val="B3787298"/>
    <w:lvl w:ilvl="0" w:tplc="261C48B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84549"/>
    <w:multiLevelType w:val="hybridMultilevel"/>
    <w:tmpl w:val="56042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073D1"/>
    <w:multiLevelType w:val="hybridMultilevel"/>
    <w:tmpl w:val="C128BE10"/>
    <w:lvl w:ilvl="0" w:tplc="F5FC8D8E">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92967"/>
    <w:multiLevelType w:val="hybridMultilevel"/>
    <w:tmpl w:val="1A14B8D4"/>
    <w:lvl w:ilvl="0" w:tplc="F5FC8D8E">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03EE2"/>
    <w:multiLevelType w:val="hybridMultilevel"/>
    <w:tmpl w:val="260CFD32"/>
    <w:lvl w:ilvl="0" w:tplc="F5FC8D8E">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53682B"/>
    <w:multiLevelType w:val="hybridMultilevel"/>
    <w:tmpl w:val="34760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F81827"/>
    <w:multiLevelType w:val="hybridMultilevel"/>
    <w:tmpl w:val="147664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C145CD"/>
    <w:multiLevelType w:val="hybridMultilevel"/>
    <w:tmpl w:val="2B4C859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1225B10"/>
    <w:multiLevelType w:val="hybridMultilevel"/>
    <w:tmpl w:val="F3FE0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044C3A"/>
    <w:multiLevelType w:val="hybridMultilevel"/>
    <w:tmpl w:val="2E3C1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AAF0840"/>
    <w:multiLevelType w:val="hybridMultilevel"/>
    <w:tmpl w:val="33AEE2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D983071"/>
    <w:multiLevelType w:val="hybridMultilevel"/>
    <w:tmpl w:val="4F74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1149F"/>
    <w:multiLevelType w:val="hybridMultilevel"/>
    <w:tmpl w:val="95C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441BB6"/>
    <w:multiLevelType w:val="hybridMultilevel"/>
    <w:tmpl w:val="9566058A"/>
    <w:lvl w:ilvl="0" w:tplc="F5FC8D8E">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0"/>
  </w:num>
  <w:num w:numId="3">
    <w:abstractNumId w:val="5"/>
  </w:num>
  <w:num w:numId="4">
    <w:abstractNumId w:val="7"/>
  </w:num>
  <w:num w:numId="5">
    <w:abstractNumId w:val="6"/>
  </w:num>
  <w:num w:numId="6">
    <w:abstractNumId w:val="11"/>
  </w:num>
  <w:num w:numId="7">
    <w:abstractNumId w:val="12"/>
  </w:num>
  <w:num w:numId="8">
    <w:abstractNumId w:val="13"/>
  </w:num>
  <w:num w:numId="9">
    <w:abstractNumId w:val="3"/>
  </w:num>
  <w:num w:numId="10">
    <w:abstractNumId w:val="4"/>
  </w:num>
  <w:num w:numId="11">
    <w:abstractNumId w:val="2"/>
  </w:num>
  <w:num w:numId="12">
    <w:abstractNumId w:val="9"/>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QwMDAxMjEzM7EwM7NU0lEKTi0uzszPAykwrAUA6YJLhywAAAA="/>
  </w:docVars>
  <w:rsids>
    <w:rsidRoot w:val="004A150C"/>
    <w:rsid w:val="0002312C"/>
    <w:rsid w:val="00050D14"/>
    <w:rsid w:val="00051669"/>
    <w:rsid w:val="00076339"/>
    <w:rsid w:val="00096A4C"/>
    <w:rsid w:val="000B6260"/>
    <w:rsid w:val="000D4976"/>
    <w:rsid w:val="000E5A5D"/>
    <w:rsid w:val="000F5C4C"/>
    <w:rsid w:val="00147448"/>
    <w:rsid w:val="0019427E"/>
    <w:rsid w:val="001D204E"/>
    <w:rsid w:val="001E4C7F"/>
    <w:rsid w:val="001F0367"/>
    <w:rsid w:val="00206DFC"/>
    <w:rsid w:val="00252631"/>
    <w:rsid w:val="00283CBD"/>
    <w:rsid w:val="00297BD3"/>
    <w:rsid w:val="002D376B"/>
    <w:rsid w:val="002F66B1"/>
    <w:rsid w:val="00324296"/>
    <w:rsid w:val="00374AB1"/>
    <w:rsid w:val="00491106"/>
    <w:rsid w:val="004A150C"/>
    <w:rsid w:val="005008D8"/>
    <w:rsid w:val="00595B0D"/>
    <w:rsid w:val="00597042"/>
    <w:rsid w:val="005A2D77"/>
    <w:rsid w:val="00634E85"/>
    <w:rsid w:val="0065256F"/>
    <w:rsid w:val="00772F0D"/>
    <w:rsid w:val="007B17C1"/>
    <w:rsid w:val="007D46FB"/>
    <w:rsid w:val="007F64D9"/>
    <w:rsid w:val="00810CB8"/>
    <w:rsid w:val="00825DE4"/>
    <w:rsid w:val="008A6B5B"/>
    <w:rsid w:val="0093062E"/>
    <w:rsid w:val="009C4D88"/>
    <w:rsid w:val="009D3322"/>
    <w:rsid w:val="009E3F91"/>
    <w:rsid w:val="00A026C2"/>
    <w:rsid w:val="00A07A80"/>
    <w:rsid w:val="00A15B63"/>
    <w:rsid w:val="00A453FA"/>
    <w:rsid w:val="00A82701"/>
    <w:rsid w:val="00A86FD4"/>
    <w:rsid w:val="00AC59B7"/>
    <w:rsid w:val="00AE789A"/>
    <w:rsid w:val="00B109D9"/>
    <w:rsid w:val="00B90668"/>
    <w:rsid w:val="00B97F57"/>
    <w:rsid w:val="00BB0A14"/>
    <w:rsid w:val="00BD665B"/>
    <w:rsid w:val="00C0452A"/>
    <w:rsid w:val="00C1116A"/>
    <w:rsid w:val="00C165D2"/>
    <w:rsid w:val="00C22896"/>
    <w:rsid w:val="00CF1C68"/>
    <w:rsid w:val="00D42580"/>
    <w:rsid w:val="00DE5734"/>
    <w:rsid w:val="00E17822"/>
    <w:rsid w:val="00E6085E"/>
    <w:rsid w:val="00E763E9"/>
    <w:rsid w:val="00E97FF8"/>
    <w:rsid w:val="00EA7836"/>
    <w:rsid w:val="00EB3F12"/>
    <w:rsid w:val="00F13987"/>
    <w:rsid w:val="00F14CB5"/>
    <w:rsid w:val="00F4350B"/>
    <w:rsid w:val="00F63426"/>
    <w:rsid w:val="00F859AD"/>
    <w:rsid w:val="00F875AC"/>
    <w:rsid w:val="00F9167C"/>
    <w:rsid w:val="00FD3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7ECEE5"/>
  <w15:docId w15:val="{85F4F526-95F5-4567-83DD-1EA1A8D2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62E"/>
    <w:rPr>
      <w:sz w:val="24"/>
      <w:szCs w:val="24"/>
    </w:rPr>
  </w:style>
  <w:style w:type="paragraph" w:styleId="Heading2">
    <w:name w:val="heading 2"/>
    <w:basedOn w:val="Normal"/>
    <w:next w:val="Normal"/>
    <w:link w:val="Heading2Char"/>
    <w:qFormat/>
    <w:rsid w:val="00E17822"/>
    <w:pPr>
      <w:keepNext/>
      <w:spacing w:before="240" w:after="60"/>
      <w:outlineLvl w:val="1"/>
    </w:pPr>
    <w:rPr>
      <w:rFonts w:ascii="Helvetica" w:eastAsia="Times" w:hAnsi="Helvetica"/>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17822"/>
    <w:pPr>
      <w:jc w:val="center"/>
    </w:pPr>
    <w:rPr>
      <w:rFonts w:ascii="Helvetica" w:hAnsi="Helvetica"/>
      <w:b/>
      <w:color w:val="000000"/>
      <w:sz w:val="25"/>
      <w:szCs w:val="20"/>
    </w:rPr>
  </w:style>
  <w:style w:type="paragraph" w:styleId="Subtitle">
    <w:name w:val="Subtitle"/>
    <w:basedOn w:val="Normal"/>
    <w:qFormat/>
    <w:rsid w:val="00E17822"/>
    <w:pPr>
      <w:jc w:val="center"/>
    </w:pPr>
    <w:rPr>
      <w:rFonts w:ascii="Times" w:hAnsi="Times"/>
      <w:b/>
      <w:color w:val="000000"/>
      <w:sz w:val="25"/>
      <w:szCs w:val="20"/>
    </w:rPr>
  </w:style>
  <w:style w:type="paragraph" w:styleId="Footer">
    <w:name w:val="footer"/>
    <w:basedOn w:val="Normal"/>
    <w:link w:val="FooterChar"/>
    <w:uiPriority w:val="99"/>
    <w:rsid w:val="00E17822"/>
    <w:pPr>
      <w:tabs>
        <w:tab w:val="center" w:pos="4320"/>
        <w:tab w:val="right" w:pos="8640"/>
      </w:tabs>
    </w:pPr>
    <w:rPr>
      <w:rFonts w:ascii="Times" w:eastAsia="Times" w:hAnsi="Times"/>
      <w:szCs w:val="20"/>
    </w:rPr>
  </w:style>
  <w:style w:type="paragraph" w:styleId="BlockText">
    <w:name w:val="Block Text"/>
    <w:basedOn w:val="Normal"/>
    <w:rsid w:val="00E17822"/>
    <w:pPr>
      <w:ind w:left="180" w:right="-1440"/>
      <w:jc w:val="both"/>
    </w:pPr>
    <w:rPr>
      <w:rFonts w:ascii="Times" w:eastAsia="Times" w:hAnsi="Times"/>
      <w:sz w:val="19"/>
      <w:szCs w:val="19"/>
    </w:rPr>
  </w:style>
  <w:style w:type="table" w:styleId="TableGrid">
    <w:name w:val="Table Grid"/>
    <w:basedOn w:val="TableNormal"/>
    <w:rsid w:val="0037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6260"/>
    <w:rPr>
      <w:rFonts w:ascii="Times" w:eastAsia="Times" w:hAnsi="Times"/>
      <w:sz w:val="24"/>
    </w:rPr>
  </w:style>
  <w:style w:type="paragraph" w:styleId="ListParagraph">
    <w:name w:val="List Paragraph"/>
    <w:basedOn w:val="Normal"/>
    <w:uiPriority w:val="34"/>
    <w:qFormat/>
    <w:rsid w:val="000B6260"/>
    <w:pPr>
      <w:ind w:left="720"/>
      <w:contextualSpacing/>
    </w:pPr>
  </w:style>
  <w:style w:type="paragraph" w:styleId="NoSpacing">
    <w:name w:val="No Spacing"/>
    <w:uiPriority w:val="1"/>
    <w:qFormat/>
    <w:rsid w:val="00B97F57"/>
    <w:rPr>
      <w:sz w:val="24"/>
      <w:szCs w:val="24"/>
    </w:rPr>
  </w:style>
  <w:style w:type="character" w:customStyle="1" w:styleId="Heading2Char">
    <w:name w:val="Heading 2 Char"/>
    <w:link w:val="Heading2"/>
    <w:rsid w:val="000F5C4C"/>
    <w:rPr>
      <w:rFonts w:ascii="Helvetica" w:eastAsia="Times" w:hAnsi="Helvetica"/>
      <w:b/>
      <w:i/>
      <w:sz w:val="24"/>
    </w:rPr>
  </w:style>
  <w:style w:type="character" w:styleId="SubtleReference">
    <w:name w:val="Subtle Reference"/>
    <w:uiPriority w:val="31"/>
    <w:qFormat/>
    <w:rsid w:val="00597042"/>
    <w:rPr>
      <w:smallCaps/>
      <w:color w:val="C0504D"/>
      <w:u w:val="single"/>
    </w:rPr>
  </w:style>
  <w:style w:type="paragraph" w:styleId="BalloonText">
    <w:name w:val="Balloon Text"/>
    <w:basedOn w:val="Normal"/>
    <w:link w:val="BalloonTextChar"/>
    <w:uiPriority w:val="99"/>
    <w:semiHidden/>
    <w:unhideWhenUsed/>
    <w:rsid w:val="00F14C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CB5"/>
    <w:rPr>
      <w:rFonts w:ascii="Segoe UI" w:hAnsi="Segoe UI" w:cs="Segoe UI"/>
      <w:sz w:val="18"/>
      <w:szCs w:val="18"/>
    </w:rPr>
  </w:style>
  <w:style w:type="paragraph" w:styleId="NormalWeb">
    <w:name w:val="Normal (Web)"/>
    <w:basedOn w:val="Normal"/>
    <w:uiPriority w:val="99"/>
    <w:semiHidden/>
    <w:unhideWhenUsed/>
    <w:rsid w:val="00F14CB5"/>
    <w:pPr>
      <w:spacing w:before="100" w:beforeAutospacing="1" w:after="100" w:afterAutospacing="1"/>
    </w:pPr>
  </w:style>
  <w:style w:type="character" w:styleId="Hyperlink">
    <w:name w:val="Hyperlink"/>
    <w:basedOn w:val="DefaultParagraphFont"/>
    <w:uiPriority w:val="99"/>
    <w:unhideWhenUsed/>
    <w:rsid w:val="000E5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labdoc.jlab.org/docushare/dsweb/Get/Document-211690/Manual%20CapaciTorr%20HV%20200.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Gianluigi Ciovati</dc:creator>
  <cp:lastModifiedBy>Gianluigi Ciovati</cp:lastModifiedBy>
  <cp:revision>4</cp:revision>
  <dcterms:created xsi:type="dcterms:W3CDTF">2019-10-18T20:15:00Z</dcterms:created>
  <dcterms:modified xsi:type="dcterms:W3CDTF">2020-04-07T23:18:00Z</dcterms:modified>
</cp:coreProperties>
</file>