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CF5325" w:rsidRPr="00D97B1C" w14:paraId="2BD9C6A9" w14:textId="77777777" w:rsidTr="00353BF4">
        <w:trPr>
          <w:trHeight w:val="293"/>
        </w:trPr>
        <w:tc>
          <w:tcPr>
            <w:tcW w:w="998" w:type="pct"/>
          </w:tcPr>
          <w:p w14:paraId="1298CF9B" w14:textId="77777777" w:rsidR="00CF5325" w:rsidRPr="00D97B1C" w:rsidRDefault="00CF5325" w:rsidP="00353BF4">
            <w:r w:rsidRPr="00D97B1C">
              <w:t>Traveler Title</w:t>
            </w:r>
          </w:p>
        </w:tc>
        <w:tc>
          <w:tcPr>
            <w:tcW w:w="4002" w:type="pct"/>
            <w:gridSpan w:val="4"/>
          </w:tcPr>
          <w:p w14:paraId="0B613924" w14:textId="57443EF4" w:rsidR="00CF5325" w:rsidRPr="00D97B1C" w:rsidRDefault="00CF5325" w:rsidP="00353BF4">
            <w:r>
              <w:t xml:space="preserve">P1 Seven </w:t>
            </w:r>
            <w:r w:rsidRPr="00C53239">
              <w:t xml:space="preserve">Cell </w:t>
            </w:r>
            <w:r>
              <w:t xml:space="preserve">Helium Tanked </w:t>
            </w:r>
            <w:r w:rsidRPr="00C53239">
              <w:t>Cavity Transfer to Test Stand</w:t>
            </w:r>
            <w:r w:rsidR="005A5DE3">
              <w:t xml:space="preserve"> and Evacution and Leak Check</w:t>
            </w:r>
          </w:p>
        </w:tc>
      </w:tr>
      <w:tr w:rsidR="00CF5325" w:rsidRPr="00D97B1C" w14:paraId="3EA25CB8" w14:textId="77777777" w:rsidTr="00353BF4">
        <w:trPr>
          <w:trHeight w:val="293"/>
        </w:trPr>
        <w:tc>
          <w:tcPr>
            <w:tcW w:w="998" w:type="pct"/>
          </w:tcPr>
          <w:p w14:paraId="5CA71E28" w14:textId="77777777" w:rsidR="00CF5325" w:rsidRPr="00D97B1C" w:rsidRDefault="00CF5325" w:rsidP="00353BF4">
            <w:r w:rsidRPr="00D97B1C">
              <w:t>Traveler Abstract</w:t>
            </w:r>
          </w:p>
        </w:tc>
        <w:tc>
          <w:tcPr>
            <w:tcW w:w="4002" w:type="pct"/>
            <w:gridSpan w:val="4"/>
          </w:tcPr>
          <w:p w14:paraId="123CB96E" w14:textId="7D16A3C2" w:rsidR="00CF5325" w:rsidRPr="00D97B1C" w:rsidRDefault="00CF5325" w:rsidP="00CF5325">
            <w:r w:rsidRPr="00C53239">
              <w:t>This traveler verifies</w:t>
            </w:r>
            <w:r>
              <w:t xml:space="preserve"> proper transfer of P1 Seven </w:t>
            </w:r>
            <w:r w:rsidRPr="00C53239">
              <w:t xml:space="preserve">Cell </w:t>
            </w:r>
            <w:r>
              <w:t xml:space="preserve">Helium Tanked </w:t>
            </w:r>
            <w:r w:rsidRPr="00C53239">
              <w:t>cavities to test stands</w:t>
            </w:r>
            <w:r w:rsidR="005A5DE3">
              <w:t xml:space="preserve"> for evacuation and leak check</w:t>
            </w:r>
            <w:r w:rsidRPr="00C53239">
              <w:t xml:space="preserve"> in preparation for VTA testing.</w:t>
            </w:r>
          </w:p>
        </w:tc>
      </w:tr>
      <w:tr w:rsidR="00CF5325" w:rsidRPr="00D97B1C" w14:paraId="226C6D0E" w14:textId="77777777" w:rsidTr="00353BF4">
        <w:trPr>
          <w:trHeight w:val="293"/>
        </w:trPr>
        <w:tc>
          <w:tcPr>
            <w:tcW w:w="998" w:type="pct"/>
          </w:tcPr>
          <w:p w14:paraId="75CBDBAD" w14:textId="77777777" w:rsidR="00CF5325" w:rsidRPr="00D97B1C" w:rsidRDefault="00CF5325" w:rsidP="00353BF4">
            <w:r w:rsidRPr="00D97B1C">
              <w:t>Traveler ID</w:t>
            </w:r>
          </w:p>
        </w:tc>
        <w:tc>
          <w:tcPr>
            <w:tcW w:w="4002" w:type="pct"/>
            <w:gridSpan w:val="4"/>
          </w:tcPr>
          <w:p w14:paraId="28B77E13" w14:textId="77777777" w:rsidR="00CF5325" w:rsidRPr="00D97B1C" w:rsidRDefault="00CF5325" w:rsidP="00353BF4">
            <w:r>
              <w:t>P1-CLNRM-CAV-</w:t>
            </w:r>
            <w:r w:rsidRPr="00C53239">
              <w:t>TSTD</w:t>
            </w:r>
          </w:p>
        </w:tc>
      </w:tr>
      <w:tr w:rsidR="00CF5325" w:rsidRPr="00D97B1C" w14:paraId="2AB927AE" w14:textId="77777777" w:rsidTr="00353BF4">
        <w:trPr>
          <w:trHeight w:val="293"/>
        </w:trPr>
        <w:tc>
          <w:tcPr>
            <w:tcW w:w="998" w:type="pct"/>
          </w:tcPr>
          <w:p w14:paraId="34A076DF" w14:textId="77777777" w:rsidR="00CF5325" w:rsidRPr="00D97B1C" w:rsidRDefault="00CF5325" w:rsidP="00353BF4">
            <w:r w:rsidRPr="00D97B1C">
              <w:t xml:space="preserve">Traveler Revision </w:t>
            </w:r>
          </w:p>
        </w:tc>
        <w:tc>
          <w:tcPr>
            <w:tcW w:w="4002" w:type="pct"/>
            <w:gridSpan w:val="4"/>
          </w:tcPr>
          <w:p w14:paraId="0AFD191D" w14:textId="77777777" w:rsidR="00CF5325" w:rsidRPr="00D97B1C" w:rsidRDefault="00CF5325" w:rsidP="00353BF4">
            <w:r w:rsidRPr="00D97B1C">
              <w:t>R1</w:t>
            </w:r>
          </w:p>
        </w:tc>
      </w:tr>
      <w:tr w:rsidR="00CF5325" w:rsidRPr="00D97B1C" w14:paraId="4C961AB4" w14:textId="77777777" w:rsidTr="00353BF4">
        <w:trPr>
          <w:trHeight w:val="293"/>
        </w:trPr>
        <w:tc>
          <w:tcPr>
            <w:tcW w:w="998" w:type="pct"/>
          </w:tcPr>
          <w:p w14:paraId="1C341641" w14:textId="77777777" w:rsidR="00CF5325" w:rsidRPr="00D97B1C" w:rsidRDefault="00CF5325" w:rsidP="00353BF4">
            <w:r w:rsidRPr="00D97B1C">
              <w:t>Traveler Author</w:t>
            </w:r>
          </w:p>
        </w:tc>
        <w:tc>
          <w:tcPr>
            <w:tcW w:w="4002" w:type="pct"/>
            <w:gridSpan w:val="4"/>
          </w:tcPr>
          <w:p w14:paraId="15467F80" w14:textId="77777777" w:rsidR="00CF5325" w:rsidRPr="00D97B1C" w:rsidRDefault="00CF5325" w:rsidP="00353BF4">
            <w:r>
              <w:t>C. Dreyfuss</w:t>
            </w:r>
          </w:p>
        </w:tc>
      </w:tr>
      <w:tr w:rsidR="00CF5325" w:rsidRPr="00D97B1C" w14:paraId="177F7F4A" w14:textId="77777777" w:rsidTr="00353BF4">
        <w:trPr>
          <w:trHeight w:val="293"/>
        </w:trPr>
        <w:tc>
          <w:tcPr>
            <w:tcW w:w="998" w:type="pct"/>
          </w:tcPr>
          <w:p w14:paraId="358B56FD" w14:textId="77777777" w:rsidR="00CF5325" w:rsidRPr="00D97B1C" w:rsidRDefault="00CF5325" w:rsidP="00353BF4">
            <w:r w:rsidRPr="00D97B1C">
              <w:t>Traveler Date</w:t>
            </w:r>
          </w:p>
        </w:tc>
        <w:tc>
          <w:tcPr>
            <w:tcW w:w="4002" w:type="pct"/>
            <w:gridSpan w:val="4"/>
          </w:tcPr>
          <w:p w14:paraId="3D94FB75" w14:textId="6F51E721" w:rsidR="00CF5325" w:rsidRPr="00D97B1C" w:rsidRDefault="00F812B1" w:rsidP="00353BF4">
            <w:sdt>
              <w:sdtPr>
                <w:id w:val="534233298"/>
                <w:placeholder>
                  <w:docPart w:val="778144DC91C2474AAB369083BF71E97B"/>
                </w:placeholder>
                <w:date w:fullDate="2020-09-07T00:00:00Z">
                  <w:dateFormat w:val="d-MMM-yy"/>
                  <w:lid w:val="en-US"/>
                  <w:storeMappedDataAs w:val="dateTime"/>
                  <w:calendar w:val="gregorian"/>
                </w:date>
              </w:sdtPr>
              <w:sdtEndPr/>
              <w:sdtContent>
                <w:r w:rsidR="005A5DE3">
                  <w:t>7-Sep-20</w:t>
                </w:r>
              </w:sdtContent>
            </w:sdt>
          </w:p>
        </w:tc>
      </w:tr>
      <w:tr w:rsidR="00CF5325" w:rsidRPr="00D97B1C" w14:paraId="45E85174" w14:textId="77777777" w:rsidTr="00353BF4">
        <w:trPr>
          <w:trHeight w:val="293"/>
        </w:trPr>
        <w:tc>
          <w:tcPr>
            <w:tcW w:w="998" w:type="pct"/>
          </w:tcPr>
          <w:p w14:paraId="1142EDD0" w14:textId="77777777" w:rsidR="00CF5325" w:rsidRPr="00D97B1C" w:rsidRDefault="00CF5325" w:rsidP="00353BF4">
            <w:r>
              <w:t>NCR Informative Emails</w:t>
            </w:r>
          </w:p>
        </w:tc>
        <w:tc>
          <w:tcPr>
            <w:tcW w:w="4002" w:type="pct"/>
            <w:gridSpan w:val="4"/>
          </w:tcPr>
          <w:p w14:paraId="4FA9F351" w14:textId="77777777" w:rsidR="00CF5325" w:rsidRPr="00D97B1C" w:rsidRDefault="00CF5325" w:rsidP="00353BF4">
            <w:r>
              <w:t>D. Forehand, K. Davis, T. Ganey</w:t>
            </w:r>
          </w:p>
        </w:tc>
      </w:tr>
      <w:tr w:rsidR="00CF5325" w:rsidRPr="00D97B1C" w14:paraId="618ED4B0" w14:textId="77777777" w:rsidTr="00353BF4">
        <w:trPr>
          <w:trHeight w:val="293"/>
        </w:trPr>
        <w:tc>
          <w:tcPr>
            <w:tcW w:w="998" w:type="pct"/>
          </w:tcPr>
          <w:p w14:paraId="7C899F9C" w14:textId="77777777" w:rsidR="00CF5325" w:rsidRPr="00D97B1C" w:rsidRDefault="00CF5325" w:rsidP="00353BF4">
            <w:r>
              <w:t>NCR Dispositioners</w:t>
            </w:r>
          </w:p>
        </w:tc>
        <w:tc>
          <w:tcPr>
            <w:tcW w:w="4002" w:type="pct"/>
            <w:gridSpan w:val="4"/>
          </w:tcPr>
          <w:p w14:paraId="46BD2705" w14:textId="77777777" w:rsidR="00CF5325" w:rsidRPr="00D97B1C" w:rsidRDefault="00CF5325" w:rsidP="00353BF4">
            <w:r>
              <w:t>D. Forehand, K. Davis,  T. Ganey</w:t>
            </w:r>
          </w:p>
        </w:tc>
      </w:tr>
      <w:tr w:rsidR="00CF5325" w:rsidRPr="00D97B1C" w14:paraId="7FDD5E45" w14:textId="77777777" w:rsidTr="00353BF4">
        <w:trPr>
          <w:trHeight w:val="293"/>
        </w:trPr>
        <w:tc>
          <w:tcPr>
            <w:tcW w:w="998" w:type="pct"/>
          </w:tcPr>
          <w:p w14:paraId="3F825707" w14:textId="77777777" w:rsidR="00CF5325" w:rsidRPr="00D97B1C" w:rsidRDefault="00CF5325" w:rsidP="00353BF4">
            <w:r>
              <w:t>D3 Emails</w:t>
            </w:r>
          </w:p>
        </w:tc>
        <w:tc>
          <w:tcPr>
            <w:tcW w:w="4002" w:type="pct"/>
            <w:gridSpan w:val="4"/>
          </w:tcPr>
          <w:p w14:paraId="06518163" w14:textId="77777777" w:rsidR="00CF5325" w:rsidRPr="00D97B1C" w:rsidRDefault="00CF5325" w:rsidP="00353BF4">
            <w:r w:rsidRPr="00D631D8">
              <w:t>D. Forehand,</w:t>
            </w:r>
            <w:r>
              <w:t xml:space="preserve"> K. Davis,  T. Ganey</w:t>
            </w:r>
          </w:p>
        </w:tc>
      </w:tr>
      <w:tr w:rsidR="00CF5325" w:rsidRPr="00D97B1C" w14:paraId="6F2DDFD0" w14:textId="77777777" w:rsidTr="00353BF4">
        <w:trPr>
          <w:trHeight w:val="293"/>
        </w:trPr>
        <w:tc>
          <w:tcPr>
            <w:tcW w:w="998" w:type="pct"/>
          </w:tcPr>
          <w:p w14:paraId="6A767CD1" w14:textId="77777777" w:rsidR="00CF5325" w:rsidRPr="00D97B1C" w:rsidRDefault="00CF5325" w:rsidP="00353BF4">
            <w:r w:rsidRPr="00D97B1C">
              <w:t>Approval Names</w:t>
            </w:r>
          </w:p>
        </w:tc>
        <w:tc>
          <w:tcPr>
            <w:tcW w:w="1001" w:type="pct"/>
          </w:tcPr>
          <w:p w14:paraId="5E9F5296" w14:textId="77777777" w:rsidR="00CF5325" w:rsidRPr="00D97B1C" w:rsidRDefault="00CF5325" w:rsidP="00353BF4">
            <w:r>
              <w:t>C. Dreyfuss</w:t>
            </w:r>
          </w:p>
        </w:tc>
        <w:tc>
          <w:tcPr>
            <w:tcW w:w="1000" w:type="pct"/>
          </w:tcPr>
          <w:p w14:paraId="21303D94" w14:textId="77777777" w:rsidR="00CF5325" w:rsidRDefault="00CF5325" w:rsidP="00353BF4">
            <w:r>
              <w:t>D. Forehand</w:t>
            </w:r>
          </w:p>
        </w:tc>
        <w:tc>
          <w:tcPr>
            <w:tcW w:w="1000" w:type="pct"/>
          </w:tcPr>
          <w:p w14:paraId="52B71E9F" w14:textId="77777777" w:rsidR="00CF5325" w:rsidRDefault="00CF5325" w:rsidP="00353BF4">
            <w:r>
              <w:t>T. Ganey</w:t>
            </w:r>
          </w:p>
        </w:tc>
        <w:tc>
          <w:tcPr>
            <w:tcW w:w="1001" w:type="pct"/>
          </w:tcPr>
          <w:p w14:paraId="561E9B05" w14:textId="77777777" w:rsidR="00CF5325" w:rsidRPr="00D97B1C" w:rsidRDefault="00CF5325" w:rsidP="00353BF4"/>
        </w:tc>
      </w:tr>
      <w:tr w:rsidR="00CF5325" w:rsidRPr="00D97B1C" w14:paraId="58118E5F" w14:textId="77777777" w:rsidTr="00353BF4">
        <w:trPr>
          <w:trHeight w:val="293"/>
        </w:trPr>
        <w:tc>
          <w:tcPr>
            <w:tcW w:w="998" w:type="pct"/>
          </w:tcPr>
          <w:p w14:paraId="4DF015F7" w14:textId="77777777" w:rsidR="00CF5325" w:rsidRPr="00D97B1C" w:rsidRDefault="00CF5325" w:rsidP="00353BF4">
            <w:r>
              <w:t>Approval Signatures</w:t>
            </w:r>
          </w:p>
        </w:tc>
        <w:tc>
          <w:tcPr>
            <w:tcW w:w="1001" w:type="pct"/>
          </w:tcPr>
          <w:p w14:paraId="0E8771AF" w14:textId="77777777" w:rsidR="00CF5325" w:rsidRPr="00D97B1C" w:rsidRDefault="00CF5325" w:rsidP="00353BF4"/>
        </w:tc>
        <w:tc>
          <w:tcPr>
            <w:tcW w:w="1000" w:type="pct"/>
          </w:tcPr>
          <w:p w14:paraId="7D210EF4" w14:textId="77777777" w:rsidR="00CF5325" w:rsidRPr="00D97B1C" w:rsidRDefault="00CF5325" w:rsidP="00353BF4"/>
        </w:tc>
        <w:tc>
          <w:tcPr>
            <w:tcW w:w="1000" w:type="pct"/>
          </w:tcPr>
          <w:p w14:paraId="7847924F" w14:textId="77777777" w:rsidR="00CF5325" w:rsidRPr="00D97B1C" w:rsidRDefault="00CF5325" w:rsidP="00353BF4"/>
        </w:tc>
        <w:tc>
          <w:tcPr>
            <w:tcW w:w="1001" w:type="pct"/>
          </w:tcPr>
          <w:p w14:paraId="6CC4E1A6" w14:textId="77777777" w:rsidR="00CF5325" w:rsidRPr="00D97B1C" w:rsidRDefault="00CF5325" w:rsidP="00353BF4"/>
        </w:tc>
      </w:tr>
      <w:tr w:rsidR="00CF5325" w:rsidRPr="00D97B1C" w14:paraId="2C15ADA6" w14:textId="77777777" w:rsidTr="00353BF4">
        <w:trPr>
          <w:trHeight w:val="293"/>
        </w:trPr>
        <w:tc>
          <w:tcPr>
            <w:tcW w:w="998" w:type="pct"/>
          </w:tcPr>
          <w:p w14:paraId="348FB019" w14:textId="77777777" w:rsidR="00CF5325" w:rsidRPr="00D97B1C" w:rsidRDefault="00CF5325" w:rsidP="00353BF4">
            <w:r w:rsidRPr="00D97B1C">
              <w:t>Approval Date</w:t>
            </w:r>
            <w:r>
              <w:t>s</w:t>
            </w:r>
          </w:p>
        </w:tc>
        <w:tc>
          <w:tcPr>
            <w:tcW w:w="1001" w:type="pct"/>
          </w:tcPr>
          <w:p w14:paraId="076383E8" w14:textId="77777777" w:rsidR="00CF5325" w:rsidRPr="00D97B1C" w:rsidRDefault="00CF5325" w:rsidP="00353BF4"/>
        </w:tc>
        <w:tc>
          <w:tcPr>
            <w:tcW w:w="1000" w:type="pct"/>
          </w:tcPr>
          <w:p w14:paraId="0FC80013" w14:textId="77777777" w:rsidR="00CF5325" w:rsidRPr="00D97B1C" w:rsidRDefault="00CF5325" w:rsidP="00353BF4"/>
        </w:tc>
        <w:tc>
          <w:tcPr>
            <w:tcW w:w="1000" w:type="pct"/>
          </w:tcPr>
          <w:p w14:paraId="06B79380" w14:textId="77777777" w:rsidR="00CF5325" w:rsidRPr="00D97B1C" w:rsidRDefault="00CF5325" w:rsidP="00353BF4"/>
        </w:tc>
        <w:tc>
          <w:tcPr>
            <w:tcW w:w="1001" w:type="pct"/>
          </w:tcPr>
          <w:p w14:paraId="4BA24AA0" w14:textId="77777777" w:rsidR="00CF5325" w:rsidRPr="00D97B1C" w:rsidRDefault="00CF5325" w:rsidP="00353BF4"/>
        </w:tc>
      </w:tr>
      <w:tr w:rsidR="00CF5325" w:rsidRPr="00D97B1C" w14:paraId="1D1E2C39" w14:textId="77777777" w:rsidTr="00353BF4">
        <w:trPr>
          <w:trHeight w:val="293"/>
        </w:trPr>
        <w:tc>
          <w:tcPr>
            <w:tcW w:w="998" w:type="pct"/>
          </w:tcPr>
          <w:p w14:paraId="56B384C2" w14:textId="77777777" w:rsidR="00CF5325" w:rsidRPr="00D97B1C" w:rsidRDefault="00CF5325" w:rsidP="00353BF4">
            <w:r w:rsidRPr="00D97B1C">
              <w:t>Approval Title</w:t>
            </w:r>
          </w:p>
        </w:tc>
        <w:tc>
          <w:tcPr>
            <w:tcW w:w="1001" w:type="pct"/>
          </w:tcPr>
          <w:p w14:paraId="3FF8DCF2" w14:textId="77777777" w:rsidR="00CF5325" w:rsidRPr="00D97B1C" w:rsidRDefault="00CF5325" w:rsidP="00353BF4">
            <w:r w:rsidRPr="00D97B1C">
              <w:t>Author</w:t>
            </w:r>
          </w:p>
        </w:tc>
        <w:tc>
          <w:tcPr>
            <w:tcW w:w="1000" w:type="pct"/>
          </w:tcPr>
          <w:p w14:paraId="4940FAEB" w14:textId="77777777" w:rsidR="00CF5325" w:rsidRPr="00D97B1C" w:rsidRDefault="00CF5325" w:rsidP="00353BF4">
            <w:r w:rsidRPr="00D97B1C">
              <w:t>Reviewer</w:t>
            </w:r>
          </w:p>
        </w:tc>
        <w:tc>
          <w:tcPr>
            <w:tcW w:w="1000" w:type="pct"/>
          </w:tcPr>
          <w:p w14:paraId="5CE6DC64" w14:textId="77777777" w:rsidR="00CF5325" w:rsidRPr="00D97B1C" w:rsidRDefault="00CF5325" w:rsidP="00353BF4">
            <w:r w:rsidRPr="00D97B1C">
              <w:t>Project Manager</w:t>
            </w:r>
          </w:p>
        </w:tc>
        <w:tc>
          <w:tcPr>
            <w:tcW w:w="1001" w:type="pct"/>
          </w:tcPr>
          <w:p w14:paraId="1FA1CC0F" w14:textId="77777777" w:rsidR="00CF5325" w:rsidRPr="00D97B1C" w:rsidRDefault="00CF5325" w:rsidP="00353BF4"/>
        </w:tc>
      </w:tr>
    </w:tbl>
    <w:p w14:paraId="29935934" w14:textId="77777777" w:rsidR="00CF5325" w:rsidRPr="00D97B1C" w:rsidRDefault="00CF5325" w:rsidP="00CF5325"/>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CF5325" w:rsidRPr="00D97B1C" w14:paraId="29A8CA77" w14:textId="77777777" w:rsidTr="00353BF4">
        <w:trPr>
          <w:cantSplit/>
          <w:trHeight w:val="288"/>
        </w:trPr>
        <w:tc>
          <w:tcPr>
            <w:tcW w:w="999" w:type="pct"/>
          </w:tcPr>
          <w:p w14:paraId="14D1F935" w14:textId="77777777" w:rsidR="00CF5325" w:rsidRPr="00D97B1C" w:rsidRDefault="00CF5325" w:rsidP="00353BF4">
            <w:r w:rsidRPr="00D97B1C">
              <w:t>References</w:t>
            </w:r>
          </w:p>
        </w:tc>
        <w:tc>
          <w:tcPr>
            <w:tcW w:w="4001" w:type="pct"/>
            <w:gridSpan w:val="4"/>
          </w:tcPr>
          <w:p w14:paraId="56522D82" w14:textId="77777777" w:rsidR="00CF5325" w:rsidRPr="00D97B1C" w:rsidRDefault="00CF5325" w:rsidP="00353BF4">
            <w:r w:rsidRPr="00D97B1C">
              <w:t>List and Hyperlink all documents related to this traveler. This includes, but is not limited to: safety (THAs, SOPs, etc), drawings, procedures, and facility related documents.</w:t>
            </w:r>
          </w:p>
        </w:tc>
      </w:tr>
      <w:tr w:rsidR="00CF5325" w:rsidRPr="00D97B1C" w14:paraId="7D475271" w14:textId="77777777" w:rsidTr="00353BF4">
        <w:trPr>
          <w:cantSplit/>
          <w:trHeight w:val="288"/>
        </w:trPr>
        <w:tc>
          <w:tcPr>
            <w:tcW w:w="999" w:type="pct"/>
          </w:tcPr>
          <w:p w14:paraId="4B6C02D5" w14:textId="77777777" w:rsidR="00CF5325" w:rsidRPr="00D97B1C" w:rsidRDefault="00CF5325" w:rsidP="00353BF4"/>
        </w:tc>
        <w:tc>
          <w:tcPr>
            <w:tcW w:w="999" w:type="pct"/>
          </w:tcPr>
          <w:p w14:paraId="6857C026" w14:textId="0D0E62A0" w:rsidR="00EA0941" w:rsidRDefault="00F812B1" w:rsidP="00353BF4">
            <w:r>
              <w:rPr>
                <w:color w:val="0070C0"/>
                <w:u w:val="single"/>
              </w:rPr>
              <w:t>P100</w:t>
            </w:r>
            <w:r w:rsidR="00EA0941" w:rsidRPr="7BE7D023">
              <w:rPr>
                <w:color w:val="0070C0"/>
                <w:u w:val="single"/>
              </w:rPr>
              <w:t xml:space="preserve"> Slow pumping Procedure</w:t>
            </w:r>
          </w:p>
          <w:p w14:paraId="09B589C9" w14:textId="5CCCD0D3" w:rsidR="00CF5325" w:rsidRPr="00D97B1C" w:rsidRDefault="00F812B1" w:rsidP="00353BF4">
            <w:r>
              <w:rPr>
                <w:rFonts w:cs="Arial"/>
                <w:sz w:val="20"/>
              </w:rPr>
              <w:t>CP-JLAB-CAV-ASSEM</w:t>
            </w:r>
            <w:r w:rsidRPr="006613ED">
              <w:rPr>
                <w:rFonts w:cs="Arial"/>
                <w:sz w:val="20"/>
              </w:rPr>
              <w:t>-</w:t>
            </w:r>
            <w:r>
              <w:rPr>
                <w:rFonts w:cs="Arial"/>
                <w:sz w:val="20"/>
              </w:rPr>
              <w:t>VAA-</w:t>
            </w:r>
            <w:r w:rsidRPr="006613ED">
              <w:rPr>
                <w:rFonts w:cs="Arial"/>
                <w:sz w:val="20"/>
              </w:rPr>
              <w:t>TSSPP</w:t>
            </w:r>
            <w:bookmarkStart w:id="0" w:name="_GoBack"/>
            <w:bookmarkEnd w:id="0"/>
          </w:p>
        </w:tc>
        <w:tc>
          <w:tcPr>
            <w:tcW w:w="1001" w:type="pct"/>
          </w:tcPr>
          <w:p w14:paraId="1473A6C9" w14:textId="77777777" w:rsidR="00CF5325" w:rsidRPr="00D97B1C" w:rsidRDefault="00CF5325" w:rsidP="00353BF4"/>
        </w:tc>
        <w:tc>
          <w:tcPr>
            <w:tcW w:w="1001" w:type="pct"/>
          </w:tcPr>
          <w:p w14:paraId="33D21A6D" w14:textId="77777777" w:rsidR="00CF5325" w:rsidRPr="00D97B1C" w:rsidRDefault="00CF5325" w:rsidP="00353BF4"/>
        </w:tc>
        <w:tc>
          <w:tcPr>
            <w:tcW w:w="1000" w:type="pct"/>
          </w:tcPr>
          <w:p w14:paraId="1E4CA449" w14:textId="77777777" w:rsidR="00CF5325" w:rsidRPr="00D97B1C" w:rsidRDefault="00CF5325" w:rsidP="00353BF4"/>
        </w:tc>
      </w:tr>
      <w:tr w:rsidR="00CF5325" w:rsidRPr="00D97B1C" w14:paraId="4EFF7E0A" w14:textId="77777777" w:rsidTr="00353BF4">
        <w:trPr>
          <w:cantSplit/>
          <w:trHeight w:val="288"/>
        </w:trPr>
        <w:tc>
          <w:tcPr>
            <w:tcW w:w="999" w:type="pct"/>
          </w:tcPr>
          <w:p w14:paraId="3432B5A8" w14:textId="77777777" w:rsidR="00CF5325" w:rsidRPr="00D97B1C" w:rsidRDefault="00CF5325" w:rsidP="00353BF4"/>
        </w:tc>
        <w:tc>
          <w:tcPr>
            <w:tcW w:w="999" w:type="pct"/>
          </w:tcPr>
          <w:p w14:paraId="186FCA92" w14:textId="77777777" w:rsidR="00CF5325" w:rsidRPr="00D97B1C" w:rsidRDefault="00CF5325" w:rsidP="00353BF4"/>
        </w:tc>
        <w:tc>
          <w:tcPr>
            <w:tcW w:w="1001" w:type="pct"/>
          </w:tcPr>
          <w:p w14:paraId="13BB0308" w14:textId="77777777" w:rsidR="00CF5325" w:rsidRPr="00D97B1C" w:rsidRDefault="00CF5325" w:rsidP="00353BF4"/>
        </w:tc>
        <w:tc>
          <w:tcPr>
            <w:tcW w:w="1001" w:type="pct"/>
          </w:tcPr>
          <w:p w14:paraId="08700208" w14:textId="77777777" w:rsidR="00CF5325" w:rsidRPr="00D97B1C" w:rsidRDefault="00CF5325" w:rsidP="00353BF4"/>
        </w:tc>
        <w:tc>
          <w:tcPr>
            <w:tcW w:w="1000" w:type="pct"/>
          </w:tcPr>
          <w:p w14:paraId="4C0AA241" w14:textId="77777777" w:rsidR="00CF5325" w:rsidRPr="00D97B1C" w:rsidRDefault="00CF5325" w:rsidP="00353BF4"/>
        </w:tc>
      </w:tr>
    </w:tbl>
    <w:p w14:paraId="3A932B16" w14:textId="77777777" w:rsidR="00CF5325" w:rsidRPr="00D97B1C" w:rsidRDefault="00CF5325" w:rsidP="00CF532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CF5325" w:rsidRPr="00D97B1C" w14:paraId="0792F065" w14:textId="77777777" w:rsidTr="00353BF4">
        <w:trPr>
          <w:cantSplit/>
        </w:trPr>
        <w:tc>
          <w:tcPr>
            <w:tcW w:w="1000" w:type="pct"/>
          </w:tcPr>
          <w:p w14:paraId="3AE8C296" w14:textId="77777777" w:rsidR="00CF5325" w:rsidRPr="00D97B1C" w:rsidRDefault="00CF5325" w:rsidP="00353BF4">
            <w:r w:rsidRPr="00D97B1C">
              <w:t>Revision Note</w:t>
            </w:r>
          </w:p>
        </w:tc>
        <w:tc>
          <w:tcPr>
            <w:tcW w:w="4000" w:type="pct"/>
          </w:tcPr>
          <w:p w14:paraId="0E7DB4EF" w14:textId="77777777" w:rsidR="00CF5325" w:rsidRPr="00D97B1C" w:rsidRDefault="00CF5325" w:rsidP="00353BF4"/>
        </w:tc>
      </w:tr>
      <w:tr w:rsidR="00CF5325" w:rsidRPr="00D97B1C" w14:paraId="3930C301" w14:textId="77777777" w:rsidTr="00353BF4">
        <w:trPr>
          <w:cantSplit/>
        </w:trPr>
        <w:tc>
          <w:tcPr>
            <w:tcW w:w="1000" w:type="pct"/>
          </w:tcPr>
          <w:p w14:paraId="2B1D15AE" w14:textId="77777777" w:rsidR="00CF5325" w:rsidRPr="00D97B1C" w:rsidRDefault="00CF5325" w:rsidP="00353BF4">
            <w:r w:rsidRPr="00D97B1C">
              <w:t>R1</w:t>
            </w:r>
          </w:p>
        </w:tc>
        <w:tc>
          <w:tcPr>
            <w:tcW w:w="4000" w:type="pct"/>
          </w:tcPr>
          <w:p w14:paraId="15D57686" w14:textId="77777777" w:rsidR="00CF5325" w:rsidRPr="00D97B1C" w:rsidRDefault="00CF5325" w:rsidP="00353BF4">
            <w:r w:rsidRPr="00D97B1C">
              <w:t>Initial release of this Traveler.</w:t>
            </w:r>
          </w:p>
        </w:tc>
      </w:tr>
    </w:tbl>
    <w:p w14:paraId="1EB5CC6A" w14:textId="77777777" w:rsidR="00CF5325" w:rsidRPr="00D97B1C" w:rsidRDefault="00CF5325" w:rsidP="00CF5325">
      <w:r w:rsidRPr="00D97B1C">
        <w:br w:type="page"/>
      </w:r>
    </w:p>
    <w:tbl>
      <w:tblPr>
        <w:tblStyle w:val="TableGrid"/>
        <w:tblW w:w="5000" w:type="pct"/>
        <w:tblCellMar>
          <w:left w:w="115" w:type="dxa"/>
          <w:right w:w="115" w:type="dxa"/>
        </w:tblCellMar>
        <w:tblLook w:val="04A0" w:firstRow="1" w:lastRow="0" w:firstColumn="1" w:lastColumn="0" w:noHBand="0" w:noVBand="1"/>
      </w:tblPr>
      <w:tblGrid>
        <w:gridCol w:w="732"/>
        <w:gridCol w:w="8756"/>
        <w:gridCol w:w="3462"/>
      </w:tblGrid>
      <w:tr w:rsidR="00CF5325" w:rsidRPr="00D97B1C" w14:paraId="0265C705" w14:textId="77777777" w:rsidTr="00EA0941">
        <w:trPr>
          <w:trHeight w:val="620"/>
        </w:trPr>
        <w:tc>
          <w:tcPr>
            <w:tcW w:w="621" w:type="dxa"/>
          </w:tcPr>
          <w:p w14:paraId="3F6FCA30" w14:textId="70A60ECC" w:rsidR="00CF5325" w:rsidRPr="00D97B1C" w:rsidRDefault="00CF5325" w:rsidP="00353BF4">
            <w:r w:rsidRPr="00D97B1C">
              <w:lastRenderedPageBreak/>
              <w:t>St</w:t>
            </w:r>
            <w:r w:rsidR="005A5DE3">
              <w:t>epp</w:t>
            </w:r>
          </w:p>
        </w:tc>
        <w:tc>
          <w:tcPr>
            <w:tcW w:w="8867" w:type="dxa"/>
          </w:tcPr>
          <w:p w14:paraId="3EAC5872" w14:textId="77777777" w:rsidR="00CF5325" w:rsidRPr="00D97B1C" w:rsidRDefault="00CF5325" w:rsidP="00353BF4">
            <w:r w:rsidRPr="00D97B1C">
              <w:t>Instructions</w:t>
            </w:r>
          </w:p>
        </w:tc>
        <w:tc>
          <w:tcPr>
            <w:tcW w:w="3462" w:type="dxa"/>
            <w:noWrap/>
          </w:tcPr>
          <w:p w14:paraId="74C9F26A" w14:textId="77777777" w:rsidR="00CF5325" w:rsidRPr="00D97B1C" w:rsidRDefault="00CF5325" w:rsidP="00353BF4">
            <w:r w:rsidRPr="00D97B1C">
              <w:t>Data Input</w:t>
            </w:r>
          </w:p>
        </w:tc>
      </w:tr>
      <w:tr w:rsidR="00CF5325" w:rsidRPr="00D97B1C" w14:paraId="2E430944" w14:textId="77777777" w:rsidTr="00EA0941">
        <w:trPr>
          <w:trHeight w:val="1871"/>
        </w:trPr>
        <w:tc>
          <w:tcPr>
            <w:tcW w:w="621" w:type="dxa"/>
          </w:tcPr>
          <w:p w14:paraId="1590BDB2" w14:textId="77777777" w:rsidR="00CF5325" w:rsidRPr="00D97B1C" w:rsidRDefault="00CF5325" w:rsidP="00353BF4">
            <w:r w:rsidRPr="00D97B1C">
              <w:t>1</w:t>
            </w:r>
          </w:p>
        </w:tc>
        <w:tc>
          <w:tcPr>
            <w:tcW w:w="8867" w:type="dxa"/>
          </w:tcPr>
          <w:p w14:paraId="6CCA15F4" w14:textId="77777777" w:rsidR="00CF5325" w:rsidRPr="00995EB1" w:rsidRDefault="00CF5325" w:rsidP="00353BF4">
            <w:r>
              <w:t xml:space="preserve">At this point the cavity is fully assembled and torqued and ready to hang in test stand for pump-down and leak check. </w:t>
            </w:r>
          </w:p>
          <w:p w14:paraId="1FB91CA4" w14:textId="77777777" w:rsidR="00CF5325" w:rsidRPr="00995EB1" w:rsidRDefault="00CF5325" w:rsidP="00353BF4">
            <w:pPr>
              <w:pStyle w:val="ListParagraph"/>
              <w:numPr>
                <w:ilvl w:val="0"/>
                <w:numId w:val="1"/>
              </w:numPr>
              <w:rPr>
                <w:rFonts w:asciiTheme="minorHAnsi" w:eastAsiaTheme="minorEastAsia" w:hAnsiTheme="minorHAnsi" w:cstheme="minorBidi"/>
                <w:szCs w:val="22"/>
              </w:rPr>
            </w:pPr>
            <w:r>
              <w:t xml:space="preserve">Hang cavity and cage in the test stand with the back tech. </w:t>
            </w:r>
          </w:p>
          <w:p w14:paraId="1B8C81BE" w14:textId="77777777" w:rsidR="00CF5325" w:rsidRPr="00995EB1" w:rsidRDefault="00CF5325" w:rsidP="00353BF4">
            <w:pPr>
              <w:pStyle w:val="ListParagraph"/>
              <w:numPr>
                <w:ilvl w:val="0"/>
                <w:numId w:val="1"/>
              </w:numPr>
              <w:rPr>
                <w:szCs w:val="22"/>
              </w:rPr>
            </w:pPr>
            <w:r>
              <w:t xml:space="preserve">Ensure cavity test stand is bled up and nitrogen is shut off on the test stand so N2 is not purging into the test stand while attaching cavity to test stand. </w:t>
            </w:r>
          </w:p>
          <w:p w14:paraId="785A1868" w14:textId="7A71BFB0" w:rsidR="00CF5325" w:rsidRPr="005A5DE3" w:rsidRDefault="00CF5325" w:rsidP="00353BF4">
            <w:pPr>
              <w:pStyle w:val="ListParagraph"/>
              <w:numPr>
                <w:ilvl w:val="0"/>
                <w:numId w:val="1"/>
              </w:numPr>
              <w:rPr>
                <w:szCs w:val="22"/>
              </w:rPr>
            </w:pPr>
            <w:r>
              <w:t>Record cavity and test stand serial number.</w:t>
            </w:r>
          </w:p>
          <w:p w14:paraId="1CC5D2B1" w14:textId="42FED83C" w:rsidR="00CF5325" w:rsidRPr="00EA0941" w:rsidRDefault="00EA0941" w:rsidP="00353BF4">
            <w:pPr>
              <w:pStyle w:val="ListParagraph"/>
              <w:numPr>
                <w:ilvl w:val="0"/>
                <w:numId w:val="1"/>
              </w:numPr>
              <w:rPr>
                <w:szCs w:val="22"/>
              </w:rPr>
            </w:pPr>
            <w:r>
              <w:t>Re-torque all flanges</w:t>
            </w:r>
            <w:r w:rsidR="005A5DE3" w:rsidRPr="00582AEA">
              <w:t xml:space="preserve"> before moving to the next step.</w:t>
            </w:r>
          </w:p>
          <w:p w14:paraId="1737381E" w14:textId="77777777" w:rsidR="00EA0941" w:rsidRPr="00EA0941" w:rsidRDefault="00EA0941" w:rsidP="00EA0941">
            <w:pPr>
              <w:pStyle w:val="ListParagraph"/>
              <w:numPr>
                <w:ilvl w:val="0"/>
                <w:numId w:val="1"/>
              </w:numPr>
              <w:rPr>
                <w:szCs w:val="22"/>
              </w:rPr>
            </w:pPr>
            <w:r w:rsidRPr="00EA0941">
              <w:rPr>
                <w:szCs w:val="22"/>
              </w:rPr>
              <w:t xml:space="preserve">Remove 2 ¾ blank from the down pipe of the test stand and wipe the lip of the bellows on the down pipe with an alcohol soaked wipe. </w:t>
            </w:r>
          </w:p>
          <w:p w14:paraId="3C709278" w14:textId="77777777" w:rsidR="00EA0941" w:rsidRPr="00EA0941" w:rsidRDefault="00EA0941" w:rsidP="00EA0941">
            <w:pPr>
              <w:pStyle w:val="ListParagraph"/>
              <w:numPr>
                <w:ilvl w:val="0"/>
                <w:numId w:val="1"/>
              </w:numPr>
              <w:rPr>
                <w:szCs w:val="22"/>
              </w:rPr>
            </w:pPr>
            <w:r w:rsidRPr="00EA0941">
              <w:rPr>
                <w:szCs w:val="22"/>
              </w:rPr>
              <w:t xml:space="preserve">Remove the temporary blank off the pump out port of the cavity. </w:t>
            </w:r>
          </w:p>
          <w:p w14:paraId="24C0BA1F" w14:textId="77777777" w:rsidR="00EA0941" w:rsidRDefault="00EA0941" w:rsidP="00EA0941">
            <w:pPr>
              <w:pStyle w:val="ListParagraph"/>
              <w:numPr>
                <w:ilvl w:val="0"/>
                <w:numId w:val="1"/>
              </w:numPr>
              <w:rPr>
                <w:szCs w:val="22"/>
              </w:rPr>
            </w:pPr>
            <w:r w:rsidRPr="00EA0941">
              <w:rPr>
                <w:szCs w:val="22"/>
              </w:rPr>
              <w:t>Using clean vacuum practices, install a new 2 ¾ copper gasket onto the cavity pump flange out and install the bellows from the test stand onto the cavity pump out port in one fluid motion( use two personnel or the two spring clamps you just removed to hold the bellows flange in place while installing fasteners).</w:t>
            </w:r>
          </w:p>
          <w:p w14:paraId="45BA4AC4" w14:textId="6A6C3070" w:rsidR="00EA0941" w:rsidRPr="00EA0941" w:rsidRDefault="00EA0941" w:rsidP="00EA0941">
            <w:pPr>
              <w:pStyle w:val="ListParagraph"/>
              <w:numPr>
                <w:ilvl w:val="0"/>
                <w:numId w:val="1"/>
              </w:numPr>
              <w:rPr>
                <w:szCs w:val="22"/>
              </w:rPr>
            </w:pPr>
            <w:r w:rsidRPr="00EA0941">
              <w:rPr>
                <w:szCs w:val="22"/>
              </w:rPr>
              <w:t xml:space="preserve"> Install two bolts and nuts and snug down. Ensure the copper 2 ¾ gasket is correctly in place. Install the rest of the bolts and evenly tighten down the </w:t>
            </w:r>
            <w:r>
              <w:rPr>
                <w:szCs w:val="22"/>
              </w:rPr>
              <w:t>flange.</w:t>
            </w:r>
            <w:r>
              <w:rPr>
                <w:szCs w:val="22"/>
              </w:rPr>
              <w:tab/>
            </w:r>
          </w:p>
          <w:p w14:paraId="6C30A352" w14:textId="77777777" w:rsidR="00CF5325" w:rsidRPr="00D97B1C" w:rsidRDefault="00CF5325" w:rsidP="00353BF4"/>
        </w:tc>
        <w:tc>
          <w:tcPr>
            <w:tcW w:w="3462" w:type="dxa"/>
            <w:noWrap/>
          </w:tcPr>
          <w:p w14:paraId="20F66485" w14:textId="77777777" w:rsidR="00CF5325" w:rsidRPr="00995EB1" w:rsidRDefault="00CF5325" w:rsidP="00353BF4">
            <w:r w:rsidRPr="00995EB1">
              <w:t>[[CAVSN]] &lt;&lt;CAVSN&gt;&gt;</w:t>
            </w:r>
          </w:p>
          <w:p w14:paraId="277B132A" w14:textId="77777777" w:rsidR="00CF5325" w:rsidRPr="00995EB1" w:rsidRDefault="00CF5325" w:rsidP="00353BF4">
            <w:r w:rsidRPr="00995EB1">
              <w:t>[[TestStand]] &lt;&lt;VTATSSN&gt;&gt;</w:t>
            </w:r>
          </w:p>
          <w:p w14:paraId="379B0BB9" w14:textId="77777777" w:rsidR="00CF5325" w:rsidRPr="00995EB1" w:rsidRDefault="00CF5325" w:rsidP="00353BF4">
            <w:r w:rsidRPr="00995EB1">
              <w:t>[[Technician]] &lt;&lt;SRFCVP&gt;&gt;</w:t>
            </w:r>
          </w:p>
          <w:p w14:paraId="521D8D66" w14:textId="77777777" w:rsidR="00CF5325" w:rsidRPr="00995EB1" w:rsidRDefault="00CF5325" w:rsidP="00353BF4">
            <w:r w:rsidRPr="00995EB1">
              <w:t>[[Technician]] &lt;&lt;SRFCVP&gt;&gt;</w:t>
            </w:r>
          </w:p>
          <w:p w14:paraId="52C6700C" w14:textId="77777777" w:rsidR="00CF5325" w:rsidRPr="00995EB1" w:rsidRDefault="00CF5325" w:rsidP="00353BF4">
            <w:r w:rsidRPr="00995EB1">
              <w:t>[[Comment1]] &lt;&lt;COMMENT&gt;&gt;</w:t>
            </w:r>
          </w:p>
          <w:p w14:paraId="21C56F14" w14:textId="77777777" w:rsidR="00CF5325" w:rsidRPr="00D97B1C" w:rsidRDefault="00CF5325" w:rsidP="00353BF4"/>
        </w:tc>
      </w:tr>
      <w:tr w:rsidR="00CF5325" w:rsidRPr="00D97B1C" w14:paraId="119FACAA" w14:textId="77777777" w:rsidTr="00EA0941">
        <w:trPr>
          <w:trHeight w:val="288"/>
        </w:trPr>
        <w:tc>
          <w:tcPr>
            <w:tcW w:w="621" w:type="dxa"/>
          </w:tcPr>
          <w:p w14:paraId="7B6C4B4D" w14:textId="4DCE11E8" w:rsidR="00CF5325" w:rsidRPr="00D97B1C" w:rsidRDefault="00EA0941" w:rsidP="00353BF4">
            <w:r>
              <w:t>2</w:t>
            </w:r>
          </w:p>
        </w:tc>
        <w:tc>
          <w:tcPr>
            <w:tcW w:w="8867" w:type="dxa"/>
          </w:tcPr>
          <w:p w14:paraId="46D2A5E1" w14:textId="66E62B10" w:rsidR="00EA0941" w:rsidRPr="00EA0941" w:rsidRDefault="00EA0941" w:rsidP="00EA0941">
            <w:pPr>
              <w:rPr>
                <w:rFonts w:asciiTheme="minorHAnsi" w:eastAsiaTheme="minorEastAsia" w:hAnsiTheme="minorHAnsi" w:cstheme="minorBidi"/>
                <w:szCs w:val="22"/>
              </w:rPr>
            </w:pPr>
            <w:r w:rsidRPr="00EA0941">
              <w:rPr>
                <w:rFonts w:asciiTheme="minorHAnsi" w:eastAsiaTheme="minorEastAsia" w:hAnsiTheme="minorHAnsi" w:cstheme="minorBidi"/>
                <w:szCs w:val="22"/>
              </w:rPr>
              <w:t>Pump Down</w:t>
            </w:r>
            <w:r>
              <w:rPr>
                <w:rFonts w:asciiTheme="minorHAnsi" w:eastAsiaTheme="minorEastAsia" w:hAnsiTheme="minorHAnsi" w:cstheme="minorBidi"/>
                <w:szCs w:val="22"/>
              </w:rPr>
              <w:t xml:space="preserve"> of Cavity and Leak Test.</w:t>
            </w:r>
          </w:p>
          <w:p w14:paraId="0491CD00" w14:textId="65477AD9" w:rsidR="00CF5325" w:rsidRDefault="00CF5325" w:rsidP="00353BF4">
            <w:pPr>
              <w:pStyle w:val="ListParagraph"/>
              <w:numPr>
                <w:ilvl w:val="0"/>
                <w:numId w:val="3"/>
              </w:numPr>
              <w:rPr>
                <w:rFonts w:asciiTheme="minorHAnsi" w:eastAsiaTheme="minorEastAsia" w:hAnsiTheme="minorHAnsi" w:cstheme="minorBidi"/>
                <w:szCs w:val="22"/>
              </w:rPr>
            </w:pPr>
            <w:r>
              <w:t xml:space="preserve">Follow the slow pump down procedure </w:t>
            </w:r>
            <w:r w:rsidR="00F812B1">
              <w:rPr>
                <w:color w:val="0070C0"/>
                <w:u w:val="single"/>
              </w:rPr>
              <w:t>P100</w:t>
            </w:r>
            <w:r w:rsidRPr="7BE7D023">
              <w:rPr>
                <w:color w:val="0070C0"/>
                <w:u w:val="single"/>
              </w:rPr>
              <w:t xml:space="preserve"> Slow pumping Procedure</w:t>
            </w:r>
            <w:r>
              <w:rPr>
                <w:color w:val="0070C0"/>
                <w:u w:val="single"/>
              </w:rPr>
              <w:t xml:space="preserve"> </w:t>
            </w:r>
            <w:r>
              <w:t xml:space="preserve">to evacuate the cavity. </w:t>
            </w:r>
          </w:p>
          <w:p w14:paraId="68722E92" w14:textId="77777777" w:rsidR="00CF5325" w:rsidRPr="00CF5325" w:rsidRDefault="00CF5325" w:rsidP="00353BF4">
            <w:pPr>
              <w:pStyle w:val="ListParagraph"/>
              <w:numPr>
                <w:ilvl w:val="0"/>
                <w:numId w:val="3"/>
              </w:numPr>
              <w:rPr>
                <w:szCs w:val="22"/>
              </w:rPr>
            </w:pPr>
            <w:r>
              <w:t xml:space="preserve">Record the day/time of the pump down start. </w:t>
            </w:r>
          </w:p>
          <w:p w14:paraId="7F71925E" w14:textId="77777777" w:rsidR="00CF5325" w:rsidRDefault="00CF5325" w:rsidP="00353BF4">
            <w:pPr>
              <w:pStyle w:val="ListParagraph"/>
              <w:numPr>
                <w:ilvl w:val="0"/>
                <w:numId w:val="3"/>
              </w:numPr>
              <w:rPr>
                <w:szCs w:val="22"/>
              </w:rPr>
            </w:pPr>
            <w:r>
              <w:t>After cavity has reached 1.4E-06Mbar start the RGA filament.</w:t>
            </w:r>
          </w:p>
          <w:p w14:paraId="43091F9A" w14:textId="77777777" w:rsidR="00CF5325" w:rsidRDefault="00CF5325" w:rsidP="00353BF4">
            <w:pPr>
              <w:pStyle w:val="ListParagraph"/>
              <w:numPr>
                <w:ilvl w:val="0"/>
                <w:numId w:val="3"/>
              </w:numPr>
              <w:rPr>
                <w:szCs w:val="22"/>
              </w:rPr>
            </w:pPr>
            <w:r>
              <w:t>After cavity is at 2.0E-07Mbar start the elctron multiplier</w:t>
            </w:r>
            <w:r w:rsidR="00D31298">
              <w:t>,</w:t>
            </w:r>
            <w:r>
              <w:t xml:space="preserve"> and</w:t>
            </w:r>
            <w:r w:rsidR="00D31298">
              <w:t xml:space="preserve"> after</w:t>
            </w:r>
            <w:r>
              <w:t xml:space="preserve"> you can see the calibrated leak rate you can leak test cavity.</w:t>
            </w:r>
          </w:p>
          <w:p w14:paraId="008C56AB" w14:textId="77777777" w:rsidR="00CB1BFE" w:rsidRPr="00CB1BFE" w:rsidRDefault="00CF5325" w:rsidP="005A5DE3">
            <w:pPr>
              <w:pStyle w:val="ListParagraph"/>
              <w:numPr>
                <w:ilvl w:val="0"/>
                <w:numId w:val="3"/>
              </w:numPr>
              <w:rPr>
                <w:rFonts w:asciiTheme="minorHAnsi" w:eastAsiaTheme="minorEastAsia" w:hAnsiTheme="minorHAnsi" w:cstheme="minorBidi"/>
                <w:szCs w:val="22"/>
              </w:rPr>
            </w:pPr>
            <w:r>
              <w:t>Leak check all joints on the cavity with the RGA system attached to the test stand.</w:t>
            </w:r>
          </w:p>
          <w:p w14:paraId="4B4A2280" w14:textId="59E1F5A8" w:rsidR="00CF5325" w:rsidRPr="005A5DE3" w:rsidRDefault="00CF5325" w:rsidP="005A5DE3">
            <w:pPr>
              <w:pStyle w:val="ListParagraph"/>
              <w:numPr>
                <w:ilvl w:val="0"/>
                <w:numId w:val="3"/>
              </w:numPr>
              <w:rPr>
                <w:rFonts w:asciiTheme="minorHAnsi" w:eastAsiaTheme="minorEastAsia" w:hAnsiTheme="minorHAnsi" w:cstheme="minorBidi"/>
                <w:szCs w:val="22"/>
              </w:rPr>
            </w:pPr>
            <w:r>
              <w:t xml:space="preserve">There shall be no detectable leak on any joints. If cavity is leaking inform the supervisor for further instruction. </w:t>
            </w:r>
          </w:p>
          <w:p w14:paraId="761A7538" w14:textId="77777777" w:rsidR="00CF5325" w:rsidRDefault="00CF5325" w:rsidP="00353BF4">
            <w:pPr>
              <w:pStyle w:val="ListParagraph"/>
              <w:numPr>
                <w:ilvl w:val="0"/>
                <w:numId w:val="3"/>
              </w:numPr>
              <w:rPr>
                <w:szCs w:val="22"/>
              </w:rPr>
            </w:pPr>
            <w:r>
              <w:t xml:space="preserve">After the leak check set up RGA for an analog scan looking at mass 2 thru 100. </w:t>
            </w:r>
          </w:p>
          <w:p w14:paraId="27893C21" w14:textId="05D3F157" w:rsidR="00CB1BFE" w:rsidRPr="00033421" w:rsidRDefault="00EA0941" w:rsidP="00CB1BFE">
            <w:pPr>
              <w:pStyle w:val="ListParagraph"/>
              <w:numPr>
                <w:ilvl w:val="0"/>
                <w:numId w:val="3"/>
              </w:numPr>
            </w:pPr>
            <w:r>
              <w:t xml:space="preserve">Upload </w:t>
            </w:r>
            <w:r w:rsidR="00CF5325">
              <w:t>Analog scan and Meta file</w:t>
            </w:r>
            <w:r w:rsidR="005A5DE3">
              <w:t>.</w:t>
            </w:r>
          </w:p>
          <w:p w14:paraId="2A5F3AC8" w14:textId="77777777" w:rsidR="00CF5325" w:rsidRPr="00033421" w:rsidRDefault="00CF5325" w:rsidP="00353BF4">
            <w:r w:rsidRPr="00033421">
              <w:t>Cavity is ready to be moved to VSA for sensor attachment, and VTA test.</w:t>
            </w:r>
          </w:p>
          <w:p w14:paraId="225ED237" w14:textId="77777777" w:rsidR="00CF5325" w:rsidRPr="00D97B1C" w:rsidRDefault="00CF5325" w:rsidP="00353BF4"/>
        </w:tc>
        <w:tc>
          <w:tcPr>
            <w:tcW w:w="3462" w:type="dxa"/>
            <w:noWrap/>
          </w:tcPr>
          <w:p w14:paraId="3BABCA44" w14:textId="3DECB45A" w:rsidR="00CF5325" w:rsidRDefault="00CF5325" w:rsidP="00353BF4">
            <w:pPr>
              <w:rPr>
                <w:ins w:id="1" w:author="Gianluigi Ciovati" w:date="2020-04-28T19:45:00Z"/>
              </w:rPr>
            </w:pPr>
            <w:r>
              <w:lastRenderedPageBreak/>
              <w:t>[[PumpdownStartTime]] &lt;&lt;TIMESTAMP&gt;&gt;</w:t>
            </w:r>
          </w:p>
          <w:p w14:paraId="487B789B" w14:textId="77777777" w:rsidR="00CF5325" w:rsidRDefault="00CF5325" w:rsidP="00353BF4">
            <w:r>
              <w:t>[[CavityAnlogScan]] &lt;&lt;FILEUPLOAD&gt;&gt;</w:t>
            </w:r>
          </w:p>
          <w:p w14:paraId="43CEAD59" w14:textId="7A67BEE8" w:rsidR="00CF5325" w:rsidRDefault="005A5DE3" w:rsidP="00353BF4">
            <w:r>
              <w:t>[[CavityMETA</w:t>
            </w:r>
            <w:r w:rsidR="00CF5325">
              <w:t>]] &lt;&lt;FILEUPLOAD&gt;&gt;</w:t>
            </w:r>
          </w:p>
          <w:p w14:paraId="6ADCFD68" w14:textId="77777777" w:rsidR="00CF5325" w:rsidRPr="00033421" w:rsidRDefault="00CF5325" w:rsidP="00353BF4">
            <w:r>
              <w:t>[[Technician]] &lt;&lt;SRFCVP&gt;&gt;</w:t>
            </w:r>
          </w:p>
          <w:p w14:paraId="3522797F" w14:textId="7684D032" w:rsidR="00CF5325" w:rsidRPr="00033421" w:rsidRDefault="00CF5325" w:rsidP="00353BF4">
            <w:r>
              <w:t>[[LeakTight]] &lt;&lt;YESNO&gt;&gt;</w:t>
            </w:r>
          </w:p>
          <w:p w14:paraId="069BD495" w14:textId="77777777" w:rsidR="00CF5325" w:rsidRPr="00033421" w:rsidRDefault="00CF5325" w:rsidP="00353BF4">
            <w:r w:rsidRPr="00033421">
              <w:t>[[Comment</w:t>
            </w:r>
            <w:r>
              <w:t>3</w:t>
            </w:r>
            <w:r w:rsidRPr="00033421">
              <w:t>]] &lt;&lt;COMMENT&gt;&gt;</w:t>
            </w:r>
          </w:p>
          <w:p w14:paraId="7728F177" w14:textId="77777777" w:rsidR="00CF5325" w:rsidRDefault="00CF5325" w:rsidP="00353BF4"/>
          <w:p w14:paraId="18DD75F3" w14:textId="77777777" w:rsidR="00CB1BFE" w:rsidRDefault="00CB1BFE" w:rsidP="00353BF4"/>
          <w:p w14:paraId="67BB851D" w14:textId="77777777" w:rsidR="00CB1BFE" w:rsidRDefault="00CB1BFE" w:rsidP="00353BF4"/>
          <w:p w14:paraId="72E9FB7B" w14:textId="77777777" w:rsidR="00CB1BFE" w:rsidRDefault="00CB1BFE" w:rsidP="00353BF4"/>
          <w:p w14:paraId="7D6E13BF" w14:textId="77777777" w:rsidR="00CB1BFE" w:rsidRDefault="00CB1BFE" w:rsidP="00353BF4">
            <w:r>
              <w:t>[[FieldName]] &lt;&lt;YESNO&gt;&gt;</w:t>
            </w:r>
          </w:p>
          <w:p w14:paraId="23370AA2" w14:textId="64D5E990" w:rsidR="00CB1BFE" w:rsidRPr="00D97B1C" w:rsidRDefault="00CB1BFE" w:rsidP="00353BF4"/>
        </w:tc>
      </w:tr>
    </w:tbl>
    <w:p w14:paraId="35AFB7FF" w14:textId="77777777" w:rsidR="00CF5325" w:rsidRPr="00D97B1C" w:rsidRDefault="00CF5325" w:rsidP="00CF5325"/>
    <w:p w14:paraId="31327AFE" w14:textId="77777777" w:rsidR="00A208EE" w:rsidRPr="00CF5325" w:rsidRDefault="00A208EE" w:rsidP="00CF5325"/>
    <w:sectPr w:rsidR="00A208EE" w:rsidRPr="00CF5325" w:rsidSect="00A841DF">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C8306" w14:textId="77777777" w:rsidR="00CF5325" w:rsidRDefault="00CF5325" w:rsidP="00D97B1C">
      <w:r>
        <w:separator/>
      </w:r>
    </w:p>
  </w:endnote>
  <w:endnote w:type="continuationSeparator" w:id="0">
    <w:p w14:paraId="5CED4229" w14:textId="77777777" w:rsidR="00CF5325" w:rsidRDefault="00CF5325"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03B2F" w14:textId="77777777" w:rsidR="00916690" w:rsidRDefault="0091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52071" w14:textId="21D88827" w:rsidR="00766F7D" w:rsidRDefault="00D31298" w:rsidP="00D97B1C">
    <w:pPr>
      <w:pStyle w:val="Footer"/>
    </w:pPr>
    <w:r>
      <w:rPr>
        <w:noProof/>
      </w:rPr>
      <w:t>P1-CLNRM-CAV-TSTD</w:t>
    </w:r>
    <w:r w:rsidR="00766F7D">
      <w:ptab w:relativeTo="margin" w:alignment="center" w:leader="none"/>
    </w:r>
    <w:r w:rsidR="003E53B5">
      <w:fldChar w:fldCharType="begin"/>
    </w:r>
    <w:r w:rsidR="003E53B5">
      <w:instrText xml:space="preserve"> PAGE   \* MERGEFORMAT </w:instrText>
    </w:r>
    <w:r w:rsidR="003E53B5">
      <w:fldChar w:fldCharType="separate"/>
    </w:r>
    <w:r w:rsidR="00F812B1">
      <w:rPr>
        <w:noProof/>
      </w:rPr>
      <w:t>2</w:t>
    </w:r>
    <w:r w:rsidR="003E53B5">
      <w:rPr>
        <w:noProof/>
      </w:rPr>
      <w:fldChar w:fldCharType="end"/>
    </w:r>
    <w:r w:rsidR="00766F7D">
      <w:t xml:space="preserve"> of </w:t>
    </w:r>
    <w:r w:rsidR="00CA4DDA">
      <w:rPr>
        <w:noProof/>
      </w:rPr>
      <w:fldChar w:fldCharType="begin"/>
    </w:r>
    <w:r w:rsidR="00CA4DDA">
      <w:rPr>
        <w:noProof/>
      </w:rPr>
      <w:instrText xml:space="preserve"> NUMPAGES   \* MERGEFORMAT </w:instrText>
    </w:r>
    <w:r w:rsidR="00CA4DDA">
      <w:rPr>
        <w:noProof/>
      </w:rPr>
      <w:fldChar w:fldCharType="separate"/>
    </w:r>
    <w:r w:rsidR="00F812B1">
      <w:rPr>
        <w:noProof/>
      </w:rPr>
      <w:t>3</w:t>
    </w:r>
    <w:r w:rsidR="00CA4DDA">
      <w:rPr>
        <w:noProof/>
      </w:rPr>
      <w:fldChar w:fldCharType="end"/>
    </w:r>
    <w:r w:rsidR="00766F7D">
      <w:ptab w:relativeTo="margin" w:alignment="right" w:leader="none"/>
    </w:r>
    <w:r w:rsidR="00CA4DDA">
      <w:rPr>
        <w:noProof/>
      </w:rPr>
      <w:fldChar w:fldCharType="begin"/>
    </w:r>
    <w:r w:rsidR="00CA4DDA">
      <w:rPr>
        <w:noProof/>
      </w:rPr>
      <w:instrText xml:space="preserve"> SAVEDATE   \* MERGEFORMAT </w:instrText>
    </w:r>
    <w:r w:rsidR="00CA4DDA">
      <w:rPr>
        <w:noProof/>
      </w:rPr>
      <w:fldChar w:fldCharType="separate"/>
    </w:r>
    <w:r w:rsidR="00F812B1">
      <w:rPr>
        <w:noProof/>
      </w:rPr>
      <w:t>9/3/2020 8:59:00 AM</w:t>
    </w:r>
    <w:r w:rsidR="00CA4DD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67D1B" w14:textId="77777777" w:rsidR="00916690" w:rsidRDefault="0091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4C96A" w14:textId="77777777" w:rsidR="00CF5325" w:rsidRDefault="00CF5325" w:rsidP="00D97B1C">
      <w:r>
        <w:separator/>
      </w:r>
    </w:p>
  </w:footnote>
  <w:footnote w:type="continuationSeparator" w:id="0">
    <w:p w14:paraId="0C9EB3E1" w14:textId="77777777" w:rsidR="00CF5325" w:rsidRDefault="00CF5325"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40EAA" w14:textId="77777777" w:rsidR="00916690" w:rsidRDefault="0091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19CA4" w14:textId="77777777" w:rsidR="00766F7D" w:rsidRDefault="00766F7D" w:rsidP="00D97B1C">
    <w:pPr>
      <w:pStyle w:val="Header"/>
    </w:pPr>
    <w:r>
      <w:rPr>
        <w:noProof/>
      </w:rPr>
      <w:drawing>
        <wp:inline distT="0" distB="0" distL="0" distR="0" wp14:anchorId="2263FE2C" wp14:editId="711AAA42">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2702A2BC" wp14:editId="2B29CA69">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B8B7C" w14:textId="77777777" w:rsidR="00916690" w:rsidRDefault="00916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542DE"/>
    <w:multiLevelType w:val="hybridMultilevel"/>
    <w:tmpl w:val="E9668654"/>
    <w:lvl w:ilvl="0" w:tplc="E9D41384">
      <w:start w:val="1"/>
      <w:numFmt w:val="bullet"/>
      <w:lvlText w:val=""/>
      <w:lvlJc w:val="left"/>
      <w:pPr>
        <w:ind w:left="720" w:hanging="360"/>
      </w:pPr>
      <w:rPr>
        <w:rFonts w:ascii="Symbol" w:hAnsi="Symbol" w:hint="default"/>
      </w:rPr>
    </w:lvl>
    <w:lvl w:ilvl="1" w:tplc="F632A5F8">
      <w:start w:val="1"/>
      <w:numFmt w:val="bullet"/>
      <w:lvlText w:val="o"/>
      <w:lvlJc w:val="left"/>
      <w:pPr>
        <w:ind w:left="1440" w:hanging="360"/>
      </w:pPr>
      <w:rPr>
        <w:rFonts w:ascii="Courier New" w:hAnsi="Courier New" w:hint="default"/>
      </w:rPr>
    </w:lvl>
    <w:lvl w:ilvl="2" w:tplc="9A902964">
      <w:start w:val="1"/>
      <w:numFmt w:val="bullet"/>
      <w:lvlText w:val=""/>
      <w:lvlJc w:val="left"/>
      <w:pPr>
        <w:ind w:left="2160" w:hanging="360"/>
      </w:pPr>
      <w:rPr>
        <w:rFonts w:ascii="Wingdings" w:hAnsi="Wingdings" w:hint="default"/>
      </w:rPr>
    </w:lvl>
    <w:lvl w:ilvl="3" w:tplc="3176EB02">
      <w:start w:val="1"/>
      <w:numFmt w:val="bullet"/>
      <w:lvlText w:val=""/>
      <w:lvlJc w:val="left"/>
      <w:pPr>
        <w:ind w:left="2880" w:hanging="360"/>
      </w:pPr>
      <w:rPr>
        <w:rFonts w:ascii="Symbol" w:hAnsi="Symbol" w:hint="default"/>
      </w:rPr>
    </w:lvl>
    <w:lvl w:ilvl="4" w:tplc="336638DE">
      <w:start w:val="1"/>
      <w:numFmt w:val="bullet"/>
      <w:lvlText w:val="o"/>
      <w:lvlJc w:val="left"/>
      <w:pPr>
        <w:ind w:left="3600" w:hanging="360"/>
      </w:pPr>
      <w:rPr>
        <w:rFonts w:ascii="Courier New" w:hAnsi="Courier New" w:hint="default"/>
      </w:rPr>
    </w:lvl>
    <w:lvl w:ilvl="5" w:tplc="145C7952">
      <w:start w:val="1"/>
      <w:numFmt w:val="bullet"/>
      <w:lvlText w:val=""/>
      <w:lvlJc w:val="left"/>
      <w:pPr>
        <w:ind w:left="4320" w:hanging="360"/>
      </w:pPr>
      <w:rPr>
        <w:rFonts w:ascii="Wingdings" w:hAnsi="Wingdings" w:hint="default"/>
      </w:rPr>
    </w:lvl>
    <w:lvl w:ilvl="6" w:tplc="CABAD5E2">
      <w:start w:val="1"/>
      <w:numFmt w:val="bullet"/>
      <w:lvlText w:val=""/>
      <w:lvlJc w:val="left"/>
      <w:pPr>
        <w:ind w:left="5040" w:hanging="360"/>
      </w:pPr>
      <w:rPr>
        <w:rFonts w:ascii="Symbol" w:hAnsi="Symbol" w:hint="default"/>
      </w:rPr>
    </w:lvl>
    <w:lvl w:ilvl="7" w:tplc="DD602E12">
      <w:start w:val="1"/>
      <w:numFmt w:val="bullet"/>
      <w:lvlText w:val="o"/>
      <w:lvlJc w:val="left"/>
      <w:pPr>
        <w:ind w:left="5760" w:hanging="360"/>
      </w:pPr>
      <w:rPr>
        <w:rFonts w:ascii="Courier New" w:hAnsi="Courier New" w:hint="default"/>
      </w:rPr>
    </w:lvl>
    <w:lvl w:ilvl="8" w:tplc="CD0E31A4">
      <w:start w:val="1"/>
      <w:numFmt w:val="bullet"/>
      <w:lvlText w:val=""/>
      <w:lvlJc w:val="left"/>
      <w:pPr>
        <w:ind w:left="6480" w:hanging="360"/>
      </w:pPr>
      <w:rPr>
        <w:rFonts w:ascii="Wingdings" w:hAnsi="Wingdings" w:hint="default"/>
      </w:rPr>
    </w:lvl>
  </w:abstractNum>
  <w:abstractNum w:abstractNumId="1" w15:restartNumberingAfterBreak="0">
    <w:nsid w:val="45840E6C"/>
    <w:multiLevelType w:val="hybridMultilevel"/>
    <w:tmpl w:val="E476FDF0"/>
    <w:lvl w:ilvl="0" w:tplc="86969826">
      <w:start w:val="1"/>
      <w:numFmt w:val="bullet"/>
      <w:lvlText w:val=""/>
      <w:lvlJc w:val="left"/>
      <w:pPr>
        <w:ind w:left="720" w:hanging="360"/>
      </w:pPr>
      <w:rPr>
        <w:rFonts w:ascii="Symbol" w:hAnsi="Symbol" w:hint="default"/>
      </w:rPr>
    </w:lvl>
    <w:lvl w:ilvl="1" w:tplc="75303816">
      <w:start w:val="1"/>
      <w:numFmt w:val="bullet"/>
      <w:lvlText w:val="o"/>
      <w:lvlJc w:val="left"/>
      <w:pPr>
        <w:ind w:left="1440" w:hanging="360"/>
      </w:pPr>
      <w:rPr>
        <w:rFonts w:ascii="Courier New" w:hAnsi="Courier New" w:hint="default"/>
      </w:rPr>
    </w:lvl>
    <w:lvl w:ilvl="2" w:tplc="EC006ED0">
      <w:start w:val="1"/>
      <w:numFmt w:val="bullet"/>
      <w:lvlText w:val=""/>
      <w:lvlJc w:val="left"/>
      <w:pPr>
        <w:ind w:left="2160" w:hanging="360"/>
      </w:pPr>
      <w:rPr>
        <w:rFonts w:ascii="Wingdings" w:hAnsi="Wingdings" w:hint="default"/>
      </w:rPr>
    </w:lvl>
    <w:lvl w:ilvl="3" w:tplc="A0A0A91A">
      <w:start w:val="1"/>
      <w:numFmt w:val="bullet"/>
      <w:lvlText w:val=""/>
      <w:lvlJc w:val="left"/>
      <w:pPr>
        <w:ind w:left="2880" w:hanging="360"/>
      </w:pPr>
      <w:rPr>
        <w:rFonts w:ascii="Symbol" w:hAnsi="Symbol" w:hint="default"/>
      </w:rPr>
    </w:lvl>
    <w:lvl w:ilvl="4" w:tplc="E3C0FF80">
      <w:start w:val="1"/>
      <w:numFmt w:val="bullet"/>
      <w:lvlText w:val="o"/>
      <w:lvlJc w:val="left"/>
      <w:pPr>
        <w:ind w:left="3600" w:hanging="360"/>
      </w:pPr>
      <w:rPr>
        <w:rFonts w:ascii="Courier New" w:hAnsi="Courier New" w:hint="default"/>
      </w:rPr>
    </w:lvl>
    <w:lvl w:ilvl="5" w:tplc="684A3904">
      <w:start w:val="1"/>
      <w:numFmt w:val="bullet"/>
      <w:lvlText w:val=""/>
      <w:lvlJc w:val="left"/>
      <w:pPr>
        <w:ind w:left="4320" w:hanging="360"/>
      </w:pPr>
      <w:rPr>
        <w:rFonts w:ascii="Wingdings" w:hAnsi="Wingdings" w:hint="default"/>
      </w:rPr>
    </w:lvl>
    <w:lvl w:ilvl="6" w:tplc="C868D74E">
      <w:start w:val="1"/>
      <w:numFmt w:val="bullet"/>
      <w:lvlText w:val=""/>
      <w:lvlJc w:val="left"/>
      <w:pPr>
        <w:ind w:left="5040" w:hanging="360"/>
      </w:pPr>
      <w:rPr>
        <w:rFonts w:ascii="Symbol" w:hAnsi="Symbol" w:hint="default"/>
      </w:rPr>
    </w:lvl>
    <w:lvl w:ilvl="7" w:tplc="5FF23448">
      <w:start w:val="1"/>
      <w:numFmt w:val="bullet"/>
      <w:lvlText w:val="o"/>
      <w:lvlJc w:val="left"/>
      <w:pPr>
        <w:ind w:left="5760" w:hanging="360"/>
      </w:pPr>
      <w:rPr>
        <w:rFonts w:ascii="Courier New" w:hAnsi="Courier New" w:hint="default"/>
      </w:rPr>
    </w:lvl>
    <w:lvl w:ilvl="8" w:tplc="27B6C640">
      <w:start w:val="1"/>
      <w:numFmt w:val="bullet"/>
      <w:lvlText w:val=""/>
      <w:lvlJc w:val="left"/>
      <w:pPr>
        <w:ind w:left="6480" w:hanging="360"/>
      </w:pPr>
      <w:rPr>
        <w:rFonts w:ascii="Wingdings" w:hAnsi="Wingdings" w:hint="default"/>
      </w:rPr>
    </w:lvl>
  </w:abstractNum>
  <w:abstractNum w:abstractNumId="2" w15:restartNumberingAfterBreak="0">
    <w:nsid w:val="62727902"/>
    <w:multiLevelType w:val="hybridMultilevel"/>
    <w:tmpl w:val="2D208CE2"/>
    <w:lvl w:ilvl="0" w:tplc="305811E8">
      <w:start w:val="1"/>
      <w:numFmt w:val="bullet"/>
      <w:lvlText w:val=""/>
      <w:lvlJc w:val="left"/>
      <w:pPr>
        <w:ind w:left="720" w:hanging="360"/>
      </w:pPr>
      <w:rPr>
        <w:rFonts w:ascii="Symbol" w:hAnsi="Symbol" w:hint="default"/>
      </w:rPr>
    </w:lvl>
    <w:lvl w:ilvl="1" w:tplc="71D0AB4A">
      <w:start w:val="1"/>
      <w:numFmt w:val="bullet"/>
      <w:lvlText w:val="o"/>
      <w:lvlJc w:val="left"/>
      <w:pPr>
        <w:ind w:left="1440" w:hanging="360"/>
      </w:pPr>
      <w:rPr>
        <w:rFonts w:ascii="Courier New" w:hAnsi="Courier New" w:hint="default"/>
      </w:rPr>
    </w:lvl>
    <w:lvl w:ilvl="2" w:tplc="E42AB050">
      <w:start w:val="1"/>
      <w:numFmt w:val="bullet"/>
      <w:lvlText w:val=""/>
      <w:lvlJc w:val="left"/>
      <w:pPr>
        <w:ind w:left="2160" w:hanging="360"/>
      </w:pPr>
      <w:rPr>
        <w:rFonts w:ascii="Wingdings" w:hAnsi="Wingdings" w:hint="default"/>
      </w:rPr>
    </w:lvl>
    <w:lvl w:ilvl="3" w:tplc="7FAA325A">
      <w:start w:val="1"/>
      <w:numFmt w:val="bullet"/>
      <w:lvlText w:val=""/>
      <w:lvlJc w:val="left"/>
      <w:pPr>
        <w:ind w:left="2880" w:hanging="360"/>
      </w:pPr>
      <w:rPr>
        <w:rFonts w:ascii="Symbol" w:hAnsi="Symbol" w:hint="default"/>
      </w:rPr>
    </w:lvl>
    <w:lvl w:ilvl="4" w:tplc="24264BD8">
      <w:start w:val="1"/>
      <w:numFmt w:val="bullet"/>
      <w:lvlText w:val="o"/>
      <w:lvlJc w:val="left"/>
      <w:pPr>
        <w:ind w:left="3600" w:hanging="360"/>
      </w:pPr>
      <w:rPr>
        <w:rFonts w:ascii="Courier New" w:hAnsi="Courier New" w:hint="default"/>
      </w:rPr>
    </w:lvl>
    <w:lvl w:ilvl="5" w:tplc="EA880018">
      <w:start w:val="1"/>
      <w:numFmt w:val="bullet"/>
      <w:lvlText w:val=""/>
      <w:lvlJc w:val="left"/>
      <w:pPr>
        <w:ind w:left="4320" w:hanging="360"/>
      </w:pPr>
      <w:rPr>
        <w:rFonts w:ascii="Wingdings" w:hAnsi="Wingdings" w:hint="default"/>
      </w:rPr>
    </w:lvl>
    <w:lvl w:ilvl="6" w:tplc="EA0A1DD8">
      <w:start w:val="1"/>
      <w:numFmt w:val="bullet"/>
      <w:lvlText w:val=""/>
      <w:lvlJc w:val="left"/>
      <w:pPr>
        <w:ind w:left="5040" w:hanging="360"/>
      </w:pPr>
      <w:rPr>
        <w:rFonts w:ascii="Symbol" w:hAnsi="Symbol" w:hint="default"/>
      </w:rPr>
    </w:lvl>
    <w:lvl w:ilvl="7" w:tplc="3FF4BDA4">
      <w:start w:val="1"/>
      <w:numFmt w:val="bullet"/>
      <w:lvlText w:val="o"/>
      <w:lvlJc w:val="left"/>
      <w:pPr>
        <w:ind w:left="5760" w:hanging="360"/>
      </w:pPr>
      <w:rPr>
        <w:rFonts w:ascii="Courier New" w:hAnsi="Courier New" w:hint="default"/>
      </w:rPr>
    </w:lvl>
    <w:lvl w:ilvl="8" w:tplc="D728A55C">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anluigi Ciovati">
    <w15:presenceInfo w15:providerId="AD" w15:userId="S-1-5-21-1097014734-140981682-1849977318-5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25"/>
    <w:rsid w:val="0001458B"/>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61325"/>
    <w:rsid w:val="001643DD"/>
    <w:rsid w:val="00164C85"/>
    <w:rsid w:val="00175AF0"/>
    <w:rsid w:val="001835C8"/>
    <w:rsid w:val="00185498"/>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A5DE3"/>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1BFE"/>
    <w:rsid w:val="00CB2802"/>
    <w:rsid w:val="00CB2B1E"/>
    <w:rsid w:val="00CB4F30"/>
    <w:rsid w:val="00CB61CE"/>
    <w:rsid w:val="00CD66D4"/>
    <w:rsid w:val="00CD6BF5"/>
    <w:rsid w:val="00CD6E4C"/>
    <w:rsid w:val="00CE1E06"/>
    <w:rsid w:val="00CE3E11"/>
    <w:rsid w:val="00CE548A"/>
    <w:rsid w:val="00CF4E71"/>
    <w:rsid w:val="00CF5325"/>
    <w:rsid w:val="00D06A4C"/>
    <w:rsid w:val="00D142AF"/>
    <w:rsid w:val="00D203B7"/>
    <w:rsid w:val="00D27B1A"/>
    <w:rsid w:val="00D31298"/>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0941"/>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812B1"/>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7DAC34"/>
  <w15:docId w15:val="{7EFD4029-5954-4C45-8B21-682D0832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325"/>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CommentReference">
    <w:name w:val="annotation reference"/>
    <w:basedOn w:val="DefaultParagraphFont"/>
    <w:uiPriority w:val="99"/>
    <w:semiHidden/>
    <w:unhideWhenUsed/>
    <w:rsid w:val="00CF5325"/>
    <w:rPr>
      <w:sz w:val="16"/>
      <w:szCs w:val="16"/>
    </w:rPr>
  </w:style>
  <w:style w:type="paragraph" w:styleId="CommentText">
    <w:name w:val="annotation text"/>
    <w:basedOn w:val="Normal"/>
    <w:link w:val="CommentTextChar"/>
    <w:uiPriority w:val="99"/>
    <w:semiHidden/>
    <w:unhideWhenUsed/>
    <w:rsid w:val="00CF5325"/>
    <w:rPr>
      <w:sz w:val="20"/>
    </w:rPr>
  </w:style>
  <w:style w:type="character" w:customStyle="1" w:styleId="CommentTextChar">
    <w:name w:val="Comment Text Char"/>
    <w:basedOn w:val="DefaultParagraphFont"/>
    <w:link w:val="CommentText"/>
    <w:uiPriority w:val="99"/>
    <w:semiHidden/>
    <w:rsid w:val="00CF5325"/>
    <w:rPr>
      <w:rFonts w:ascii="Times New Roman" w:eastAsia="Times New Roman" w:hAnsi="Times New Roman" w:cs="Times New Roman"/>
      <w:sz w:val="20"/>
      <w:szCs w:val="20"/>
    </w:rPr>
  </w:style>
  <w:style w:type="paragraph" w:styleId="ListParagraph">
    <w:name w:val="List Paragraph"/>
    <w:basedOn w:val="Normal"/>
    <w:uiPriority w:val="34"/>
    <w:qFormat/>
    <w:rsid w:val="00CF5325"/>
    <w:pPr>
      <w:ind w:left="720"/>
      <w:contextualSpacing/>
    </w:pPr>
  </w:style>
  <w:style w:type="character" w:styleId="Hyperlink">
    <w:name w:val="Hyperlink"/>
    <w:basedOn w:val="DefaultParagraphFont"/>
    <w:uiPriority w:val="99"/>
    <w:unhideWhenUsed/>
    <w:rsid w:val="00CF53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8144DC91C2474AAB369083BF71E97B"/>
        <w:category>
          <w:name w:val="General"/>
          <w:gallery w:val="placeholder"/>
        </w:category>
        <w:types>
          <w:type w:val="bbPlcHdr"/>
        </w:types>
        <w:behaviors>
          <w:behavior w:val="content"/>
        </w:behaviors>
        <w:guid w:val="{004ABCD4-46E4-4489-8F3F-EC0AE2630FB1}"/>
      </w:docPartPr>
      <w:docPartBody>
        <w:p w:rsidR="00226109" w:rsidRDefault="0086039E" w:rsidP="0086039E">
          <w:pPr>
            <w:pStyle w:val="778144DC91C2474AAB369083BF71E97B"/>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9E"/>
    <w:rsid w:val="00226109"/>
    <w:rsid w:val="00860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039E"/>
    <w:rPr>
      <w:color w:val="808080"/>
    </w:rPr>
  </w:style>
  <w:style w:type="paragraph" w:customStyle="1" w:styleId="473B32DAD3DA472B9CA2646613F19006">
    <w:name w:val="473B32DAD3DA472B9CA2646613F19006"/>
  </w:style>
  <w:style w:type="paragraph" w:customStyle="1" w:styleId="778144DC91C2474AAB369083BF71E97B">
    <w:name w:val="778144DC91C2474AAB369083BF71E97B"/>
    <w:rsid w:val="008603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D5FF1-411C-4FF7-AB88-4234FEF50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38</TotalTime>
  <Pages>3</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Dreyfuss</dc:creator>
  <cp:lastModifiedBy>Chris Dreyfuss</cp:lastModifiedBy>
  <cp:revision>5</cp:revision>
  <dcterms:created xsi:type="dcterms:W3CDTF">2020-09-03T11:53:00Z</dcterms:created>
  <dcterms:modified xsi:type="dcterms:W3CDTF">2020-09-03T13:35:00Z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