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50E70D61" w14:textId="77777777" w:rsidTr="00A841DF">
        <w:trPr>
          <w:trHeight w:val="288"/>
        </w:trPr>
        <w:tc>
          <w:tcPr>
            <w:tcW w:w="998" w:type="pct"/>
          </w:tcPr>
          <w:p w14:paraId="21F9CF56" w14:textId="77777777" w:rsidR="007D458D" w:rsidRPr="00D97B1C" w:rsidRDefault="007D458D" w:rsidP="00D97B1C">
            <w:r w:rsidRPr="00D97B1C">
              <w:t>Traveler Title</w:t>
            </w:r>
          </w:p>
        </w:tc>
        <w:tc>
          <w:tcPr>
            <w:tcW w:w="4002" w:type="pct"/>
            <w:gridSpan w:val="4"/>
          </w:tcPr>
          <w:p w14:paraId="0793EC90" w14:textId="58B1C4E4" w:rsidR="007D458D" w:rsidRPr="00D97B1C" w:rsidRDefault="00654443" w:rsidP="00D97B1C">
            <w:r>
              <w:t>SNSPPU Cavity String Assembly Traveler</w:t>
            </w:r>
          </w:p>
        </w:tc>
      </w:tr>
      <w:tr w:rsidR="007D458D" w:rsidRPr="00D97B1C" w14:paraId="234C3880" w14:textId="77777777" w:rsidTr="00A841DF">
        <w:trPr>
          <w:trHeight w:val="288"/>
        </w:trPr>
        <w:tc>
          <w:tcPr>
            <w:tcW w:w="998" w:type="pct"/>
          </w:tcPr>
          <w:p w14:paraId="4AF91D80" w14:textId="77777777" w:rsidR="007D458D" w:rsidRPr="00D97B1C" w:rsidRDefault="007D458D" w:rsidP="00D97B1C">
            <w:r w:rsidRPr="00D97B1C">
              <w:t>Traveler Abstract</w:t>
            </w:r>
          </w:p>
        </w:tc>
        <w:tc>
          <w:tcPr>
            <w:tcW w:w="4002" w:type="pct"/>
            <w:gridSpan w:val="4"/>
          </w:tcPr>
          <w:p w14:paraId="51ED9A7B" w14:textId="77777777" w:rsidR="007D458D" w:rsidRPr="00D97B1C" w:rsidRDefault="00DE6A26" w:rsidP="00F80F87">
            <w:r>
              <w:t xml:space="preserve">SNSPPU </w:t>
            </w:r>
            <w:r w:rsidR="00F80F87">
              <w:t>Cavity</w:t>
            </w:r>
            <w:r w:rsidR="001A1B33">
              <w:t xml:space="preserve"> string assembly traveler</w:t>
            </w:r>
          </w:p>
        </w:tc>
      </w:tr>
      <w:tr w:rsidR="007D458D" w:rsidRPr="00D97B1C" w14:paraId="3FC89ABE" w14:textId="77777777" w:rsidTr="00A841DF">
        <w:trPr>
          <w:trHeight w:val="288"/>
        </w:trPr>
        <w:tc>
          <w:tcPr>
            <w:tcW w:w="998" w:type="pct"/>
          </w:tcPr>
          <w:p w14:paraId="3E205BD8" w14:textId="77777777" w:rsidR="007D458D" w:rsidRPr="00D97B1C" w:rsidRDefault="007D458D" w:rsidP="00D97B1C">
            <w:r w:rsidRPr="00D97B1C">
              <w:t>Traveler ID</w:t>
            </w:r>
          </w:p>
        </w:tc>
        <w:tc>
          <w:tcPr>
            <w:tcW w:w="4002" w:type="pct"/>
            <w:gridSpan w:val="4"/>
          </w:tcPr>
          <w:p w14:paraId="7A704309" w14:textId="531FB27D" w:rsidR="007D458D" w:rsidRPr="00D97B1C" w:rsidRDefault="00654443" w:rsidP="00D97B1C">
            <w:r>
              <w:t>SNSPPU-CLNRM-CST-ASSY</w:t>
            </w:r>
          </w:p>
        </w:tc>
      </w:tr>
      <w:tr w:rsidR="00766F7D" w:rsidRPr="00D97B1C" w14:paraId="3085C50E" w14:textId="77777777" w:rsidTr="00A841DF">
        <w:trPr>
          <w:trHeight w:val="288"/>
        </w:trPr>
        <w:tc>
          <w:tcPr>
            <w:tcW w:w="998" w:type="pct"/>
          </w:tcPr>
          <w:p w14:paraId="0DE54936" w14:textId="77777777" w:rsidR="00766F7D" w:rsidRPr="00D97B1C" w:rsidRDefault="00766F7D" w:rsidP="00D97B1C">
            <w:r w:rsidRPr="00D97B1C">
              <w:t xml:space="preserve">Traveler Revision </w:t>
            </w:r>
          </w:p>
        </w:tc>
        <w:tc>
          <w:tcPr>
            <w:tcW w:w="4002" w:type="pct"/>
            <w:gridSpan w:val="4"/>
          </w:tcPr>
          <w:p w14:paraId="30365C75" w14:textId="77777777" w:rsidR="00766F7D" w:rsidRPr="00D97B1C" w:rsidRDefault="00766F7D" w:rsidP="00D97B1C">
            <w:r w:rsidRPr="00D97B1C">
              <w:t>R1</w:t>
            </w:r>
          </w:p>
        </w:tc>
      </w:tr>
      <w:tr w:rsidR="00766F7D" w:rsidRPr="00D97B1C" w14:paraId="6B902A2C" w14:textId="77777777" w:rsidTr="00A841DF">
        <w:trPr>
          <w:trHeight w:val="288"/>
        </w:trPr>
        <w:tc>
          <w:tcPr>
            <w:tcW w:w="998" w:type="pct"/>
          </w:tcPr>
          <w:p w14:paraId="16E567AE" w14:textId="77777777" w:rsidR="00766F7D" w:rsidRPr="00D97B1C" w:rsidRDefault="00766F7D" w:rsidP="00D97B1C">
            <w:r w:rsidRPr="00D97B1C">
              <w:t>Traveler Author</w:t>
            </w:r>
          </w:p>
        </w:tc>
        <w:tc>
          <w:tcPr>
            <w:tcW w:w="4002" w:type="pct"/>
            <w:gridSpan w:val="4"/>
          </w:tcPr>
          <w:p w14:paraId="79C73D86" w14:textId="77777777" w:rsidR="00766F7D" w:rsidRPr="00D97B1C" w:rsidRDefault="001A1B33" w:rsidP="00D97B1C">
            <w:r>
              <w:t>Kurt Macha</w:t>
            </w:r>
          </w:p>
        </w:tc>
      </w:tr>
      <w:tr w:rsidR="00766F7D" w:rsidRPr="00D97B1C" w14:paraId="56397B8E" w14:textId="77777777" w:rsidTr="00A841DF">
        <w:trPr>
          <w:trHeight w:val="288"/>
        </w:trPr>
        <w:tc>
          <w:tcPr>
            <w:tcW w:w="998" w:type="pct"/>
          </w:tcPr>
          <w:p w14:paraId="14AEDACA" w14:textId="77777777" w:rsidR="00766F7D" w:rsidRPr="00D97B1C" w:rsidRDefault="00766F7D" w:rsidP="00D97B1C">
            <w:r w:rsidRPr="00D97B1C">
              <w:t>Traveler Date</w:t>
            </w:r>
          </w:p>
        </w:tc>
        <w:tc>
          <w:tcPr>
            <w:tcW w:w="4002" w:type="pct"/>
            <w:gridSpan w:val="4"/>
          </w:tcPr>
          <w:p w14:paraId="130C3427" w14:textId="622509FF" w:rsidR="00766F7D" w:rsidRPr="00D97B1C" w:rsidRDefault="00B41BC9" w:rsidP="00D97B1C">
            <w:r>
              <w:t>29</w:t>
            </w:r>
            <w:r w:rsidR="00654443">
              <w:t>-</w:t>
            </w:r>
            <w:r w:rsidR="001A1B33">
              <w:t>Jul</w:t>
            </w:r>
            <w:r w:rsidR="00654443">
              <w:t>-</w:t>
            </w:r>
            <w:r w:rsidR="001A1B33">
              <w:t>2019</w:t>
            </w:r>
          </w:p>
        </w:tc>
      </w:tr>
      <w:tr w:rsidR="00654443" w:rsidRPr="00D97B1C" w14:paraId="7D7DBDDF" w14:textId="77777777" w:rsidTr="00A841DF">
        <w:trPr>
          <w:trHeight w:val="288"/>
        </w:trPr>
        <w:tc>
          <w:tcPr>
            <w:tcW w:w="998" w:type="pct"/>
          </w:tcPr>
          <w:p w14:paraId="4A328110" w14:textId="5E10C546" w:rsidR="00654443" w:rsidRPr="00D97B1C" w:rsidRDefault="00654443" w:rsidP="00D97B1C">
            <w:r>
              <w:t>NCR Informative Emails</w:t>
            </w:r>
          </w:p>
        </w:tc>
        <w:tc>
          <w:tcPr>
            <w:tcW w:w="4002" w:type="pct"/>
            <w:gridSpan w:val="4"/>
          </w:tcPr>
          <w:p w14:paraId="0E8E2067" w14:textId="77777777" w:rsidR="00654443" w:rsidRPr="00D97B1C" w:rsidRDefault="00654443" w:rsidP="00D97B1C"/>
        </w:tc>
      </w:tr>
      <w:tr w:rsidR="00654443" w:rsidRPr="00D97B1C" w14:paraId="5D5C6E5E" w14:textId="77777777" w:rsidTr="00A841DF">
        <w:trPr>
          <w:trHeight w:val="288"/>
        </w:trPr>
        <w:tc>
          <w:tcPr>
            <w:tcW w:w="998" w:type="pct"/>
          </w:tcPr>
          <w:p w14:paraId="648FB9DB" w14:textId="5AC25789" w:rsidR="00654443" w:rsidRPr="00D97B1C" w:rsidRDefault="00654443" w:rsidP="00D97B1C">
            <w:r>
              <w:t>NCR Dispositioners</w:t>
            </w:r>
          </w:p>
        </w:tc>
        <w:tc>
          <w:tcPr>
            <w:tcW w:w="4002" w:type="pct"/>
            <w:gridSpan w:val="4"/>
          </w:tcPr>
          <w:p w14:paraId="78D9FA18" w14:textId="77777777" w:rsidR="00654443" w:rsidRPr="00D97B1C" w:rsidRDefault="00654443" w:rsidP="00D97B1C"/>
        </w:tc>
      </w:tr>
      <w:tr w:rsidR="00766F7D" w:rsidRPr="00D97B1C" w14:paraId="31EA2210" w14:textId="77777777" w:rsidTr="00A841DF">
        <w:trPr>
          <w:trHeight w:val="288"/>
        </w:trPr>
        <w:tc>
          <w:tcPr>
            <w:tcW w:w="998" w:type="pct"/>
          </w:tcPr>
          <w:p w14:paraId="7645EA0C" w14:textId="3EC7B3D6" w:rsidR="00766F7D" w:rsidRPr="00D97B1C" w:rsidRDefault="00654443" w:rsidP="00D97B1C">
            <w:r>
              <w:t>D3</w:t>
            </w:r>
            <w:r w:rsidR="00766F7D" w:rsidRPr="00D97B1C">
              <w:t xml:space="preserve"> </w:t>
            </w:r>
            <w:commentRangeStart w:id="0"/>
            <w:r w:rsidR="00766F7D" w:rsidRPr="00D97B1C">
              <w:t>Emails</w:t>
            </w:r>
            <w:commentRangeEnd w:id="0"/>
            <w:r w:rsidR="00103415">
              <w:rPr>
                <w:rStyle w:val="CommentReference"/>
              </w:rPr>
              <w:commentReference w:id="0"/>
            </w:r>
          </w:p>
        </w:tc>
        <w:tc>
          <w:tcPr>
            <w:tcW w:w="4002" w:type="pct"/>
            <w:gridSpan w:val="4"/>
          </w:tcPr>
          <w:p w14:paraId="7330CB0A" w14:textId="77777777" w:rsidR="00766F7D" w:rsidRPr="00D97B1C" w:rsidRDefault="00766F7D" w:rsidP="00D97B1C"/>
        </w:tc>
      </w:tr>
      <w:tr w:rsidR="00766F7D" w:rsidRPr="00D97B1C" w14:paraId="3BCDB325" w14:textId="77777777" w:rsidTr="00A841DF">
        <w:trPr>
          <w:trHeight w:val="288"/>
        </w:trPr>
        <w:tc>
          <w:tcPr>
            <w:tcW w:w="998" w:type="pct"/>
          </w:tcPr>
          <w:p w14:paraId="7E299B26" w14:textId="77777777" w:rsidR="00766F7D" w:rsidRPr="00D97B1C" w:rsidRDefault="00766F7D" w:rsidP="00D97B1C">
            <w:r w:rsidRPr="00D97B1C">
              <w:t>Approval Names</w:t>
            </w:r>
          </w:p>
        </w:tc>
        <w:tc>
          <w:tcPr>
            <w:tcW w:w="1001" w:type="pct"/>
          </w:tcPr>
          <w:p w14:paraId="1D31EAC1" w14:textId="77777777" w:rsidR="00766F7D" w:rsidRPr="00D97B1C" w:rsidRDefault="001A1B33" w:rsidP="00D97B1C">
            <w:r>
              <w:t>Kurt Macha</w:t>
            </w:r>
          </w:p>
        </w:tc>
        <w:tc>
          <w:tcPr>
            <w:tcW w:w="1000" w:type="pct"/>
          </w:tcPr>
          <w:p w14:paraId="1F07C1F6" w14:textId="77777777" w:rsidR="00766F7D" w:rsidRPr="00D97B1C" w:rsidRDefault="001A1B33" w:rsidP="00D97B1C">
            <w:r>
              <w:t>Danny Forehand</w:t>
            </w:r>
          </w:p>
        </w:tc>
        <w:tc>
          <w:tcPr>
            <w:tcW w:w="1000" w:type="pct"/>
          </w:tcPr>
          <w:p w14:paraId="07A8B7AA" w14:textId="77777777" w:rsidR="00766F7D" w:rsidRPr="00D97B1C" w:rsidRDefault="001A1B33" w:rsidP="00D97B1C">
            <w:r>
              <w:t>Mark Wiseman</w:t>
            </w:r>
          </w:p>
        </w:tc>
        <w:tc>
          <w:tcPr>
            <w:tcW w:w="1001" w:type="pct"/>
          </w:tcPr>
          <w:p w14:paraId="6E9A9832" w14:textId="77777777" w:rsidR="00766F7D" w:rsidRPr="00D97B1C" w:rsidRDefault="00766F7D" w:rsidP="00D97B1C"/>
        </w:tc>
      </w:tr>
      <w:tr w:rsidR="00286CF6" w:rsidRPr="00D97B1C" w14:paraId="216FF0C9" w14:textId="77777777" w:rsidTr="00A841DF">
        <w:trPr>
          <w:trHeight w:val="288"/>
        </w:trPr>
        <w:tc>
          <w:tcPr>
            <w:tcW w:w="998" w:type="pct"/>
          </w:tcPr>
          <w:p w14:paraId="5D5E6B61" w14:textId="77777777" w:rsidR="00286CF6" w:rsidRPr="00D97B1C" w:rsidRDefault="00286CF6" w:rsidP="00D97B1C">
            <w:r>
              <w:t>Approval Signatures</w:t>
            </w:r>
          </w:p>
        </w:tc>
        <w:tc>
          <w:tcPr>
            <w:tcW w:w="1001" w:type="pct"/>
          </w:tcPr>
          <w:p w14:paraId="0A4A5962" w14:textId="77777777" w:rsidR="00286CF6" w:rsidRPr="00D97B1C" w:rsidRDefault="00286CF6" w:rsidP="00D97B1C"/>
        </w:tc>
        <w:tc>
          <w:tcPr>
            <w:tcW w:w="1000" w:type="pct"/>
          </w:tcPr>
          <w:p w14:paraId="6153C2B7" w14:textId="77777777" w:rsidR="00286CF6" w:rsidRPr="00D97B1C" w:rsidRDefault="00286CF6" w:rsidP="00D97B1C"/>
        </w:tc>
        <w:tc>
          <w:tcPr>
            <w:tcW w:w="1000" w:type="pct"/>
          </w:tcPr>
          <w:p w14:paraId="6561D692" w14:textId="77777777" w:rsidR="00286CF6" w:rsidRPr="00D97B1C" w:rsidRDefault="00286CF6" w:rsidP="00D97B1C"/>
        </w:tc>
        <w:tc>
          <w:tcPr>
            <w:tcW w:w="1001" w:type="pct"/>
          </w:tcPr>
          <w:p w14:paraId="7571950C" w14:textId="77777777" w:rsidR="00286CF6" w:rsidRPr="00D97B1C" w:rsidRDefault="00286CF6" w:rsidP="00D97B1C"/>
        </w:tc>
      </w:tr>
      <w:tr w:rsidR="00766F7D" w:rsidRPr="00D97B1C" w14:paraId="49DF07C3" w14:textId="77777777" w:rsidTr="00A841DF">
        <w:trPr>
          <w:trHeight w:val="288"/>
        </w:trPr>
        <w:tc>
          <w:tcPr>
            <w:tcW w:w="998" w:type="pct"/>
          </w:tcPr>
          <w:p w14:paraId="5E751992" w14:textId="77777777" w:rsidR="00766F7D" w:rsidRPr="00D97B1C" w:rsidRDefault="00766F7D" w:rsidP="00D97B1C">
            <w:r w:rsidRPr="00D97B1C">
              <w:t>Approval Date</w:t>
            </w:r>
            <w:r w:rsidR="00286CF6">
              <w:t>s</w:t>
            </w:r>
          </w:p>
        </w:tc>
        <w:tc>
          <w:tcPr>
            <w:tcW w:w="1001" w:type="pct"/>
          </w:tcPr>
          <w:p w14:paraId="4D62EBFA" w14:textId="77777777" w:rsidR="00766F7D" w:rsidRPr="00D97B1C" w:rsidRDefault="00766F7D" w:rsidP="00D97B1C"/>
        </w:tc>
        <w:tc>
          <w:tcPr>
            <w:tcW w:w="1000" w:type="pct"/>
          </w:tcPr>
          <w:p w14:paraId="6703ABE9" w14:textId="77777777" w:rsidR="00766F7D" w:rsidRPr="00D97B1C" w:rsidRDefault="00766F7D" w:rsidP="00D97B1C"/>
        </w:tc>
        <w:tc>
          <w:tcPr>
            <w:tcW w:w="1000" w:type="pct"/>
          </w:tcPr>
          <w:p w14:paraId="12E6FE89" w14:textId="77777777" w:rsidR="00766F7D" w:rsidRPr="00D97B1C" w:rsidRDefault="00766F7D" w:rsidP="00D97B1C"/>
        </w:tc>
        <w:tc>
          <w:tcPr>
            <w:tcW w:w="1001" w:type="pct"/>
          </w:tcPr>
          <w:p w14:paraId="42BF8F08" w14:textId="77777777" w:rsidR="00766F7D" w:rsidRPr="00D97B1C" w:rsidRDefault="00766F7D" w:rsidP="00D97B1C"/>
        </w:tc>
      </w:tr>
      <w:tr w:rsidR="00766F7D" w:rsidRPr="00D97B1C" w14:paraId="164C826D" w14:textId="77777777" w:rsidTr="00A841DF">
        <w:trPr>
          <w:trHeight w:val="288"/>
        </w:trPr>
        <w:tc>
          <w:tcPr>
            <w:tcW w:w="998" w:type="pct"/>
          </w:tcPr>
          <w:p w14:paraId="0C39A639" w14:textId="77777777" w:rsidR="00766F7D" w:rsidRPr="00D97B1C" w:rsidRDefault="00766F7D" w:rsidP="00D97B1C">
            <w:r w:rsidRPr="00D97B1C">
              <w:t>Approval Title</w:t>
            </w:r>
          </w:p>
        </w:tc>
        <w:tc>
          <w:tcPr>
            <w:tcW w:w="1001" w:type="pct"/>
          </w:tcPr>
          <w:p w14:paraId="1AAA9F24" w14:textId="77777777" w:rsidR="00766F7D" w:rsidRPr="00D97B1C" w:rsidRDefault="00766F7D" w:rsidP="00D97B1C">
            <w:r w:rsidRPr="00D97B1C">
              <w:t>Author</w:t>
            </w:r>
          </w:p>
        </w:tc>
        <w:tc>
          <w:tcPr>
            <w:tcW w:w="1000" w:type="pct"/>
          </w:tcPr>
          <w:p w14:paraId="1EA7F807" w14:textId="77777777" w:rsidR="00766F7D" w:rsidRPr="00D97B1C" w:rsidRDefault="00766F7D" w:rsidP="00D97B1C">
            <w:r w:rsidRPr="00D97B1C">
              <w:t>Reviewer</w:t>
            </w:r>
          </w:p>
        </w:tc>
        <w:tc>
          <w:tcPr>
            <w:tcW w:w="1000" w:type="pct"/>
          </w:tcPr>
          <w:p w14:paraId="2CE2F71E" w14:textId="77777777" w:rsidR="00766F7D" w:rsidRPr="00D97B1C" w:rsidRDefault="00766F7D" w:rsidP="00D97B1C">
            <w:r w:rsidRPr="00D97B1C">
              <w:t xml:space="preserve">Project </w:t>
            </w:r>
            <w:r w:rsidR="00B16F27" w:rsidRPr="00D97B1C">
              <w:t>Manager</w:t>
            </w:r>
          </w:p>
        </w:tc>
        <w:tc>
          <w:tcPr>
            <w:tcW w:w="1001" w:type="pct"/>
          </w:tcPr>
          <w:p w14:paraId="1A2EF3D2" w14:textId="77777777" w:rsidR="00766F7D" w:rsidRPr="00D97B1C" w:rsidRDefault="00766F7D" w:rsidP="00D97B1C"/>
        </w:tc>
      </w:tr>
    </w:tbl>
    <w:p w14:paraId="10345FD9"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1ABAB0D6" w14:textId="77777777" w:rsidTr="00A841DF">
        <w:trPr>
          <w:cantSplit/>
          <w:trHeight w:val="288"/>
        </w:trPr>
        <w:tc>
          <w:tcPr>
            <w:tcW w:w="999" w:type="pct"/>
          </w:tcPr>
          <w:p w14:paraId="444DCFEA" w14:textId="77777777" w:rsidR="007D458D" w:rsidRPr="00D97B1C" w:rsidRDefault="007D458D" w:rsidP="00D97B1C">
            <w:r w:rsidRPr="00D97B1C">
              <w:t>References</w:t>
            </w:r>
          </w:p>
        </w:tc>
        <w:tc>
          <w:tcPr>
            <w:tcW w:w="4001" w:type="pct"/>
            <w:gridSpan w:val="4"/>
          </w:tcPr>
          <w:p w14:paraId="782E13CE" w14:textId="77777777" w:rsidR="007D458D" w:rsidRPr="00D97B1C" w:rsidRDefault="007D458D" w:rsidP="00D97B1C">
            <w:r w:rsidRPr="00D97B1C">
              <w:t xml:space="preserve">List and Hyperlink all documents related to this traveler. This includes, but is not limited to: safety (THAs, SOPs, </w:t>
            </w:r>
            <w:r w:rsidR="00F80F87" w:rsidRPr="00D97B1C">
              <w:t>etc.</w:t>
            </w:r>
            <w:r w:rsidRPr="00D97B1C">
              <w:t>), drawings, procedures, and facility related documents.</w:t>
            </w:r>
          </w:p>
        </w:tc>
      </w:tr>
      <w:tr w:rsidR="007D458D" w:rsidRPr="00D97B1C" w14:paraId="543A1396" w14:textId="77777777" w:rsidTr="00A841DF">
        <w:trPr>
          <w:cantSplit/>
          <w:trHeight w:val="288"/>
        </w:trPr>
        <w:tc>
          <w:tcPr>
            <w:tcW w:w="999" w:type="pct"/>
          </w:tcPr>
          <w:p w14:paraId="071EC3E8" w14:textId="77777777" w:rsidR="007D458D" w:rsidRPr="00D97B1C" w:rsidRDefault="00A13C6F" w:rsidP="00D97B1C">
            <w:hyperlink r:id="rId10" w:history="1">
              <w:r w:rsidR="008644E3" w:rsidRPr="008644E3">
                <w:rPr>
                  <w:rStyle w:val="Hyperlink"/>
                </w:rPr>
                <w:t>Coupler Installation</w:t>
              </w:r>
            </w:hyperlink>
          </w:p>
        </w:tc>
        <w:tc>
          <w:tcPr>
            <w:tcW w:w="999" w:type="pct"/>
          </w:tcPr>
          <w:p w14:paraId="424E5DAB" w14:textId="77777777" w:rsidR="007D458D" w:rsidRPr="00D97B1C" w:rsidRDefault="00A13C6F" w:rsidP="00D97B1C">
            <w:hyperlink r:id="rId11" w:history="1">
              <w:r w:rsidR="008644E3" w:rsidRPr="008644E3">
                <w:rPr>
                  <w:rStyle w:val="Hyperlink"/>
                </w:rPr>
                <w:t>String Assembly Legend</w:t>
              </w:r>
            </w:hyperlink>
          </w:p>
        </w:tc>
        <w:tc>
          <w:tcPr>
            <w:tcW w:w="1001" w:type="pct"/>
          </w:tcPr>
          <w:p w14:paraId="536C4069" w14:textId="77777777" w:rsidR="007D458D" w:rsidRPr="00D97B1C" w:rsidRDefault="00A13C6F" w:rsidP="00D97B1C">
            <w:hyperlink r:id="rId12" w:history="1">
              <w:r w:rsidR="00981A9E" w:rsidRPr="00981A9E">
                <w:rPr>
                  <w:rStyle w:val="Hyperlink"/>
                </w:rPr>
                <w:t>104211500-M8U-8200-A001</w:t>
              </w:r>
            </w:hyperlink>
          </w:p>
        </w:tc>
        <w:tc>
          <w:tcPr>
            <w:tcW w:w="1001" w:type="pct"/>
          </w:tcPr>
          <w:p w14:paraId="7AEFED6F" w14:textId="77777777" w:rsidR="007D458D" w:rsidRPr="00D97B1C" w:rsidRDefault="00A13C6F" w:rsidP="00D97B1C">
            <w:hyperlink r:id="rId13" w:history="1">
              <w:r w:rsidR="00046B9D" w:rsidRPr="00046B9D">
                <w:rPr>
                  <w:rStyle w:val="Hyperlink"/>
                </w:rPr>
                <w:t>SNSPPU Coupler installation onto the cavity</w:t>
              </w:r>
            </w:hyperlink>
          </w:p>
        </w:tc>
        <w:tc>
          <w:tcPr>
            <w:tcW w:w="1000" w:type="pct"/>
          </w:tcPr>
          <w:p w14:paraId="08147F29" w14:textId="77777777" w:rsidR="007D458D" w:rsidRDefault="00A13C6F" w:rsidP="00D97B1C">
            <w:pPr>
              <w:rPr>
                <w:rStyle w:val="Hyperlink"/>
                <w:rFonts w:cs="Arial"/>
                <w:sz w:val="20"/>
              </w:rPr>
            </w:pPr>
            <w:hyperlink r:id="rId14" w:history="1">
              <w:r w:rsidR="00DB579F" w:rsidRPr="00DB579F">
                <w:rPr>
                  <w:rStyle w:val="Hyperlink"/>
                  <w:rFonts w:cs="Arial"/>
                  <w:sz w:val="20"/>
                </w:rPr>
                <w:t>CP-SNSPPU-CST-TOOL-PREP</w:t>
              </w:r>
            </w:hyperlink>
          </w:p>
          <w:p w14:paraId="6174ADBD" w14:textId="6A9F9B44" w:rsidR="001F2E2E" w:rsidRPr="00D97B1C" w:rsidRDefault="001F2E2E" w:rsidP="00D97B1C"/>
        </w:tc>
      </w:tr>
      <w:tr w:rsidR="007D458D" w:rsidRPr="00D97B1C" w14:paraId="48B2AEC9" w14:textId="77777777" w:rsidTr="00A841DF">
        <w:trPr>
          <w:cantSplit/>
          <w:trHeight w:val="288"/>
        </w:trPr>
        <w:tc>
          <w:tcPr>
            <w:tcW w:w="999" w:type="pct"/>
          </w:tcPr>
          <w:p w14:paraId="530E38DC" w14:textId="6F8F9FF8" w:rsidR="007D458D" w:rsidRPr="00DC0F58" w:rsidRDefault="00A13C6F" w:rsidP="00DC0F58">
            <w:pPr>
              <w:rPr>
                <w:u w:val="single"/>
              </w:rPr>
            </w:pPr>
            <w:hyperlink r:id="rId15" w:history="1">
              <w:r w:rsidR="005A3538" w:rsidRPr="00DC0F58">
                <w:rPr>
                  <w:rStyle w:val="Hyperlink"/>
                </w:rPr>
                <w:t xml:space="preserve">Return </w:t>
              </w:r>
              <w:r w:rsidR="00DC0F58" w:rsidRPr="00DC0F58">
                <w:rPr>
                  <w:rStyle w:val="Hyperlink"/>
                </w:rPr>
                <w:t>warm to cold beam pipe</w:t>
              </w:r>
              <w:r w:rsidR="005A3538" w:rsidRPr="00DC0F58">
                <w:rPr>
                  <w:rStyle w:val="Hyperlink"/>
                </w:rPr>
                <w:t xml:space="preserve"> tooling</w:t>
              </w:r>
            </w:hyperlink>
          </w:p>
        </w:tc>
        <w:tc>
          <w:tcPr>
            <w:tcW w:w="999" w:type="pct"/>
          </w:tcPr>
          <w:p w14:paraId="63A821D1" w14:textId="16990C7B" w:rsidR="007D458D" w:rsidRPr="00D97B1C" w:rsidRDefault="00A13C6F" w:rsidP="00D97B1C">
            <w:hyperlink r:id="rId16" w:history="1">
              <w:r w:rsidR="00B628D5" w:rsidRPr="00B628D5">
                <w:rPr>
                  <w:rStyle w:val="Hyperlink"/>
                </w:rPr>
                <w:t>Supply warm to cold beam pipe tooling</w:t>
              </w:r>
            </w:hyperlink>
          </w:p>
        </w:tc>
        <w:tc>
          <w:tcPr>
            <w:tcW w:w="1001" w:type="pct"/>
          </w:tcPr>
          <w:p w14:paraId="01F5700F" w14:textId="77777777" w:rsidR="001F2E2E" w:rsidRDefault="00A13C6F" w:rsidP="001F2E2E">
            <w:hyperlink r:id="rId17" w:history="1">
              <w:r w:rsidR="001F2E2E" w:rsidRPr="001F2E2E">
                <w:rPr>
                  <w:rStyle w:val="Hyperlink"/>
                </w:rPr>
                <w:t>Bellows restraint and ion pump support tooling</w:t>
              </w:r>
            </w:hyperlink>
          </w:p>
          <w:p w14:paraId="44263D38" w14:textId="77777777" w:rsidR="007D458D" w:rsidRPr="00D97B1C" w:rsidRDefault="007D458D" w:rsidP="00D97B1C"/>
        </w:tc>
        <w:tc>
          <w:tcPr>
            <w:tcW w:w="1001" w:type="pct"/>
          </w:tcPr>
          <w:p w14:paraId="0A077593" w14:textId="78772759" w:rsidR="007D458D" w:rsidRPr="00D97B1C" w:rsidRDefault="00A13C6F" w:rsidP="00D97B1C">
            <w:hyperlink r:id="rId18" w:history="1">
              <w:r w:rsidR="00BD2CC7" w:rsidRPr="00BD2CC7">
                <w:rPr>
                  <w:rStyle w:val="Hyperlink"/>
                </w:rPr>
                <w:t>104211900-M8U-8200-A000---CLEAN ROOM STRING TOOLING</w:t>
              </w:r>
            </w:hyperlink>
          </w:p>
        </w:tc>
        <w:tc>
          <w:tcPr>
            <w:tcW w:w="1000" w:type="pct"/>
          </w:tcPr>
          <w:p w14:paraId="5B362EEA" w14:textId="77777777" w:rsidR="007D458D" w:rsidRPr="00D97B1C" w:rsidRDefault="007D458D" w:rsidP="00D97B1C"/>
        </w:tc>
      </w:tr>
    </w:tbl>
    <w:p w14:paraId="09E81E7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095D697F" w14:textId="77777777" w:rsidTr="00A841DF">
        <w:trPr>
          <w:cantSplit/>
        </w:trPr>
        <w:tc>
          <w:tcPr>
            <w:tcW w:w="1000" w:type="pct"/>
          </w:tcPr>
          <w:p w14:paraId="28E4FBEB" w14:textId="77777777" w:rsidR="007D458D" w:rsidRPr="00D97B1C" w:rsidRDefault="007D458D" w:rsidP="00D97B1C">
            <w:r w:rsidRPr="00D97B1C">
              <w:t>Revision Note</w:t>
            </w:r>
          </w:p>
        </w:tc>
        <w:tc>
          <w:tcPr>
            <w:tcW w:w="4000" w:type="pct"/>
          </w:tcPr>
          <w:p w14:paraId="73A12D8D" w14:textId="77777777" w:rsidR="007D458D" w:rsidRPr="00D97B1C" w:rsidRDefault="007D458D" w:rsidP="00D97B1C"/>
        </w:tc>
      </w:tr>
      <w:tr w:rsidR="007D458D" w:rsidRPr="00D97B1C" w14:paraId="156463CC" w14:textId="77777777" w:rsidTr="00A841DF">
        <w:trPr>
          <w:cantSplit/>
        </w:trPr>
        <w:tc>
          <w:tcPr>
            <w:tcW w:w="1000" w:type="pct"/>
          </w:tcPr>
          <w:p w14:paraId="5FA4D692" w14:textId="77777777" w:rsidR="007D458D" w:rsidRPr="00D97B1C" w:rsidRDefault="007D458D" w:rsidP="00D97B1C">
            <w:r w:rsidRPr="00D97B1C">
              <w:t>R1</w:t>
            </w:r>
          </w:p>
        </w:tc>
        <w:tc>
          <w:tcPr>
            <w:tcW w:w="4000" w:type="pct"/>
          </w:tcPr>
          <w:p w14:paraId="51C88A09" w14:textId="77777777" w:rsidR="007D458D" w:rsidRPr="00D97B1C" w:rsidRDefault="007D458D" w:rsidP="00D97B1C">
            <w:r w:rsidRPr="00D97B1C">
              <w:t>Initial release of this Traveler.</w:t>
            </w:r>
          </w:p>
        </w:tc>
      </w:tr>
    </w:tbl>
    <w:p w14:paraId="47554B7F"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14:paraId="3D128997" w14:textId="77777777" w:rsidTr="00A03A46">
        <w:trPr>
          <w:trHeight w:val="288"/>
        </w:trPr>
        <w:tc>
          <w:tcPr>
            <w:tcW w:w="1199" w:type="dxa"/>
          </w:tcPr>
          <w:p w14:paraId="2E3E1E6E" w14:textId="77777777" w:rsidR="007D458D" w:rsidRPr="00D97B1C" w:rsidRDefault="007D458D" w:rsidP="00D97B1C">
            <w:r w:rsidRPr="00D97B1C">
              <w:lastRenderedPageBreak/>
              <w:t>Step No.</w:t>
            </w:r>
          </w:p>
        </w:tc>
        <w:tc>
          <w:tcPr>
            <w:tcW w:w="7372" w:type="dxa"/>
          </w:tcPr>
          <w:p w14:paraId="20222CE4" w14:textId="77777777" w:rsidR="007D458D" w:rsidRPr="00D97B1C" w:rsidRDefault="007D458D" w:rsidP="00D97B1C">
            <w:r w:rsidRPr="00D97B1C">
              <w:t>Instructions</w:t>
            </w:r>
          </w:p>
        </w:tc>
        <w:tc>
          <w:tcPr>
            <w:tcW w:w="4379" w:type="dxa"/>
            <w:noWrap/>
          </w:tcPr>
          <w:p w14:paraId="5A20F2E1" w14:textId="77777777" w:rsidR="007D458D" w:rsidRPr="00D97B1C" w:rsidRDefault="007D458D" w:rsidP="00D97B1C">
            <w:r w:rsidRPr="00D97B1C">
              <w:t>Data Input</w:t>
            </w:r>
          </w:p>
        </w:tc>
      </w:tr>
      <w:tr w:rsidR="007D458D" w:rsidRPr="00D97B1C" w14:paraId="186E6BA8" w14:textId="77777777" w:rsidTr="00A03A46">
        <w:trPr>
          <w:trHeight w:val="288"/>
        </w:trPr>
        <w:tc>
          <w:tcPr>
            <w:tcW w:w="1199" w:type="dxa"/>
          </w:tcPr>
          <w:p w14:paraId="0B353642" w14:textId="77777777" w:rsidR="007D458D" w:rsidRPr="00D97B1C" w:rsidRDefault="007D458D" w:rsidP="00D97B1C">
            <w:r w:rsidRPr="00D97B1C">
              <w:t>1</w:t>
            </w:r>
          </w:p>
        </w:tc>
        <w:tc>
          <w:tcPr>
            <w:tcW w:w="7372" w:type="dxa"/>
          </w:tcPr>
          <w:p w14:paraId="136F31A2" w14:textId="77777777" w:rsidR="00352F24" w:rsidRPr="00981A9E" w:rsidRDefault="00352F24" w:rsidP="00352F24">
            <w:pPr>
              <w:pStyle w:val="BodyTextIndent"/>
              <w:ind w:left="0" w:firstLine="0"/>
              <w:rPr>
                <w:b/>
                <w:bCs/>
                <w:sz w:val="22"/>
                <w:szCs w:val="22"/>
              </w:rPr>
            </w:pPr>
            <w:r w:rsidRPr="00981A9E">
              <w:rPr>
                <w:sz w:val="22"/>
                <w:szCs w:val="22"/>
              </w:rPr>
              <w:t>Coordinate all activities required for the cavity string assembly. Record the cavity string serial number.</w:t>
            </w:r>
            <w:r w:rsidRPr="00981A9E">
              <w:rPr>
                <w:b/>
                <w:bCs/>
                <w:sz w:val="22"/>
                <w:szCs w:val="22"/>
              </w:rPr>
              <w:t xml:space="preserve"> </w:t>
            </w:r>
          </w:p>
          <w:p w14:paraId="2BCFDB69" w14:textId="77777777" w:rsidR="00A03A46" w:rsidRPr="00981A9E" w:rsidRDefault="00A03A46" w:rsidP="00352F24">
            <w:pPr>
              <w:pStyle w:val="BodyTextIndent"/>
              <w:ind w:left="0" w:firstLine="0"/>
              <w:rPr>
                <w:b/>
                <w:bCs/>
                <w:sz w:val="22"/>
                <w:szCs w:val="22"/>
              </w:rPr>
            </w:pPr>
          </w:p>
          <w:p w14:paraId="60211087" w14:textId="0CE9E0FF" w:rsidR="00A03A46" w:rsidRDefault="00075ED5" w:rsidP="00352F24">
            <w:pPr>
              <w:pStyle w:val="BodyTextIndent"/>
              <w:ind w:left="0" w:firstLine="0"/>
              <w:rPr>
                <w:bCs/>
                <w:sz w:val="22"/>
                <w:szCs w:val="22"/>
              </w:rPr>
            </w:pPr>
            <w:r>
              <w:rPr>
                <w:bCs/>
                <w:sz w:val="22"/>
                <w:szCs w:val="22"/>
              </w:rPr>
              <w:t>Ensure the string tooling</w:t>
            </w:r>
            <w:r w:rsidR="00A03A46" w:rsidRPr="00981A9E">
              <w:rPr>
                <w:bCs/>
                <w:sz w:val="22"/>
                <w:szCs w:val="22"/>
              </w:rPr>
              <w:t xml:space="preserve"> is </w:t>
            </w:r>
            <w:r>
              <w:rPr>
                <w:bCs/>
                <w:sz w:val="22"/>
                <w:szCs w:val="22"/>
              </w:rPr>
              <w:t xml:space="preserve">cleaned </w:t>
            </w:r>
            <w:r w:rsidR="00A03A46" w:rsidRPr="00981A9E">
              <w:rPr>
                <w:bCs/>
                <w:sz w:val="22"/>
                <w:szCs w:val="22"/>
              </w:rPr>
              <w:t xml:space="preserve">and </w:t>
            </w:r>
            <w:r>
              <w:rPr>
                <w:bCs/>
                <w:sz w:val="22"/>
                <w:szCs w:val="22"/>
              </w:rPr>
              <w:t>staged</w:t>
            </w:r>
            <w:r w:rsidR="00A03A46" w:rsidRPr="00981A9E">
              <w:rPr>
                <w:bCs/>
                <w:sz w:val="22"/>
                <w:szCs w:val="22"/>
              </w:rPr>
              <w:t xml:space="preserve"> for cavity string assembly.</w:t>
            </w:r>
          </w:p>
          <w:commentRangeStart w:id="1"/>
          <w:p w14:paraId="515EDB22" w14:textId="77777777" w:rsidR="00075ED5" w:rsidRDefault="00A13C6F" w:rsidP="00075ED5">
            <w:pPr>
              <w:rPr>
                <w:rStyle w:val="Hyperlink"/>
                <w:rFonts w:cs="Arial"/>
                <w:sz w:val="20"/>
              </w:rPr>
            </w:pPr>
            <w:r>
              <w:fldChar w:fldCharType="begin"/>
            </w:r>
            <w:r>
              <w:instrText xml:space="preserve"> HYPERLINK "https://jlabdoc.jlab.org/docushare/dsweb/Get/Document-201330/CP-SNSPPU-CST-TOOL-PREP.docx" </w:instrText>
            </w:r>
            <w:r>
              <w:fldChar w:fldCharType="separate"/>
            </w:r>
            <w:r w:rsidR="00075ED5" w:rsidRPr="00DB579F">
              <w:rPr>
                <w:rStyle w:val="Hyperlink"/>
                <w:rFonts w:cs="Arial"/>
                <w:sz w:val="20"/>
              </w:rPr>
              <w:t>CP-SNSPPU-CST-TOOL-PREP</w:t>
            </w:r>
            <w:r>
              <w:rPr>
                <w:rStyle w:val="Hyperlink"/>
                <w:rFonts w:cs="Arial"/>
                <w:sz w:val="20"/>
              </w:rPr>
              <w:fldChar w:fldCharType="end"/>
            </w:r>
            <w:commentRangeEnd w:id="1"/>
            <w:r>
              <w:rPr>
                <w:rStyle w:val="CommentReference"/>
              </w:rPr>
              <w:commentReference w:id="1"/>
            </w:r>
          </w:p>
          <w:p w14:paraId="6F83EC86" w14:textId="77777777" w:rsidR="00352F24" w:rsidRPr="00981A9E" w:rsidRDefault="00352F24" w:rsidP="00352F24">
            <w:pPr>
              <w:pStyle w:val="BodyTextIndent"/>
              <w:ind w:left="0" w:firstLine="0"/>
              <w:rPr>
                <w:b/>
                <w:bCs/>
                <w:sz w:val="22"/>
                <w:szCs w:val="22"/>
              </w:rPr>
            </w:pPr>
          </w:p>
          <w:p w14:paraId="3315B695" w14:textId="77777777" w:rsidR="001A1B33" w:rsidRPr="00981A9E" w:rsidRDefault="00352F24" w:rsidP="00755A06">
            <w:pPr>
              <w:rPr>
                <w:szCs w:val="22"/>
              </w:rPr>
            </w:pPr>
            <w:r w:rsidRPr="00981A9E">
              <w:rPr>
                <w:b/>
                <w:bCs/>
                <w:szCs w:val="22"/>
              </w:rPr>
              <w:t>Note:</w:t>
            </w:r>
            <w:r w:rsidRPr="00981A9E">
              <w:rPr>
                <w:szCs w:val="22"/>
              </w:rPr>
              <w:t xml:space="preserve">  Ensure four cavities with helium vessel have been tested and qualified ready for string assembly.  Ensure al</w:t>
            </w:r>
            <w:r w:rsidR="00FB259A" w:rsidRPr="00981A9E">
              <w:rPr>
                <w:szCs w:val="22"/>
              </w:rPr>
              <w:t xml:space="preserve">l components including couplers, </w:t>
            </w:r>
            <w:r w:rsidRPr="00981A9E">
              <w:rPr>
                <w:szCs w:val="22"/>
              </w:rPr>
              <w:t>beam line components</w:t>
            </w:r>
            <w:r w:rsidR="00397A49" w:rsidRPr="00981A9E">
              <w:rPr>
                <w:szCs w:val="22"/>
              </w:rPr>
              <w:t>, Ion pump manifold</w:t>
            </w:r>
            <w:r w:rsidRPr="00981A9E">
              <w:rPr>
                <w:szCs w:val="22"/>
              </w:rPr>
              <w:t xml:space="preserve"> </w:t>
            </w:r>
            <w:r w:rsidR="00FB259A" w:rsidRPr="00981A9E">
              <w:rPr>
                <w:szCs w:val="22"/>
              </w:rPr>
              <w:t xml:space="preserve">and hardware </w:t>
            </w:r>
            <w:r w:rsidRPr="00981A9E">
              <w:rPr>
                <w:szCs w:val="22"/>
              </w:rPr>
              <w:t xml:space="preserve">are staged and ready for assembly.  Schedule facilities </w:t>
            </w:r>
            <w:r w:rsidR="00F80F87" w:rsidRPr="00981A9E">
              <w:rPr>
                <w:szCs w:val="22"/>
              </w:rPr>
              <w:t>appropriately</w:t>
            </w:r>
            <w:r w:rsidRPr="00981A9E">
              <w:rPr>
                <w:szCs w:val="22"/>
              </w:rPr>
              <w:t xml:space="preserve"> for the duration of the cavity string assembly.</w:t>
            </w:r>
          </w:p>
          <w:p w14:paraId="630A4D2A" w14:textId="77777777" w:rsidR="001A1B33" w:rsidRPr="00981A9E" w:rsidRDefault="001A1B33" w:rsidP="00755A06">
            <w:pPr>
              <w:rPr>
                <w:szCs w:val="22"/>
              </w:rPr>
            </w:pPr>
          </w:p>
        </w:tc>
        <w:tc>
          <w:tcPr>
            <w:tcW w:w="4379" w:type="dxa"/>
            <w:noWrap/>
          </w:tcPr>
          <w:p w14:paraId="1D3F38B3" w14:textId="77777777" w:rsidR="00352F24" w:rsidRPr="00981A9E" w:rsidRDefault="00352F24" w:rsidP="00352F24">
            <w:pPr>
              <w:rPr>
                <w:szCs w:val="22"/>
              </w:rPr>
            </w:pPr>
            <w:r w:rsidRPr="00981A9E">
              <w:rPr>
                <w:szCs w:val="22"/>
              </w:rPr>
              <w:t>[[CSTSN]] &lt;&lt;CSTSN&gt;&gt;</w:t>
            </w:r>
          </w:p>
          <w:p w14:paraId="1D6EE8D8" w14:textId="77777777" w:rsidR="00FB259A" w:rsidRPr="00981A9E" w:rsidRDefault="00FB259A" w:rsidP="00352F24">
            <w:pPr>
              <w:rPr>
                <w:szCs w:val="22"/>
              </w:rPr>
            </w:pPr>
          </w:p>
          <w:p w14:paraId="42E77AB0" w14:textId="77777777" w:rsidR="00FB259A" w:rsidRPr="00981A9E" w:rsidRDefault="00FB259A" w:rsidP="00352F24">
            <w:pPr>
              <w:rPr>
                <w:szCs w:val="22"/>
              </w:rPr>
            </w:pPr>
            <w:r w:rsidRPr="00981A9E">
              <w:rPr>
                <w:szCs w:val="22"/>
              </w:rPr>
              <w:t>[[InitiateComments]] &lt;&lt;COMMENT&gt;&gt;</w:t>
            </w:r>
          </w:p>
          <w:p w14:paraId="455A9212" w14:textId="77777777" w:rsidR="00FB259A" w:rsidRPr="00981A9E" w:rsidRDefault="00FB259A" w:rsidP="00352F24">
            <w:pPr>
              <w:rPr>
                <w:szCs w:val="22"/>
              </w:rPr>
            </w:pPr>
            <w:r w:rsidRPr="00981A9E">
              <w:rPr>
                <w:szCs w:val="22"/>
              </w:rPr>
              <w:t>[[InitiateDate]] &lt;&lt;TIMESTAMP&gt;&gt;</w:t>
            </w:r>
          </w:p>
          <w:p w14:paraId="3EA2981A" w14:textId="77777777" w:rsidR="00FB259A" w:rsidRPr="00981A9E" w:rsidRDefault="00FB259A" w:rsidP="00352F24">
            <w:pPr>
              <w:rPr>
                <w:szCs w:val="22"/>
              </w:rPr>
            </w:pPr>
          </w:p>
          <w:p w14:paraId="7EB1F5EF" w14:textId="77777777" w:rsidR="00FB259A" w:rsidRPr="00981A9E" w:rsidRDefault="00FB259A" w:rsidP="00352F24">
            <w:pPr>
              <w:rPr>
                <w:szCs w:val="22"/>
              </w:rPr>
            </w:pPr>
          </w:p>
          <w:p w14:paraId="0C34BF86" w14:textId="77777777" w:rsidR="00FB259A" w:rsidRPr="00981A9E" w:rsidRDefault="00FB259A" w:rsidP="00352F24">
            <w:pPr>
              <w:rPr>
                <w:szCs w:val="22"/>
              </w:rPr>
            </w:pPr>
            <w:r w:rsidRPr="00981A9E">
              <w:rPr>
                <w:szCs w:val="22"/>
              </w:rPr>
              <w:t>[[Initiate</w:t>
            </w:r>
            <w:r w:rsidR="000C38D8" w:rsidRPr="00981A9E">
              <w:rPr>
                <w:szCs w:val="22"/>
              </w:rPr>
              <w:t>_SRF</w:t>
            </w:r>
            <w:r w:rsidRPr="00981A9E">
              <w:rPr>
                <w:szCs w:val="22"/>
              </w:rPr>
              <w:t>]] &lt;&lt;SRF&gt;&gt;</w:t>
            </w:r>
          </w:p>
          <w:p w14:paraId="5EA42828" w14:textId="77777777" w:rsidR="00FB259A" w:rsidRPr="00981A9E" w:rsidRDefault="00FB259A" w:rsidP="00352F24">
            <w:pPr>
              <w:rPr>
                <w:szCs w:val="22"/>
              </w:rPr>
            </w:pPr>
          </w:p>
          <w:p w14:paraId="5AA57460" w14:textId="77777777" w:rsidR="00E516DE" w:rsidRPr="00981A9E" w:rsidRDefault="00E516DE" w:rsidP="00FB259A">
            <w:pPr>
              <w:rPr>
                <w:szCs w:val="22"/>
              </w:rPr>
            </w:pPr>
          </w:p>
        </w:tc>
      </w:tr>
      <w:tr w:rsidR="007D458D" w:rsidRPr="00D97B1C" w14:paraId="0AD35434" w14:textId="77777777" w:rsidTr="00654443">
        <w:trPr>
          <w:trHeight w:val="1619"/>
        </w:trPr>
        <w:tc>
          <w:tcPr>
            <w:tcW w:w="1199" w:type="dxa"/>
          </w:tcPr>
          <w:p w14:paraId="5F24CB45" w14:textId="77777777" w:rsidR="007D458D" w:rsidRPr="00D97B1C" w:rsidRDefault="007D458D" w:rsidP="00D97B1C"/>
        </w:tc>
        <w:tc>
          <w:tcPr>
            <w:tcW w:w="7372" w:type="dxa"/>
          </w:tcPr>
          <w:p w14:paraId="2196FB99" w14:textId="77777777" w:rsidR="007D458D" w:rsidRDefault="00FB259A" w:rsidP="00D97B1C">
            <w:r>
              <w:t>Four cavities with helium vessels must be qualified and ready for string assembly. (One must have Liquid Level Probes)</w:t>
            </w:r>
          </w:p>
          <w:p w14:paraId="383ED4C7" w14:textId="77777777" w:rsidR="00FB259A" w:rsidRDefault="00FB259A" w:rsidP="00D97B1C"/>
          <w:p w14:paraId="5D75B8F9" w14:textId="77777777" w:rsidR="00FB259A" w:rsidRDefault="00FB259A" w:rsidP="00FB259A">
            <w:r>
              <w:t>Four couplers must be qualified, staged and ready for the string assembly.</w:t>
            </w:r>
          </w:p>
          <w:p w14:paraId="08460AC4" w14:textId="77777777" w:rsidR="00FB259A" w:rsidRPr="00D97B1C" w:rsidRDefault="00FB259A" w:rsidP="00D97B1C"/>
        </w:tc>
        <w:tc>
          <w:tcPr>
            <w:tcW w:w="4379" w:type="dxa"/>
            <w:noWrap/>
          </w:tcPr>
          <w:p w14:paraId="0217C0AC" w14:textId="77777777" w:rsidR="00FB259A" w:rsidRDefault="00FB259A" w:rsidP="00D97B1C">
            <w:r>
              <w:t>[[ReadyComment]] &lt;&lt;COMMENT&gt;&gt;</w:t>
            </w:r>
          </w:p>
          <w:p w14:paraId="64473430" w14:textId="77777777" w:rsidR="00FB259A" w:rsidRDefault="00FB259A" w:rsidP="00D97B1C"/>
          <w:p w14:paraId="1AAA0E01" w14:textId="77777777" w:rsidR="00FB259A" w:rsidRDefault="00FB259A" w:rsidP="00D97B1C">
            <w:r>
              <w:t>[[CavitiesReady]] &lt;&lt;YESNO&gt;&gt;</w:t>
            </w:r>
          </w:p>
          <w:p w14:paraId="08E7EA73" w14:textId="77777777" w:rsidR="00FB259A" w:rsidRDefault="00FB259A" w:rsidP="00D97B1C">
            <w:r>
              <w:t>[[CouplersReady]] &lt;&lt;YESNO&gt;&gt;</w:t>
            </w:r>
          </w:p>
          <w:p w14:paraId="4419E617" w14:textId="77777777" w:rsidR="000C38D8" w:rsidRDefault="000C38D8" w:rsidP="00D97B1C"/>
          <w:p w14:paraId="309CCF8E" w14:textId="77777777" w:rsidR="00FB259A" w:rsidRPr="00D97B1C" w:rsidRDefault="000C38D8" w:rsidP="00891CBD">
            <w:r>
              <w:t>[[Staged_SRF]] &lt;&lt;SRF&gt;&gt;</w:t>
            </w:r>
            <w:bookmarkStart w:id="2" w:name="_GoBack"/>
            <w:bookmarkEnd w:id="2"/>
          </w:p>
        </w:tc>
      </w:tr>
      <w:tr w:rsidR="00891CBD" w:rsidRPr="00D97B1C" w14:paraId="36EFC071" w14:textId="77777777" w:rsidTr="00A03A46">
        <w:trPr>
          <w:trHeight w:val="288"/>
        </w:trPr>
        <w:tc>
          <w:tcPr>
            <w:tcW w:w="1199" w:type="dxa"/>
          </w:tcPr>
          <w:p w14:paraId="68520BA8" w14:textId="77777777" w:rsidR="00891CBD" w:rsidRDefault="00891CBD" w:rsidP="00D97B1C">
            <w:r>
              <w:t>2</w:t>
            </w:r>
          </w:p>
        </w:tc>
        <w:tc>
          <w:tcPr>
            <w:tcW w:w="7372" w:type="dxa"/>
          </w:tcPr>
          <w:p w14:paraId="2E9611C9" w14:textId="77777777" w:rsidR="00891CBD" w:rsidRDefault="00891CBD" w:rsidP="00891CBD">
            <w:r>
              <w:t xml:space="preserve">Record the first cavity </w:t>
            </w:r>
            <w:r w:rsidR="00E805B6">
              <w:t xml:space="preserve">(Location #1) </w:t>
            </w:r>
            <w:r>
              <w:t>serial number that received high-pressure rinsing for string assembly.  Ensure the cavity</w:t>
            </w:r>
            <w:r w:rsidR="00374E46">
              <w:t xml:space="preserve"> has</w:t>
            </w:r>
            <w:r>
              <w:t xml:space="preserve"> liquid level probes </w:t>
            </w:r>
            <w:r w:rsidR="00374E46">
              <w:t>and is the one for</w:t>
            </w:r>
            <w:r>
              <w:t xml:space="preserve"> location #1 was rinsed</w:t>
            </w:r>
            <w:r w:rsidR="00374E46">
              <w:t xml:space="preserve"> and dried</w:t>
            </w:r>
            <w:r>
              <w:t xml:space="preserve">.  </w:t>
            </w:r>
          </w:p>
          <w:p w14:paraId="4E35191F" w14:textId="77777777" w:rsidR="00891CBD" w:rsidRDefault="00891CBD" w:rsidP="00891CBD"/>
          <w:p w14:paraId="66119094" w14:textId="77777777" w:rsidR="00FD684E" w:rsidRPr="00E2254A" w:rsidRDefault="00FD684E" w:rsidP="00FD684E">
            <w:pPr>
              <w:rPr>
                <w:b/>
              </w:rPr>
            </w:pPr>
            <w:r w:rsidRPr="00E2254A">
              <w:rPr>
                <w:b/>
              </w:rPr>
              <w:t xml:space="preserve">Note: </w:t>
            </w:r>
            <w:r>
              <w:rPr>
                <w:b/>
              </w:rPr>
              <w:t xml:space="preserve"> The cavity should have been allowed to dry overnight.</w:t>
            </w:r>
          </w:p>
          <w:p w14:paraId="4AE46132" w14:textId="77777777" w:rsidR="00FD684E" w:rsidRDefault="00FD684E" w:rsidP="00FD684E"/>
          <w:p w14:paraId="3671966D" w14:textId="77777777" w:rsidR="00FD684E" w:rsidRDefault="00FD684E" w:rsidP="00FD684E">
            <w:r>
              <w:t xml:space="preserve">Cover the two beam-line flanges and install the alignment cover on the coupler flange.  </w:t>
            </w:r>
          </w:p>
          <w:p w14:paraId="3EA4B694" w14:textId="77777777" w:rsidR="00FD684E" w:rsidRDefault="00FD684E" w:rsidP="00FD684E"/>
          <w:p w14:paraId="4FFD2395" w14:textId="77777777" w:rsidR="00FD684E" w:rsidRDefault="00FD684E" w:rsidP="00FD684E">
            <w:r>
              <w:t>Prepare the bellows by cleaning with ionized nitrogen and cover one side with proper cleaned cover and gasket.  Install the three bellows stiffeners.</w:t>
            </w:r>
          </w:p>
          <w:p w14:paraId="3D4AE079" w14:textId="77777777" w:rsidR="00FD684E" w:rsidRDefault="00FD684E" w:rsidP="00FD684E"/>
          <w:p w14:paraId="7C925786" w14:textId="77777777" w:rsidR="00FD684E" w:rsidRDefault="00FD684E" w:rsidP="00FD684E">
            <w:r>
              <w:t xml:space="preserve">Rotate the cavity so the proper end to receive the bellows is located in the down position.  </w:t>
            </w:r>
          </w:p>
          <w:p w14:paraId="15349A28" w14:textId="77777777" w:rsidR="00FD684E" w:rsidRDefault="00FD684E" w:rsidP="00FD684E"/>
          <w:p w14:paraId="1E0AA85B" w14:textId="77777777" w:rsidR="00FD684E" w:rsidRPr="00FD684E" w:rsidRDefault="00FD684E" w:rsidP="00FD684E">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14:paraId="19E96AE6" w14:textId="77777777" w:rsidR="00FD684E" w:rsidRPr="00B65C90" w:rsidRDefault="00FD684E" w:rsidP="00FD684E"/>
          <w:p w14:paraId="2AB6CA1B" w14:textId="77777777" w:rsidR="00FD684E" w:rsidRDefault="00FD684E" w:rsidP="00FD684E">
            <w:r>
              <w:t>Install the bellows with metal seal onto the cavity bottom beam line flange and torque the hardware.</w:t>
            </w:r>
          </w:p>
          <w:p w14:paraId="41742B66" w14:textId="77777777" w:rsidR="00FD684E" w:rsidRDefault="00FD684E" w:rsidP="00FD684E"/>
          <w:p w14:paraId="20B1CDBC" w14:textId="33CDF23C" w:rsidR="007917E9" w:rsidRDefault="007917E9" w:rsidP="00FD684E">
            <w:r>
              <w:t xml:space="preserve">Install a coupler onto the cavity as per </w:t>
            </w:r>
            <w:hyperlink r:id="rId19" w:history="1">
              <w:r w:rsidRPr="00046B9D">
                <w:rPr>
                  <w:rStyle w:val="Hyperlink"/>
                </w:rPr>
                <w:t>SNSPPU Coupler installation onto the cavity</w:t>
              </w:r>
            </w:hyperlink>
            <w:r>
              <w:t xml:space="preserve"> procedure.</w:t>
            </w:r>
          </w:p>
          <w:p w14:paraId="7ED2C5E7" w14:textId="65905568" w:rsidR="0027090D" w:rsidRDefault="0027090D" w:rsidP="00FD684E"/>
          <w:p w14:paraId="21AA6E38" w14:textId="0C5A29DB" w:rsidR="0027090D" w:rsidRDefault="0027090D" w:rsidP="0027090D">
            <w:r>
              <w:t xml:space="preserve">Remove the cavity from the coupler assembly location.  Install the first cavity in the string lollipop at location #1 of the cavity string.  See the </w:t>
            </w:r>
            <w:hyperlink r:id="rId20" w:history="1">
              <w:r w:rsidRPr="008644E3">
                <w:rPr>
                  <w:rStyle w:val="Hyperlink"/>
                </w:rPr>
                <w:t>String Assembly Legend</w:t>
              </w:r>
            </w:hyperlink>
            <w:r>
              <w:t xml:space="preserve">.  The first cavity will be supported on both ends at the cavity flange.  Secure the beam line flange into both lollipops using the two bolts at the top mounts.  </w:t>
            </w:r>
          </w:p>
          <w:p w14:paraId="225313F7" w14:textId="77777777" w:rsidR="0027090D" w:rsidRDefault="0027090D" w:rsidP="0027090D"/>
          <w:p w14:paraId="6831B85B" w14:textId="77777777" w:rsidR="0027090D" w:rsidRDefault="0027090D" w:rsidP="0027090D">
            <w:r>
              <w:t>The cavity alignment will be self-aligning due to the lollipop tooling design.</w:t>
            </w:r>
          </w:p>
          <w:p w14:paraId="567A5BCA" w14:textId="77777777" w:rsidR="0027090D" w:rsidRDefault="0027090D" w:rsidP="0027090D"/>
          <w:p w14:paraId="602E6B6E" w14:textId="7EC6BF76" w:rsidR="004062B2" w:rsidRPr="007E5501" w:rsidRDefault="0027090D" w:rsidP="007E5501">
            <w:r>
              <w:t>Lock the cavity at the rail so it cannot slide on the rail.</w:t>
            </w:r>
          </w:p>
        </w:tc>
        <w:tc>
          <w:tcPr>
            <w:tcW w:w="4379" w:type="dxa"/>
            <w:noWrap/>
          </w:tcPr>
          <w:p w14:paraId="6FDC3566" w14:textId="1F04C8E6" w:rsidR="00891CBD" w:rsidRDefault="00891CBD" w:rsidP="00891CBD">
            <w:r>
              <w:t>[[</w:t>
            </w:r>
            <w:r w:rsidR="00654443">
              <w:t>CAVSN1</w:t>
            </w:r>
            <w:r>
              <w:t>]] &lt;&lt;</w:t>
            </w:r>
            <w:r w:rsidR="00654443">
              <w:t>CAVSN</w:t>
            </w:r>
            <w:r>
              <w:t>&gt;&gt;</w:t>
            </w:r>
          </w:p>
          <w:p w14:paraId="6DF96D1C" w14:textId="77777777" w:rsidR="00891CBD" w:rsidRDefault="00891CBD" w:rsidP="00891CBD">
            <w:r>
              <w:t>[[OneWithLLProbe]] &lt;&lt;YESNO&gt;&gt;</w:t>
            </w:r>
          </w:p>
          <w:p w14:paraId="14DBAA1C" w14:textId="77777777" w:rsidR="00891CBD" w:rsidRDefault="00891CBD" w:rsidP="00891CBD"/>
          <w:p w14:paraId="4A19AD0B" w14:textId="4B952BDF" w:rsidR="00891CBD" w:rsidRDefault="00891CBD" w:rsidP="00891CBD">
            <w:r>
              <w:t>[[Comments]] &lt;&lt;</w:t>
            </w:r>
            <w:r w:rsidR="00654443">
              <w:t>COMMENT</w:t>
            </w:r>
            <w:r>
              <w:t>&gt;&gt;</w:t>
            </w:r>
          </w:p>
          <w:p w14:paraId="561053AA" w14:textId="77777777" w:rsidR="00891CBD" w:rsidRDefault="00891CBD" w:rsidP="00891CBD"/>
          <w:p w14:paraId="48500A5D" w14:textId="77777777" w:rsidR="00891CBD" w:rsidRDefault="00891CBD" w:rsidP="00654443">
            <w:r>
              <w:t>[[Technician]] &lt;&lt;</w:t>
            </w:r>
            <w:commentRangeStart w:id="3"/>
            <w:r w:rsidR="00654443">
              <w:t>SRF</w:t>
            </w:r>
            <w:commentRangeEnd w:id="3"/>
            <w:r w:rsidR="00A13C6F">
              <w:rPr>
                <w:rStyle w:val="CommentReference"/>
              </w:rPr>
              <w:commentReference w:id="3"/>
            </w:r>
            <w:r>
              <w:t>&gt;&gt;</w:t>
            </w:r>
          </w:p>
          <w:p w14:paraId="4B668456" w14:textId="69F71E3D" w:rsidR="00A13C6F" w:rsidRPr="00D97B1C" w:rsidRDefault="00A13C6F" w:rsidP="00654443"/>
        </w:tc>
      </w:tr>
      <w:tr w:rsidR="00891CBD" w:rsidRPr="00D97B1C" w14:paraId="7FCCDC92" w14:textId="77777777" w:rsidTr="00A03A46">
        <w:trPr>
          <w:trHeight w:val="288"/>
        </w:trPr>
        <w:tc>
          <w:tcPr>
            <w:tcW w:w="1199" w:type="dxa"/>
          </w:tcPr>
          <w:p w14:paraId="26B689CA" w14:textId="77777777" w:rsidR="00891CBD" w:rsidRDefault="007E5501" w:rsidP="00D97B1C">
            <w:r>
              <w:t>3</w:t>
            </w:r>
          </w:p>
        </w:tc>
        <w:tc>
          <w:tcPr>
            <w:tcW w:w="7372" w:type="dxa"/>
          </w:tcPr>
          <w:p w14:paraId="43D0E2F3" w14:textId="77777777" w:rsidR="00FD684E" w:rsidRDefault="00FD684E" w:rsidP="00FD684E">
            <w:r>
              <w:rPr>
                <w:b/>
              </w:rPr>
              <w:t>Sub-Assemble the return warm to cold beam pipe assembly:</w:t>
            </w:r>
          </w:p>
          <w:p w14:paraId="0928C4D1" w14:textId="7D348272" w:rsidR="00DC0F58" w:rsidRDefault="00DC0F58" w:rsidP="00FD684E"/>
          <w:p w14:paraId="66E95A6F" w14:textId="77777777" w:rsidR="00DC0F58" w:rsidRDefault="00DC0F58" w:rsidP="00DC0F58">
            <w:r>
              <w:t xml:space="preserve">See: </w:t>
            </w:r>
            <w:hyperlink r:id="rId21" w:history="1">
              <w:r w:rsidRPr="00DC0F58">
                <w:rPr>
                  <w:rStyle w:val="Hyperlink"/>
                </w:rPr>
                <w:t>Return warm to cold beam pipe tooling</w:t>
              </w:r>
            </w:hyperlink>
          </w:p>
          <w:p w14:paraId="627D57DB" w14:textId="70C94F89" w:rsidR="00DC0F58" w:rsidRDefault="00DC0F58" w:rsidP="00FD684E"/>
          <w:p w14:paraId="75FD29BC" w14:textId="77777777" w:rsidR="00DC0F58" w:rsidRDefault="00DC0F58" w:rsidP="00FD684E"/>
          <w:p w14:paraId="5E2FCA7C" w14:textId="77777777" w:rsidR="00FD684E" w:rsidRDefault="00FD684E" w:rsidP="00FD684E">
            <w:r>
              <w:t>Clean all components with ionized nitrogen and use standard clean assembly practices.</w:t>
            </w:r>
          </w:p>
          <w:p w14:paraId="6A77E544" w14:textId="77777777" w:rsidR="00FD684E" w:rsidRDefault="00FD684E" w:rsidP="00FD684E"/>
          <w:p w14:paraId="14A342F7" w14:textId="77777777" w:rsidR="00FD684E" w:rsidRDefault="00FD684E" w:rsidP="00FD684E">
            <w:r>
              <w:t>Prepare the return gate valve for assembly:</w:t>
            </w:r>
          </w:p>
          <w:p w14:paraId="564CA85D" w14:textId="77777777" w:rsidR="00FD684E" w:rsidRDefault="00FD684E" w:rsidP="00FD684E">
            <w:pPr>
              <w:pStyle w:val="ListParagraph"/>
              <w:numPr>
                <w:ilvl w:val="0"/>
                <w:numId w:val="1"/>
              </w:numPr>
            </w:pPr>
            <w:r>
              <w:t>Clean with ionized nitrogen and cycle the valve while cleaning.</w:t>
            </w:r>
          </w:p>
          <w:p w14:paraId="55E3DF2F" w14:textId="77777777" w:rsidR="00FD684E" w:rsidRDefault="00FD684E" w:rsidP="00FD684E">
            <w:pPr>
              <w:pStyle w:val="ListParagraph"/>
              <w:numPr>
                <w:ilvl w:val="0"/>
                <w:numId w:val="1"/>
              </w:numPr>
            </w:pPr>
            <w:r>
              <w:t>Use temporary covers on the valve to keep it clean</w:t>
            </w:r>
          </w:p>
          <w:p w14:paraId="21F60164" w14:textId="77777777" w:rsidR="00FD684E" w:rsidRDefault="00FD684E" w:rsidP="00FD684E"/>
          <w:p w14:paraId="65FA0BB5" w14:textId="77777777" w:rsidR="005A3538" w:rsidRDefault="00733DD6" w:rsidP="00FD684E">
            <w:r>
              <w:t>Install the gate valve o</w:t>
            </w:r>
            <w:r w:rsidR="00FD684E">
              <w:t xml:space="preserve">nto the return warm to cold beam line tooling and align properly.  </w:t>
            </w:r>
            <w:r>
              <w:t>Alignment shall include rotating</w:t>
            </w:r>
            <w:r w:rsidR="00FD684E">
              <w:t xml:space="preserve"> the valve to the proper assembly angle.  Align the valve t</w:t>
            </w:r>
            <w:r>
              <w:t>o the cavity beam line flange at</w:t>
            </w:r>
            <w:r w:rsidR="00FD684E">
              <w:t xml:space="preserve"> location #1.</w:t>
            </w:r>
            <w:r w:rsidR="005A3538">
              <w:t xml:space="preserve">  </w:t>
            </w:r>
          </w:p>
          <w:p w14:paraId="1B3A086E" w14:textId="77777777" w:rsidR="00FD684E" w:rsidRDefault="00FD684E" w:rsidP="00FD684E"/>
          <w:p w14:paraId="1C621830" w14:textId="77777777" w:rsidR="00FD684E" w:rsidRDefault="00FD684E" w:rsidP="00FD684E">
            <w:r>
              <w:t>Clinch the valve into place using the tooling screws so it will stay aligned.</w:t>
            </w:r>
          </w:p>
          <w:p w14:paraId="7A46B410" w14:textId="77777777" w:rsidR="00FD684E" w:rsidRDefault="00FD684E" w:rsidP="00FD684E"/>
          <w:p w14:paraId="0576C6B9" w14:textId="6AE8E2D1" w:rsidR="00FD684E" w:rsidRDefault="00FD684E" w:rsidP="00FD684E">
            <w:r>
              <w:t>Install the bellows weldment onto the tooling.  Ensure the tooling slide track is set to leave an opening between the bellows flange and the gate valve.</w:t>
            </w:r>
          </w:p>
          <w:p w14:paraId="03526936" w14:textId="6860ED72" w:rsidR="005A3538" w:rsidRDefault="005A3538" w:rsidP="00FD684E">
            <w:r>
              <w:t xml:space="preserve">See: </w:t>
            </w:r>
          </w:p>
          <w:p w14:paraId="38B252E4" w14:textId="77777777" w:rsidR="00FD684E" w:rsidRDefault="00FD684E" w:rsidP="00FD684E"/>
          <w:p w14:paraId="2C22CAB3" w14:textId="77777777" w:rsidR="00FD684E" w:rsidRDefault="00FD684E" w:rsidP="00FD684E">
            <w:r>
              <w:t xml:space="preserve">Using the tooling adjustment, rough align the large flange of the bellows sub-assembly to </w:t>
            </w:r>
            <w:r w:rsidR="00733DD6">
              <w:t xml:space="preserve">be </w:t>
            </w:r>
            <w:r w:rsidR="00374E46">
              <w:t xml:space="preserve">roughly </w:t>
            </w:r>
            <w:r w:rsidR="00733DD6">
              <w:t xml:space="preserve">centered with </w:t>
            </w:r>
            <w:r>
              <w:t>the gate valve flange</w:t>
            </w:r>
            <w:r w:rsidR="00733DD6">
              <w:t>s (At beam center)</w:t>
            </w:r>
            <w:r>
              <w:t xml:space="preserve">.  The only alignment feature important is the large flange bolt orientation in relation to the </w:t>
            </w:r>
            <w:r w:rsidR="00374E46">
              <w:t>cavity beam line flange</w:t>
            </w:r>
            <w:r>
              <w:t xml:space="preserve">.  This should be </w:t>
            </w:r>
            <w:r w:rsidR="008679E4">
              <w:t>self-aligning</w:t>
            </w:r>
            <w:r>
              <w:t xml:space="preserve"> due to the design of the tooling</w:t>
            </w:r>
            <w:r w:rsidR="008679E4">
              <w:t xml:space="preserve">.  Alignment </w:t>
            </w:r>
            <w:r>
              <w:t xml:space="preserve">should be verified using a level and bolt hole pins.  The alignment features on the tooling are used to help make the bellows flange easy to assemble to the valve.  </w:t>
            </w:r>
          </w:p>
          <w:p w14:paraId="4DC6EEA6" w14:textId="77777777" w:rsidR="00FD684E" w:rsidRDefault="00FD684E" w:rsidP="00FD684E"/>
          <w:p w14:paraId="63BE23EE" w14:textId="77777777" w:rsidR="00FD684E" w:rsidRDefault="00FD684E" w:rsidP="00FD684E">
            <w:r>
              <w:rPr>
                <w:b/>
              </w:rPr>
              <w:t xml:space="preserve">Caution:  The rotation of the large flange in relation to the valve is </w:t>
            </w:r>
            <w:r w:rsidR="00733DD6">
              <w:rPr>
                <w:b/>
              </w:rPr>
              <w:t>important</w:t>
            </w:r>
            <w:r>
              <w:rPr>
                <w:b/>
              </w:rPr>
              <w:t>.</w:t>
            </w:r>
          </w:p>
          <w:p w14:paraId="10754232" w14:textId="77777777" w:rsidR="00FD684E" w:rsidRDefault="00FD684E" w:rsidP="00FD684E"/>
          <w:p w14:paraId="7D793EBE" w14:textId="77777777" w:rsidR="00FD684E" w:rsidRDefault="00FD684E" w:rsidP="00FD684E">
            <w:r>
              <w:t>Install the copper gasket and mate the bellows flange to the gate valve. The slide track on the tooling will allow the bellows weldment to be moved in place.  Install all hardware and snug the bolts so the flanges are secure.  Do not tighten to ensure the valve stays in alignment.  After this step is complete double check the valve alignment.</w:t>
            </w:r>
          </w:p>
          <w:p w14:paraId="2F690346" w14:textId="77777777" w:rsidR="00FD684E" w:rsidRDefault="00FD684E" w:rsidP="00FD684E"/>
          <w:p w14:paraId="6AAF5ED5" w14:textId="579728C6" w:rsidR="00891CBD" w:rsidRDefault="00DC0F58" w:rsidP="00DC0F58">
            <w:r>
              <w:t>After Ionized nitrogen clean the entire sub-assembly.</w:t>
            </w:r>
            <w:r w:rsidR="00FD684E">
              <w:t xml:space="preserve">  Install a </w:t>
            </w:r>
            <w:r>
              <w:t>4 5/8”</w:t>
            </w:r>
            <w:r w:rsidR="00FD684E">
              <w:t xml:space="preserve"> blank CF flange </w:t>
            </w:r>
            <w:r>
              <w:t xml:space="preserve">with gasket </w:t>
            </w:r>
            <w:r w:rsidR="00FD684E">
              <w:t xml:space="preserve">onto the </w:t>
            </w:r>
            <w:r>
              <w:t>bellows weldment CF flange</w:t>
            </w:r>
            <w:r w:rsidR="00FD684E">
              <w:t>.  Secure with two bolts.  This is temporary in place of the ion pump manifold.  The ion pump manifold will be installed after the valve is bolted to the cavity.</w:t>
            </w:r>
          </w:p>
        </w:tc>
        <w:tc>
          <w:tcPr>
            <w:tcW w:w="4379" w:type="dxa"/>
            <w:noWrap/>
          </w:tcPr>
          <w:p w14:paraId="64D5F961" w14:textId="5BB7E5AE" w:rsidR="00891CBD" w:rsidRDefault="00A13C6F" w:rsidP="00891CBD">
            <w:commentRangeStart w:id="4"/>
            <w:r>
              <w:t xml:space="preserve">  </w:t>
            </w:r>
            <w:commentRangeEnd w:id="4"/>
            <w:r>
              <w:rPr>
                <w:rStyle w:val="CommentReference"/>
              </w:rPr>
              <w:commentReference w:id="4"/>
            </w:r>
          </w:p>
        </w:tc>
      </w:tr>
      <w:tr w:rsidR="007E5501" w:rsidRPr="00D97B1C" w14:paraId="6AF0B79A" w14:textId="77777777" w:rsidTr="00A03A46">
        <w:trPr>
          <w:trHeight w:val="288"/>
        </w:trPr>
        <w:tc>
          <w:tcPr>
            <w:tcW w:w="1199" w:type="dxa"/>
          </w:tcPr>
          <w:p w14:paraId="7136C12D" w14:textId="77777777" w:rsidR="007E5501" w:rsidRDefault="007E5501" w:rsidP="00D97B1C">
            <w:r>
              <w:t>4</w:t>
            </w:r>
          </w:p>
        </w:tc>
        <w:tc>
          <w:tcPr>
            <w:tcW w:w="7372" w:type="dxa"/>
          </w:tcPr>
          <w:p w14:paraId="5C9DCA2A" w14:textId="77777777" w:rsidR="007E5501" w:rsidRPr="008644E3" w:rsidRDefault="007E5501" w:rsidP="007E5501">
            <w:pPr>
              <w:rPr>
                <w:b/>
              </w:rPr>
            </w:pPr>
            <w:r>
              <w:rPr>
                <w:b/>
              </w:rPr>
              <w:t>Return warm to cold beam line assembly to the first cavity</w:t>
            </w:r>
            <w:r w:rsidRPr="008644E3">
              <w:rPr>
                <w:b/>
              </w:rPr>
              <w:t>:</w:t>
            </w:r>
            <w:r>
              <w:rPr>
                <w:b/>
              </w:rPr>
              <w:t xml:space="preserve">  </w:t>
            </w:r>
          </w:p>
          <w:p w14:paraId="7A03BD1D" w14:textId="414C5AA8" w:rsidR="007E5501" w:rsidRDefault="007E5501" w:rsidP="007E5501"/>
          <w:p w14:paraId="7C7AFBAA" w14:textId="77777777" w:rsidR="007E5501" w:rsidRDefault="007E5501" w:rsidP="007E5501">
            <w:r>
              <w:t xml:space="preserve">Remove the gate valve temporary cover flange.  Install the metal seal gasket in the valve and hold it in place using the gasket holding tool.  </w:t>
            </w:r>
          </w:p>
          <w:p w14:paraId="1515ABF6" w14:textId="77777777" w:rsidR="007E5501" w:rsidRDefault="007E5501" w:rsidP="007E5501"/>
          <w:p w14:paraId="7B72B1F0" w14:textId="77777777" w:rsidR="007E5501" w:rsidRDefault="007E5501" w:rsidP="007E5501">
            <w:r>
              <w:t>Remove the cavity beam line cover and slide the return beam-line sub-assembly into place.  Bolt and torque the two flanges.</w:t>
            </w:r>
          </w:p>
          <w:p w14:paraId="7A213F84" w14:textId="77777777" w:rsidR="007E5501" w:rsidRDefault="007E5501" w:rsidP="007E5501"/>
          <w:p w14:paraId="688EAA8E" w14:textId="77777777" w:rsidR="007E5501" w:rsidRDefault="007E5501" w:rsidP="007E5501">
            <w:r>
              <w:t xml:space="preserve">Torque all hardware on the return </w:t>
            </w:r>
            <w:r w:rsidRPr="00204B03">
              <w:t>warm to cold beam pipe assembly</w:t>
            </w:r>
            <w:r>
              <w:t xml:space="preserve">.  </w:t>
            </w:r>
          </w:p>
          <w:p w14:paraId="4431F050" w14:textId="77777777" w:rsidR="007E5501" w:rsidRDefault="007E5501" w:rsidP="007E5501"/>
          <w:p w14:paraId="6180B2ED" w14:textId="77777777" w:rsidR="007E5501" w:rsidRDefault="007E5501" w:rsidP="007E5501">
            <w:r>
              <w:t xml:space="preserve">Install the ion pump sub-assembly and </w:t>
            </w:r>
            <w:r w:rsidR="008679E4">
              <w:t>tighten</w:t>
            </w:r>
            <w:r>
              <w:t xml:space="preserve"> all flanges.</w:t>
            </w:r>
          </w:p>
          <w:p w14:paraId="3DE984B3" w14:textId="77777777" w:rsidR="00F30F05" w:rsidRDefault="00F30F05" w:rsidP="00F30F05">
            <w:r>
              <w:t xml:space="preserve">See: </w:t>
            </w:r>
            <w:hyperlink r:id="rId22" w:history="1">
              <w:r w:rsidRPr="00DC0F58">
                <w:rPr>
                  <w:rStyle w:val="Hyperlink"/>
                </w:rPr>
                <w:t>Return warm to cold beam pipe tooling</w:t>
              </w:r>
            </w:hyperlink>
          </w:p>
          <w:p w14:paraId="4ADD0806" w14:textId="3730AD9A" w:rsidR="00F30F05" w:rsidRDefault="00F30F05" w:rsidP="007E5501"/>
        </w:tc>
        <w:tc>
          <w:tcPr>
            <w:tcW w:w="4379" w:type="dxa"/>
            <w:noWrap/>
          </w:tcPr>
          <w:p w14:paraId="1C89BBA7" w14:textId="77777777" w:rsidR="007E5501" w:rsidRDefault="007E5501" w:rsidP="00891CBD"/>
        </w:tc>
      </w:tr>
      <w:tr w:rsidR="007E5501" w:rsidRPr="00D97B1C" w14:paraId="30F9C44F" w14:textId="77777777" w:rsidTr="00A03A46">
        <w:trPr>
          <w:trHeight w:val="288"/>
        </w:trPr>
        <w:tc>
          <w:tcPr>
            <w:tcW w:w="1199" w:type="dxa"/>
          </w:tcPr>
          <w:p w14:paraId="2FC08928" w14:textId="77777777" w:rsidR="007E5501" w:rsidRDefault="00E805B6" w:rsidP="00D97B1C">
            <w:r>
              <w:t>5</w:t>
            </w:r>
          </w:p>
        </w:tc>
        <w:tc>
          <w:tcPr>
            <w:tcW w:w="7372" w:type="dxa"/>
          </w:tcPr>
          <w:p w14:paraId="085A80E7" w14:textId="77777777" w:rsidR="00E805B6" w:rsidRDefault="00E805B6" w:rsidP="00E805B6">
            <w:r>
              <w:t>Record the second (Location #2) cavity serial number that received high-pressure rinsing for the cavity string.  Ensure the appropriate cavity without liquid level probes is selected.</w:t>
            </w:r>
          </w:p>
          <w:p w14:paraId="130FC855" w14:textId="77777777" w:rsidR="00E805B6" w:rsidRDefault="00E805B6" w:rsidP="00E805B6"/>
          <w:p w14:paraId="5F851103" w14:textId="77777777" w:rsidR="00E805B6" w:rsidRPr="00E2254A" w:rsidRDefault="00E805B6" w:rsidP="00E805B6">
            <w:pPr>
              <w:rPr>
                <w:b/>
              </w:rPr>
            </w:pPr>
            <w:r w:rsidRPr="00E2254A">
              <w:rPr>
                <w:b/>
              </w:rPr>
              <w:t xml:space="preserve">Note: </w:t>
            </w:r>
            <w:r>
              <w:rPr>
                <w:b/>
              </w:rPr>
              <w:t xml:space="preserve"> The cavity should have been allowed to dry overnight.</w:t>
            </w:r>
          </w:p>
          <w:p w14:paraId="0EEA7968" w14:textId="77777777" w:rsidR="00E805B6" w:rsidRDefault="00E805B6" w:rsidP="00E805B6"/>
          <w:p w14:paraId="5440520A" w14:textId="77777777" w:rsidR="00E805B6" w:rsidRDefault="00E805B6" w:rsidP="00E805B6">
            <w:r>
              <w:t xml:space="preserve">Cover the two beam-line flanges and install the alignment cover on the coupler flange.  </w:t>
            </w:r>
          </w:p>
          <w:p w14:paraId="42981982" w14:textId="77777777" w:rsidR="00E805B6" w:rsidRDefault="00E805B6" w:rsidP="00E805B6"/>
          <w:p w14:paraId="60175BD4" w14:textId="77777777" w:rsidR="00E805B6" w:rsidRDefault="00E805B6" w:rsidP="00E805B6">
            <w:r>
              <w:t>Prepare the bellows by cleaning with ionized nitrogen and cover one side with proper cleaned cover and gasket.  Install the three bellows stiffeners.</w:t>
            </w:r>
          </w:p>
          <w:p w14:paraId="7B2AB86B" w14:textId="77777777" w:rsidR="00E805B6" w:rsidRDefault="00E805B6" w:rsidP="00E805B6"/>
          <w:p w14:paraId="30F1C9FF" w14:textId="77777777" w:rsidR="00E805B6" w:rsidRDefault="00E805B6" w:rsidP="00E805B6">
            <w:r>
              <w:t xml:space="preserve">Rotate the cavity so the proper end to receive the bellows is located in the down position.  </w:t>
            </w:r>
          </w:p>
          <w:p w14:paraId="46DF0F7B" w14:textId="77777777" w:rsidR="00E805B6" w:rsidRDefault="00E805B6" w:rsidP="00E805B6"/>
          <w:p w14:paraId="7661C556" w14:textId="77777777" w:rsidR="00E805B6" w:rsidRPr="00FD684E" w:rsidRDefault="00E805B6" w:rsidP="00E805B6">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14:paraId="1FDC646A" w14:textId="77777777" w:rsidR="00E805B6" w:rsidRPr="00B65C90" w:rsidRDefault="00E805B6" w:rsidP="00E805B6"/>
          <w:p w14:paraId="6504E6D6" w14:textId="77777777" w:rsidR="00E805B6" w:rsidRDefault="00E805B6" w:rsidP="00E805B6">
            <w:r>
              <w:t>Install the bellows with metal seal onto the cavity bottom beam line flange and torque the hardware.</w:t>
            </w:r>
          </w:p>
          <w:p w14:paraId="08187FA7" w14:textId="77777777" w:rsidR="00E805B6" w:rsidRDefault="00E805B6" w:rsidP="00E805B6"/>
          <w:p w14:paraId="2EE5F054" w14:textId="77777777" w:rsidR="007917E9" w:rsidRDefault="007917E9" w:rsidP="007917E9">
            <w:r>
              <w:t xml:space="preserve">Install a coupler onto the cavity as per </w:t>
            </w:r>
            <w:hyperlink r:id="rId23" w:history="1">
              <w:r w:rsidRPr="00046B9D">
                <w:rPr>
                  <w:rStyle w:val="Hyperlink"/>
                </w:rPr>
                <w:t>SNSPPU Coupler installation onto the cavity</w:t>
              </w:r>
            </w:hyperlink>
            <w:r>
              <w:t xml:space="preserve"> procedure.</w:t>
            </w:r>
          </w:p>
          <w:p w14:paraId="46418501" w14:textId="77777777" w:rsidR="007E5501" w:rsidRDefault="007E5501" w:rsidP="007917E9"/>
        </w:tc>
        <w:tc>
          <w:tcPr>
            <w:tcW w:w="4379" w:type="dxa"/>
            <w:noWrap/>
          </w:tcPr>
          <w:p w14:paraId="5A9863EF" w14:textId="15A2C34E" w:rsidR="00E805B6" w:rsidRDefault="00E805B6" w:rsidP="00E805B6">
            <w:r>
              <w:t>[[</w:t>
            </w:r>
            <w:r w:rsidR="00E5385F">
              <w:t>CAVSN2</w:t>
            </w:r>
            <w:r>
              <w:t>]] &lt;&lt;</w:t>
            </w:r>
            <w:r w:rsidR="00E5385F">
              <w:t>CAVSN</w:t>
            </w:r>
            <w:r>
              <w:t>&gt;&gt;</w:t>
            </w:r>
          </w:p>
          <w:p w14:paraId="233EA93C" w14:textId="77777777" w:rsidR="00E805B6" w:rsidRDefault="00E805B6" w:rsidP="00E805B6">
            <w:r>
              <w:t>[[TwoWithLLProbe]] &lt;&lt;YESNO&gt;&gt;</w:t>
            </w:r>
          </w:p>
          <w:p w14:paraId="35EF1B5E" w14:textId="77777777" w:rsidR="007E5501" w:rsidRDefault="007E5501" w:rsidP="00891CBD"/>
        </w:tc>
      </w:tr>
      <w:tr w:rsidR="00891CBD" w:rsidRPr="00D97B1C" w14:paraId="6F9DCFAC" w14:textId="77777777" w:rsidTr="00A03A46">
        <w:trPr>
          <w:trHeight w:val="288"/>
        </w:trPr>
        <w:tc>
          <w:tcPr>
            <w:tcW w:w="1199" w:type="dxa"/>
          </w:tcPr>
          <w:p w14:paraId="78ECD866" w14:textId="77777777" w:rsidR="00891CBD" w:rsidRDefault="00C54498" w:rsidP="00D97B1C">
            <w:r>
              <w:t>6</w:t>
            </w:r>
          </w:p>
        </w:tc>
        <w:tc>
          <w:tcPr>
            <w:tcW w:w="7372" w:type="dxa"/>
          </w:tcPr>
          <w:p w14:paraId="3136A8C2" w14:textId="77777777" w:rsidR="00C54498" w:rsidRDefault="00C54498" w:rsidP="00C54498">
            <w:r>
              <w:t xml:space="preserve">Install the second cavity in the string lollipop at location #2 of the cavity string.  See the </w:t>
            </w:r>
            <w:hyperlink r:id="rId24" w:history="1">
              <w:r w:rsidRPr="008644E3">
                <w:rPr>
                  <w:rStyle w:val="Hyperlink"/>
                </w:rPr>
                <w:t>String Assembly Legend</w:t>
              </w:r>
            </w:hyperlink>
            <w:r>
              <w:t xml:space="preserve">.  The second cavity will be supported on the FP end at the top of the lollipop.  The coupler end will be supported by the tooling at the helium vessel.  Secure the beam line flange into the lollipop using the bolt at the bottom of the top mount.  </w:t>
            </w:r>
          </w:p>
          <w:p w14:paraId="18F4DCF1" w14:textId="77777777" w:rsidR="00C54498" w:rsidRDefault="00C54498" w:rsidP="00C54498"/>
          <w:p w14:paraId="04CCC174" w14:textId="77777777" w:rsidR="00C54498" w:rsidRDefault="00C54498" w:rsidP="00C54498">
            <w:r>
              <w:t xml:space="preserve">Measure the lollipop supported beam line flange of cavity location #1.  (Measure the supply end beam line flange) Use the dial indicator tooling to reference the flange to the rails.  Move the dial indicator tooling to the helium vessel supported </w:t>
            </w:r>
            <w:r w:rsidR="00731F52">
              <w:t xml:space="preserve">beam line </w:t>
            </w:r>
            <w:r>
              <w:t xml:space="preserve">flange and position it using the tooling to match the reference flange. </w:t>
            </w:r>
          </w:p>
          <w:p w14:paraId="3E261F96" w14:textId="77777777" w:rsidR="00C54498" w:rsidRDefault="00C54498" w:rsidP="00C54498"/>
          <w:p w14:paraId="579689EB" w14:textId="77777777" w:rsidR="00C54498" w:rsidRDefault="00C54498" w:rsidP="00C54498">
            <w:r>
              <w:t xml:space="preserve">Remove the cavity cover flanges and install the gasket.  Hold the gasket using the gasket holding tools.  </w:t>
            </w:r>
          </w:p>
          <w:p w14:paraId="4535E0B3" w14:textId="77777777" w:rsidR="00C54498" w:rsidRDefault="00C54498" w:rsidP="00C54498"/>
          <w:p w14:paraId="3EFA152F" w14:textId="77777777" w:rsidR="00C54498" w:rsidRDefault="00C54498" w:rsidP="00C54498">
            <w:r>
              <w:t>Slide cavity #2 into position, install and torque the hardware.</w:t>
            </w:r>
          </w:p>
          <w:p w14:paraId="1B0B83F8" w14:textId="77777777" w:rsidR="00C54498" w:rsidRDefault="00C54498" w:rsidP="00C54498"/>
          <w:p w14:paraId="23D2770B" w14:textId="77777777" w:rsidR="00C54498" w:rsidRDefault="00C54498" w:rsidP="00C54498">
            <w:r>
              <w:t xml:space="preserve">Install the second half of the lollipop fork section.  Remove the bellows stiffeners an install the bottom bolt into cavity #2 beam line flange.  </w:t>
            </w:r>
          </w:p>
          <w:p w14:paraId="5C2DB271" w14:textId="77777777" w:rsidR="00C54498" w:rsidRDefault="00C54498" w:rsidP="00C54498"/>
          <w:p w14:paraId="602383E6" w14:textId="77777777" w:rsidR="00C54498" w:rsidRDefault="00C54498" w:rsidP="00C54498">
            <w:r>
              <w:t>Retorque the beam line flange hardware.</w:t>
            </w:r>
          </w:p>
          <w:p w14:paraId="4D87E924" w14:textId="77777777" w:rsidR="00C54498" w:rsidRDefault="00C54498" w:rsidP="00C54498"/>
          <w:p w14:paraId="7207FB11" w14:textId="77777777" w:rsidR="00891CBD" w:rsidRDefault="00C54498" w:rsidP="00C54498">
            <w:r>
              <w:t>Remove the helium vessel support tooling.</w:t>
            </w:r>
          </w:p>
        </w:tc>
        <w:tc>
          <w:tcPr>
            <w:tcW w:w="4379" w:type="dxa"/>
            <w:noWrap/>
          </w:tcPr>
          <w:p w14:paraId="3737B815" w14:textId="77777777" w:rsidR="00891CBD" w:rsidRDefault="00891CBD" w:rsidP="00891CBD"/>
        </w:tc>
      </w:tr>
      <w:tr w:rsidR="00891CBD" w:rsidRPr="00D97B1C" w14:paraId="6C8E3ED0" w14:textId="77777777" w:rsidTr="00A03A46">
        <w:trPr>
          <w:trHeight w:val="288"/>
        </w:trPr>
        <w:tc>
          <w:tcPr>
            <w:tcW w:w="1199" w:type="dxa"/>
          </w:tcPr>
          <w:p w14:paraId="1434F5B8" w14:textId="77777777" w:rsidR="00891CBD" w:rsidRDefault="00277D7D" w:rsidP="00D97B1C">
            <w:r>
              <w:t>7</w:t>
            </w:r>
          </w:p>
        </w:tc>
        <w:tc>
          <w:tcPr>
            <w:tcW w:w="7372" w:type="dxa"/>
          </w:tcPr>
          <w:p w14:paraId="4EC34D9D" w14:textId="77777777" w:rsidR="00277D7D" w:rsidRDefault="00277D7D" w:rsidP="00277D7D">
            <w:r>
              <w:t>Record the third cavity (Location #3) serial number that received high-pressure rinsing for the cavity string.  Ensure the appropriate cavity without liquid level probes is selected.</w:t>
            </w:r>
          </w:p>
          <w:p w14:paraId="35855B99" w14:textId="77777777" w:rsidR="00277D7D" w:rsidRDefault="00277D7D" w:rsidP="00277D7D"/>
          <w:p w14:paraId="5817D512" w14:textId="77777777" w:rsidR="00277D7D" w:rsidRPr="00E2254A" w:rsidRDefault="00277D7D" w:rsidP="00277D7D">
            <w:pPr>
              <w:rPr>
                <w:b/>
              </w:rPr>
            </w:pPr>
            <w:r w:rsidRPr="00E2254A">
              <w:rPr>
                <w:b/>
              </w:rPr>
              <w:t xml:space="preserve">Note: </w:t>
            </w:r>
            <w:r>
              <w:rPr>
                <w:b/>
              </w:rPr>
              <w:t xml:space="preserve"> The cavity should have been allowed to dry overnight.</w:t>
            </w:r>
          </w:p>
          <w:p w14:paraId="2556013C" w14:textId="77777777" w:rsidR="00277D7D" w:rsidRDefault="00277D7D" w:rsidP="00277D7D"/>
          <w:p w14:paraId="6F7A31A3" w14:textId="77777777" w:rsidR="00277D7D" w:rsidRDefault="00277D7D" w:rsidP="00277D7D">
            <w:r>
              <w:t xml:space="preserve">Cover the two beam-line flanges and install the alignment cover on the coupler flange.  </w:t>
            </w:r>
          </w:p>
          <w:p w14:paraId="3DCF280F" w14:textId="77777777" w:rsidR="00277D7D" w:rsidRDefault="00277D7D" w:rsidP="00277D7D"/>
          <w:p w14:paraId="4F40AC61" w14:textId="77777777" w:rsidR="00277D7D" w:rsidRDefault="00277D7D" w:rsidP="00277D7D">
            <w:r>
              <w:t>Prepare the bellows by cleaning with ionized nitrogen and cover one side with proper cleaned cover and gasket.  Install the three bellows stiffeners.</w:t>
            </w:r>
          </w:p>
          <w:p w14:paraId="7F21D269" w14:textId="77777777" w:rsidR="00277D7D" w:rsidRDefault="00277D7D" w:rsidP="00277D7D"/>
          <w:p w14:paraId="4F9209CB" w14:textId="77777777" w:rsidR="00277D7D" w:rsidRDefault="00277D7D" w:rsidP="00277D7D">
            <w:r>
              <w:t xml:space="preserve">Rotate the cavity so the proper end to receive the bellows is located in the down position.  </w:t>
            </w:r>
          </w:p>
          <w:p w14:paraId="308E9022" w14:textId="77777777" w:rsidR="00277D7D" w:rsidRDefault="00277D7D" w:rsidP="00277D7D"/>
          <w:p w14:paraId="683C2497" w14:textId="77777777" w:rsidR="00277D7D" w:rsidRPr="00FD684E" w:rsidRDefault="00277D7D" w:rsidP="00277D7D">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14:paraId="6654B68E" w14:textId="77777777" w:rsidR="00277D7D" w:rsidRPr="00B65C90" w:rsidRDefault="00277D7D" w:rsidP="00277D7D"/>
          <w:p w14:paraId="5AEC4F89" w14:textId="77777777" w:rsidR="00277D7D" w:rsidRDefault="00277D7D" w:rsidP="00277D7D">
            <w:r>
              <w:t>Install the bellows with metal seal onto the cavity bottom beam line flange and torque the hardware.</w:t>
            </w:r>
          </w:p>
          <w:p w14:paraId="36B40E77" w14:textId="77777777" w:rsidR="00277D7D" w:rsidRDefault="00277D7D" w:rsidP="00277D7D"/>
          <w:p w14:paraId="349BC0F3" w14:textId="77777777" w:rsidR="007917E9" w:rsidRDefault="007917E9" w:rsidP="007917E9">
            <w:r>
              <w:t xml:space="preserve">Install a coupler onto the cavity as per </w:t>
            </w:r>
            <w:hyperlink r:id="rId25" w:history="1">
              <w:r w:rsidRPr="00046B9D">
                <w:rPr>
                  <w:rStyle w:val="Hyperlink"/>
                </w:rPr>
                <w:t>SNSPPU Coupler installation onto the cavity</w:t>
              </w:r>
            </w:hyperlink>
            <w:r>
              <w:t xml:space="preserve"> procedure.</w:t>
            </w:r>
          </w:p>
          <w:p w14:paraId="5645FC53" w14:textId="77777777" w:rsidR="00891CBD" w:rsidRDefault="00891CBD" w:rsidP="00277D7D"/>
        </w:tc>
        <w:tc>
          <w:tcPr>
            <w:tcW w:w="4379" w:type="dxa"/>
            <w:noWrap/>
          </w:tcPr>
          <w:p w14:paraId="55EDD205" w14:textId="5106990D" w:rsidR="00277D7D" w:rsidRDefault="00277D7D" w:rsidP="00277D7D">
            <w:r>
              <w:t>[[</w:t>
            </w:r>
            <w:r w:rsidR="00E5385F">
              <w:t>CAVSN3</w:t>
            </w:r>
            <w:r>
              <w:t>]] &lt;&lt;</w:t>
            </w:r>
            <w:r w:rsidR="00E5385F">
              <w:t>CAVSN</w:t>
            </w:r>
            <w:r>
              <w:t>&gt;&gt;</w:t>
            </w:r>
          </w:p>
          <w:p w14:paraId="1F9EE9CD" w14:textId="77777777" w:rsidR="00277D7D" w:rsidRDefault="00277D7D" w:rsidP="00277D7D">
            <w:r>
              <w:t>[[ThreeWithLLProbe]] &lt;&lt;YESNO&gt;&gt;</w:t>
            </w:r>
          </w:p>
          <w:p w14:paraId="2E7C2B1A" w14:textId="77777777" w:rsidR="00891CBD" w:rsidRDefault="00891CBD" w:rsidP="00891CBD"/>
        </w:tc>
      </w:tr>
      <w:tr w:rsidR="00277D7D" w:rsidRPr="00D97B1C" w14:paraId="3941DB7A" w14:textId="77777777" w:rsidTr="00A03A46">
        <w:trPr>
          <w:trHeight w:val="288"/>
        </w:trPr>
        <w:tc>
          <w:tcPr>
            <w:tcW w:w="1199" w:type="dxa"/>
          </w:tcPr>
          <w:p w14:paraId="280C9E83" w14:textId="77777777" w:rsidR="00277D7D" w:rsidRDefault="004902E0" w:rsidP="00D97B1C">
            <w:r>
              <w:t>8</w:t>
            </w:r>
          </w:p>
        </w:tc>
        <w:tc>
          <w:tcPr>
            <w:tcW w:w="7372" w:type="dxa"/>
          </w:tcPr>
          <w:p w14:paraId="0729BF44" w14:textId="77777777" w:rsidR="004902E0" w:rsidRDefault="004902E0" w:rsidP="004902E0">
            <w:r>
              <w:t xml:space="preserve">Install the third cavity in the string lollipop at location #3 of the cavity string.  See the </w:t>
            </w:r>
            <w:hyperlink r:id="rId26" w:history="1">
              <w:r w:rsidRPr="008644E3">
                <w:rPr>
                  <w:rStyle w:val="Hyperlink"/>
                </w:rPr>
                <w:t>String Assembly Legend</w:t>
              </w:r>
            </w:hyperlink>
            <w:r>
              <w:t xml:space="preserve">.  The third cavity will be supported on the Coupler end at the top of the lollipop.  The FP end will be supported by the tooling at the helium vessel.  Secure the beam line flange into the lollipop using the bolt at the bottom of the top mount.  </w:t>
            </w:r>
          </w:p>
          <w:p w14:paraId="679B459A" w14:textId="77777777" w:rsidR="004902E0" w:rsidRDefault="004902E0" w:rsidP="004902E0"/>
          <w:p w14:paraId="4ACA2419" w14:textId="77777777" w:rsidR="004902E0" w:rsidRDefault="004902E0" w:rsidP="004902E0">
            <w:r>
              <w:t xml:space="preserve">Measure the lollipop supported beam line flange of cavity location #2.  (Measure the supply end beam line flange)  Use the dial indicator tooling to reference the flange to the rails.  Move the dial indicator tooling to the helium vessel supported </w:t>
            </w:r>
            <w:r w:rsidR="00731F52">
              <w:t xml:space="preserve">beam line </w:t>
            </w:r>
            <w:r>
              <w:t xml:space="preserve">flange and position it using the tooling to match the reference flange. </w:t>
            </w:r>
          </w:p>
          <w:p w14:paraId="47D7B649" w14:textId="77777777" w:rsidR="004902E0" w:rsidRDefault="004902E0" w:rsidP="004902E0"/>
          <w:p w14:paraId="3978FB3E" w14:textId="77777777" w:rsidR="004902E0" w:rsidRDefault="004902E0" w:rsidP="004902E0">
            <w:r>
              <w:t xml:space="preserve">Remove the cavity cover flanges and install the gasket.  Hold the gasket using the gasket holding tools.  </w:t>
            </w:r>
          </w:p>
          <w:p w14:paraId="714B4280" w14:textId="77777777" w:rsidR="004902E0" w:rsidRDefault="004902E0" w:rsidP="004902E0"/>
          <w:p w14:paraId="6F43258E" w14:textId="77777777" w:rsidR="004902E0" w:rsidRDefault="004902E0" w:rsidP="004902E0">
            <w:r>
              <w:t>Slide cavity #3 into position, install and torque hardware.</w:t>
            </w:r>
          </w:p>
          <w:p w14:paraId="7E049891" w14:textId="77777777" w:rsidR="004902E0" w:rsidRDefault="004902E0" w:rsidP="004902E0"/>
          <w:p w14:paraId="115DE6BE" w14:textId="77777777" w:rsidR="004902E0" w:rsidRDefault="004902E0" w:rsidP="004902E0">
            <w:r>
              <w:t xml:space="preserve">Install the second half of the lollipop fork section.  Remove the bellows stiffeners and install the bottom bolt into the cavity #3 beam line flange.  </w:t>
            </w:r>
          </w:p>
          <w:p w14:paraId="5A69C86F" w14:textId="77777777" w:rsidR="004902E0" w:rsidRDefault="004902E0" w:rsidP="004902E0"/>
          <w:p w14:paraId="273B3A1E" w14:textId="77777777" w:rsidR="004902E0" w:rsidRDefault="004902E0" w:rsidP="004902E0">
            <w:r>
              <w:t>Retorque the beam line flange hardware.</w:t>
            </w:r>
          </w:p>
          <w:p w14:paraId="26316B0A" w14:textId="77777777" w:rsidR="004902E0" w:rsidRDefault="004902E0" w:rsidP="004902E0"/>
          <w:p w14:paraId="50E425D0" w14:textId="77777777" w:rsidR="004902E0" w:rsidRDefault="004902E0" w:rsidP="004902E0">
            <w:r>
              <w:t>Remove the helium vessel support tooling.</w:t>
            </w:r>
          </w:p>
          <w:p w14:paraId="5B8B8BD4" w14:textId="77777777" w:rsidR="00277D7D" w:rsidRDefault="00277D7D" w:rsidP="00891CBD"/>
        </w:tc>
        <w:tc>
          <w:tcPr>
            <w:tcW w:w="4379" w:type="dxa"/>
            <w:noWrap/>
          </w:tcPr>
          <w:p w14:paraId="13803A1B" w14:textId="77777777" w:rsidR="00277D7D" w:rsidRDefault="00277D7D" w:rsidP="00891CBD"/>
        </w:tc>
      </w:tr>
      <w:tr w:rsidR="00277D7D" w:rsidRPr="00D97B1C" w14:paraId="769A36AA" w14:textId="77777777" w:rsidTr="00A03A46">
        <w:trPr>
          <w:trHeight w:val="288"/>
        </w:trPr>
        <w:tc>
          <w:tcPr>
            <w:tcW w:w="1199" w:type="dxa"/>
          </w:tcPr>
          <w:p w14:paraId="2E8D9D9B" w14:textId="77777777" w:rsidR="00277D7D" w:rsidRDefault="004902E0" w:rsidP="00D97B1C">
            <w:r>
              <w:t>9</w:t>
            </w:r>
          </w:p>
        </w:tc>
        <w:tc>
          <w:tcPr>
            <w:tcW w:w="7372" w:type="dxa"/>
          </w:tcPr>
          <w:p w14:paraId="09E40553" w14:textId="77777777" w:rsidR="008D3365" w:rsidRDefault="004902E0" w:rsidP="008D3365">
            <w:r>
              <w:t xml:space="preserve">Record the forth cavity serial number that received high-pressure rinsing for the cavity string.  </w:t>
            </w:r>
            <w:r w:rsidR="008D3365">
              <w:t>Ensure the appropriate cavity without liquid level probes is selected.</w:t>
            </w:r>
          </w:p>
          <w:p w14:paraId="0BACF59B" w14:textId="77777777" w:rsidR="004902E0" w:rsidRDefault="004902E0" w:rsidP="004902E0"/>
          <w:p w14:paraId="0556F47C" w14:textId="77777777" w:rsidR="008D3365" w:rsidRPr="00E2254A" w:rsidRDefault="008D3365" w:rsidP="008D3365">
            <w:pPr>
              <w:rPr>
                <w:b/>
              </w:rPr>
            </w:pPr>
            <w:r w:rsidRPr="00E2254A">
              <w:rPr>
                <w:b/>
              </w:rPr>
              <w:t xml:space="preserve">Note: </w:t>
            </w:r>
            <w:r>
              <w:rPr>
                <w:b/>
              </w:rPr>
              <w:t xml:space="preserve"> The cavity should have been allowed to dry overnight.</w:t>
            </w:r>
          </w:p>
          <w:p w14:paraId="73EDDCDC" w14:textId="77777777" w:rsidR="008D3365" w:rsidRDefault="008D3365" w:rsidP="008D3365"/>
          <w:p w14:paraId="073EDD62" w14:textId="77777777" w:rsidR="008D3365" w:rsidRDefault="008D3365" w:rsidP="008D3365">
            <w:r>
              <w:t xml:space="preserve">Cover the two beam-line flanges and install the alignment cover on the coupler flange.  </w:t>
            </w:r>
          </w:p>
          <w:p w14:paraId="11BFBD04" w14:textId="77777777" w:rsidR="008D3365" w:rsidRDefault="008D3365" w:rsidP="008D3365"/>
          <w:p w14:paraId="03C2EFB7" w14:textId="77777777" w:rsidR="008D3365" w:rsidRDefault="008D3365" w:rsidP="008D3365">
            <w:r>
              <w:t xml:space="preserve">Install a coupler onto the cavity as per </w:t>
            </w:r>
            <w:hyperlink r:id="rId27" w:history="1">
              <w:r w:rsidRPr="00046B9D">
                <w:rPr>
                  <w:rStyle w:val="Hyperlink"/>
                </w:rPr>
                <w:t>SNSPPU Coupler installation onto the cavity</w:t>
              </w:r>
            </w:hyperlink>
            <w:r>
              <w:t xml:space="preserve"> procedure.</w:t>
            </w:r>
          </w:p>
          <w:p w14:paraId="6872E7DD" w14:textId="77777777" w:rsidR="004902E0" w:rsidRDefault="004902E0" w:rsidP="004902E0"/>
          <w:p w14:paraId="1B3605D2" w14:textId="77777777" w:rsidR="00277D7D" w:rsidRDefault="00277D7D" w:rsidP="008D3365"/>
        </w:tc>
        <w:tc>
          <w:tcPr>
            <w:tcW w:w="4379" w:type="dxa"/>
            <w:noWrap/>
          </w:tcPr>
          <w:p w14:paraId="0289F86C" w14:textId="4FEB97CE" w:rsidR="004902E0" w:rsidRDefault="004902E0" w:rsidP="004902E0">
            <w:r>
              <w:t>[[</w:t>
            </w:r>
            <w:r w:rsidR="00E5385F">
              <w:t>CAVSN4</w:t>
            </w:r>
            <w:r>
              <w:t>]] &lt;&lt;</w:t>
            </w:r>
            <w:r w:rsidR="00E5385F">
              <w:t>CAVSN</w:t>
            </w:r>
            <w:r>
              <w:t>&gt;&gt;</w:t>
            </w:r>
          </w:p>
          <w:p w14:paraId="020C0461" w14:textId="77777777" w:rsidR="004902E0" w:rsidRDefault="004902E0" w:rsidP="004902E0">
            <w:r>
              <w:t>[[FourWithLLProbe]] &lt;&lt;YESNO&gt;&gt;</w:t>
            </w:r>
          </w:p>
          <w:p w14:paraId="2210B91C" w14:textId="77777777" w:rsidR="00277D7D" w:rsidRDefault="00277D7D" w:rsidP="00891CBD"/>
        </w:tc>
      </w:tr>
      <w:tr w:rsidR="00891CBD" w:rsidRPr="00D97B1C" w14:paraId="6945E6B1" w14:textId="77777777" w:rsidTr="00A03A46">
        <w:trPr>
          <w:trHeight w:val="288"/>
        </w:trPr>
        <w:tc>
          <w:tcPr>
            <w:tcW w:w="1199" w:type="dxa"/>
          </w:tcPr>
          <w:p w14:paraId="1530059B" w14:textId="77777777" w:rsidR="00891CBD" w:rsidRDefault="008D3365" w:rsidP="00D97B1C">
            <w:r>
              <w:t>10</w:t>
            </w:r>
          </w:p>
        </w:tc>
        <w:tc>
          <w:tcPr>
            <w:tcW w:w="7372" w:type="dxa"/>
          </w:tcPr>
          <w:p w14:paraId="6E53C9DF" w14:textId="77777777" w:rsidR="008D3365" w:rsidRDefault="008D3365" w:rsidP="008D3365">
            <w:r>
              <w:t xml:space="preserve">Install the forth cavity in the string lollipop at location #4 of the cavity string.  See the </w:t>
            </w:r>
            <w:hyperlink r:id="rId28" w:history="1">
              <w:r w:rsidRPr="008644E3">
                <w:rPr>
                  <w:rStyle w:val="Hyperlink"/>
                </w:rPr>
                <w:t>String Assembly Legend</w:t>
              </w:r>
            </w:hyperlink>
            <w:r>
              <w:t xml:space="preserve">.  The forth cavity will be supported on FP end at the top of the lollipop.  The coupler end will be supported by the tooling at the helium vessel.  Secure the beam line flange into the lollipop using the bolt at the bottom of the top mount.  </w:t>
            </w:r>
          </w:p>
          <w:p w14:paraId="1F74638E" w14:textId="77777777" w:rsidR="008D3365" w:rsidRDefault="008D3365" w:rsidP="008D3365"/>
          <w:p w14:paraId="4F1BF5A8" w14:textId="77777777" w:rsidR="008D3365" w:rsidRDefault="008D3365" w:rsidP="008D3365">
            <w:r>
              <w:t xml:space="preserve">Measure the lollipop supported beam line flange of cavity location #3.  </w:t>
            </w:r>
            <w:r w:rsidR="00AB1F87">
              <w:t xml:space="preserve">(Measure the supply end beam line flange)  </w:t>
            </w:r>
            <w:r>
              <w:t xml:space="preserve">Use the dial indicator tooling to reference the flange to the rails.  Move the dial indicator tooling to the helium vessel supported </w:t>
            </w:r>
            <w:r w:rsidR="00374E46">
              <w:t xml:space="preserve">beam line </w:t>
            </w:r>
            <w:r>
              <w:t xml:space="preserve">flange and position it using the tooling to match the reference flange. </w:t>
            </w:r>
          </w:p>
          <w:p w14:paraId="7EAC1B46" w14:textId="77777777" w:rsidR="008D3365" w:rsidRDefault="008D3365" w:rsidP="008D3365"/>
          <w:p w14:paraId="2B9F4631" w14:textId="77777777" w:rsidR="008D3365" w:rsidRDefault="008D3365" w:rsidP="008D3365">
            <w:r>
              <w:t xml:space="preserve">Remove the cavity cover flanges and install the gasket.  Hold the gasket using the gasket holding tools.  </w:t>
            </w:r>
          </w:p>
          <w:p w14:paraId="18547FB9" w14:textId="77777777" w:rsidR="008D3365" w:rsidRDefault="008D3365" w:rsidP="008D3365"/>
          <w:p w14:paraId="7CB49F57" w14:textId="77777777" w:rsidR="008D3365" w:rsidRDefault="008D3365" w:rsidP="008D3365">
            <w:r>
              <w:t>Slide cavity #4 into position, install and torque hardware.</w:t>
            </w:r>
          </w:p>
          <w:p w14:paraId="3851C338" w14:textId="77777777" w:rsidR="008D3365" w:rsidRDefault="008D3365" w:rsidP="008D3365"/>
          <w:p w14:paraId="33BB0380" w14:textId="77777777" w:rsidR="008D3365" w:rsidRDefault="008D3365" w:rsidP="008D3365">
            <w:r>
              <w:t>Install the second half of the lollipop fork section.  Remove the bellows stiffeners an</w:t>
            </w:r>
            <w:r w:rsidR="00731F52">
              <w:t>d</w:t>
            </w:r>
            <w:r>
              <w:t xml:space="preserve"> instal</w:t>
            </w:r>
            <w:r w:rsidR="00AB1F87">
              <w:t>l the bottom bolt into cavity #4</w:t>
            </w:r>
            <w:r>
              <w:t xml:space="preserve"> beam line flange.  </w:t>
            </w:r>
          </w:p>
          <w:p w14:paraId="28821C45" w14:textId="77777777" w:rsidR="008D3365" w:rsidRDefault="008D3365" w:rsidP="008D3365"/>
          <w:p w14:paraId="22834395" w14:textId="77777777" w:rsidR="008D3365" w:rsidRDefault="008D3365" w:rsidP="008D3365">
            <w:r>
              <w:t>Retorque the beam line flange hardware.</w:t>
            </w:r>
          </w:p>
          <w:p w14:paraId="20C46DAB" w14:textId="77777777" w:rsidR="00AB1F87" w:rsidRDefault="00AB1F87" w:rsidP="008D3365"/>
          <w:p w14:paraId="2AAFF7FD" w14:textId="77777777" w:rsidR="008D3365" w:rsidRDefault="008D3365" w:rsidP="008D3365">
            <w:r>
              <w:t>Remove the helium vessel support tooling.</w:t>
            </w:r>
          </w:p>
          <w:p w14:paraId="3BC96799" w14:textId="77777777" w:rsidR="00891CBD" w:rsidRDefault="00891CBD" w:rsidP="00891CBD">
            <w:pPr>
              <w:rPr>
                <w:b/>
              </w:rPr>
            </w:pPr>
          </w:p>
        </w:tc>
        <w:tc>
          <w:tcPr>
            <w:tcW w:w="4379" w:type="dxa"/>
            <w:noWrap/>
          </w:tcPr>
          <w:p w14:paraId="38982562" w14:textId="77777777" w:rsidR="00891CBD" w:rsidRDefault="00891CBD" w:rsidP="00891CBD"/>
          <w:p w14:paraId="3FDF0169" w14:textId="77777777" w:rsidR="00891CBD" w:rsidRPr="00D97B1C" w:rsidRDefault="00891CBD" w:rsidP="00E805B6"/>
        </w:tc>
      </w:tr>
      <w:tr w:rsidR="00891CBD" w:rsidRPr="00D97B1C" w14:paraId="71F6C5A4" w14:textId="77777777" w:rsidTr="00A03A46">
        <w:trPr>
          <w:trHeight w:val="288"/>
        </w:trPr>
        <w:tc>
          <w:tcPr>
            <w:tcW w:w="1199" w:type="dxa"/>
          </w:tcPr>
          <w:p w14:paraId="39B0146E" w14:textId="77777777" w:rsidR="00891CBD" w:rsidRDefault="00AB1F87" w:rsidP="00D97B1C">
            <w:r>
              <w:t>11</w:t>
            </w:r>
          </w:p>
        </w:tc>
        <w:tc>
          <w:tcPr>
            <w:tcW w:w="7372" w:type="dxa"/>
          </w:tcPr>
          <w:p w14:paraId="330C8AAA" w14:textId="77777777" w:rsidR="00AB1F87" w:rsidRDefault="00AB1F87" w:rsidP="00AB1F87">
            <w:r>
              <w:rPr>
                <w:b/>
              </w:rPr>
              <w:t>Sub-Assemble the supply warm to cold beam pipe assembly:</w:t>
            </w:r>
          </w:p>
          <w:p w14:paraId="03307946" w14:textId="7B6085F8" w:rsidR="00AB1F87" w:rsidRDefault="00AB1F87" w:rsidP="00AB1F87"/>
          <w:p w14:paraId="41006797" w14:textId="22252CF0" w:rsidR="00B628D5" w:rsidRDefault="00B628D5" w:rsidP="00AB1F87">
            <w:r>
              <w:t xml:space="preserve">See: </w:t>
            </w:r>
            <w:hyperlink r:id="rId29" w:history="1">
              <w:r w:rsidRPr="00B628D5">
                <w:rPr>
                  <w:rStyle w:val="Hyperlink"/>
                </w:rPr>
                <w:t>Supply warm to cold beam pipe tooling</w:t>
              </w:r>
            </w:hyperlink>
          </w:p>
          <w:p w14:paraId="3EF74BBC" w14:textId="77777777" w:rsidR="00B628D5" w:rsidRDefault="00B628D5" w:rsidP="00AB1F87"/>
          <w:p w14:paraId="75A919EA" w14:textId="77777777" w:rsidR="00AB1F87" w:rsidRDefault="00AB1F87" w:rsidP="00AB1F87">
            <w:r>
              <w:t>Clean all components with ionized nitrogen and use standard clean assembly practices.</w:t>
            </w:r>
          </w:p>
          <w:p w14:paraId="73541BA5" w14:textId="77777777" w:rsidR="00AB1F87" w:rsidRDefault="00AB1F87" w:rsidP="00AB1F87"/>
          <w:p w14:paraId="7CB58099" w14:textId="77777777" w:rsidR="00AB1F87" w:rsidRDefault="00AB1F87" w:rsidP="00AB1F87">
            <w:r>
              <w:t>Prepare the supply gate valve for assembly:</w:t>
            </w:r>
          </w:p>
          <w:p w14:paraId="5A1370EE" w14:textId="77777777" w:rsidR="00AB1F87" w:rsidRDefault="00AB1F87" w:rsidP="00AB1F87">
            <w:pPr>
              <w:pStyle w:val="ListParagraph"/>
              <w:numPr>
                <w:ilvl w:val="0"/>
                <w:numId w:val="1"/>
              </w:numPr>
            </w:pPr>
            <w:r>
              <w:t>Clean with ionized nitrogen and cycle the valve while cleaning.</w:t>
            </w:r>
          </w:p>
          <w:p w14:paraId="36E04456" w14:textId="77777777" w:rsidR="00AB1F87" w:rsidRDefault="00AB1F87" w:rsidP="00AB1F87">
            <w:pPr>
              <w:pStyle w:val="ListParagraph"/>
              <w:numPr>
                <w:ilvl w:val="0"/>
                <w:numId w:val="1"/>
              </w:numPr>
            </w:pPr>
            <w:r>
              <w:t>Use temporary covers on the valve to keep it clean</w:t>
            </w:r>
          </w:p>
          <w:p w14:paraId="54AA63F8" w14:textId="77777777" w:rsidR="00AB1F87" w:rsidRDefault="00AB1F87" w:rsidP="00AB1F87"/>
          <w:p w14:paraId="27C9FAEF" w14:textId="77777777" w:rsidR="00133C09" w:rsidRDefault="00133C09" w:rsidP="00133C09">
            <w:r>
              <w:t>Install the gate valve onto the supply warm to cold beam line tooling and align properly.  Alignment shall include rotating the valve to the proper assembly angle.  Align the valve to the cavity beam line flange at location #4.</w:t>
            </w:r>
          </w:p>
          <w:p w14:paraId="0AAC7480" w14:textId="77777777" w:rsidR="00277D7D" w:rsidRDefault="00277D7D" w:rsidP="00277D7D"/>
          <w:p w14:paraId="14FE0587" w14:textId="77777777" w:rsidR="00AB1F87" w:rsidRDefault="00AB1F87" w:rsidP="00AB1F87">
            <w:r>
              <w:t>Clinch the valve into place using the tooling screws so it will stay aligned.</w:t>
            </w:r>
          </w:p>
          <w:p w14:paraId="7026DA44" w14:textId="77777777" w:rsidR="00891CBD" w:rsidRDefault="00891CBD" w:rsidP="004902E0">
            <w:pPr>
              <w:rPr>
                <w:b/>
              </w:rPr>
            </w:pPr>
          </w:p>
          <w:p w14:paraId="1D9054D2" w14:textId="77777777" w:rsidR="00AB1F87" w:rsidRDefault="00AB1F87" w:rsidP="00AB1F87">
            <w:r>
              <w:t>Install the bellows weldment onto the tooling.  Ensure the tooling slide track is set to leave an opening between the bellows flange and the gate valve.</w:t>
            </w:r>
          </w:p>
          <w:p w14:paraId="4512C857" w14:textId="77777777" w:rsidR="00AB1F87" w:rsidRDefault="00AB1F87" w:rsidP="004902E0">
            <w:pPr>
              <w:rPr>
                <w:b/>
              </w:rPr>
            </w:pPr>
          </w:p>
          <w:p w14:paraId="7C9C9974" w14:textId="77777777" w:rsidR="00133C09" w:rsidRDefault="00133C09" w:rsidP="00133C09">
            <w:r>
              <w:t xml:space="preserve">Using the tooling adjustment, rough align the large flange of the bellows sub-assembly to be centered with the gate valve flanges (At beam center).  The only alignment feature important is the large flange bolt orientation in relation to the </w:t>
            </w:r>
            <w:r w:rsidR="00CF3D1D">
              <w:t>mating cavity beam line flange</w:t>
            </w:r>
            <w:r>
              <w:t xml:space="preserve">.  This should be </w:t>
            </w:r>
            <w:r w:rsidR="008679E4">
              <w:t>self-aligning</w:t>
            </w:r>
            <w:r>
              <w:t xml:space="preserve"> due to the design of the tooling</w:t>
            </w:r>
            <w:r w:rsidR="008679E4">
              <w:t xml:space="preserve">.  Alignment </w:t>
            </w:r>
            <w:r>
              <w:t xml:space="preserve">should be verified using a level and bolt hole pins.  The alignment features on the tooling are used to help make the bellows flange easy to assemble to the valve.  </w:t>
            </w:r>
          </w:p>
          <w:p w14:paraId="1EB7EDE8" w14:textId="77777777" w:rsidR="00611D24" w:rsidRDefault="00611D24" w:rsidP="004902E0">
            <w:pPr>
              <w:rPr>
                <w:b/>
              </w:rPr>
            </w:pPr>
          </w:p>
          <w:p w14:paraId="112E8D04" w14:textId="77777777" w:rsidR="00133C09" w:rsidRDefault="00133C09" w:rsidP="00133C09">
            <w:r>
              <w:rPr>
                <w:b/>
              </w:rPr>
              <w:t>Caution:  The rotation of the large flange in relation to the valve is important.</w:t>
            </w:r>
          </w:p>
          <w:p w14:paraId="41E47A9D" w14:textId="77777777" w:rsidR="00133C09" w:rsidRDefault="00133C09" w:rsidP="00133C09"/>
          <w:p w14:paraId="7540C0A8" w14:textId="77777777" w:rsidR="00133C09" w:rsidRDefault="00133C09" w:rsidP="00133C09">
            <w:r>
              <w:t>Install the copper gasket and mate the bellows flange to the gate valve. The slide track on the tooling will allow the bellows weldment to be moved in place.  Install all hardware and snug the bolts so the flanges are secure.  Do not tighten to ensure the valve stays in alignment.  After this step is complete double check the valve alignment.</w:t>
            </w:r>
          </w:p>
          <w:p w14:paraId="502BF540" w14:textId="77777777" w:rsidR="00133C09" w:rsidRDefault="00133C09" w:rsidP="00133C09"/>
          <w:p w14:paraId="416C7AC8" w14:textId="77777777" w:rsidR="00AB1F87" w:rsidRDefault="00133C09" w:rsidP="004902E0">
            <w:pPr>
              <w:rPr>
                <w:b/>
              </w:rPr>
            </w:pPr>
            <w:r>
              <w:t>Assemble the isolation valve flange onto the bellows weldment.</w:t>
            </w:r>
          </w:p>
          <w:p w14:paraId="79AF1F06" w14:textId="77777777" w:rsidR="00370611" w:rsidRDefault="00370611" w:rsidP="004902E0">
            <w:pPr>
              <w:rPr>
                <w:b/>
              </w:rPr>
            </w:pPr>
          </w:p>
        </w:tc>
        <w:tc>
          <w:tcPr>
            <w:tcW w:w="4379" w:type="dxa"/>
            <w:noWrap/>
          </w:tcPr>
          <w:p w14:paraId="4E461740" w14:textId="77777777" w:rsidR="00891CBD" w:rsidRPr="00D97B1C" w:rsidRDefault="00891CBD" w:rsidP="00E805B6"/>
        </w:tc>
      </w:tr>
      <w:tr w:rsidR="00311C56" w:rsidRPr="00D97B1C" w14:paraId="062DC501" w14:textId="77777777" w:rsidTr="00A03A46">
        <w:trPr>
          <w:trHeight w:val="288"/>
        </w:trPr>
        <w:tc>
          <w:tcPr>
            <w:tcW w:w="1199" w:type="dxa"/>
          </w:tcPr>
          <w:p w14:paraId="23092B27" w14:textId="77777777" w:rsidR="00311C56" w:rsidRPr="00D97B1C" w:rsidRDefault="00E805B6" w:rsidP="00D97B1C">
            <w:r>
              <w:br w:type="page"/>
            </w:r>
            <w:r w:rsidR="00370611">
              <w:t>12</w:t>
            </w:r>
          </w:p>
        </w:tc>
        <w:tc>
          <w:tcPr>
            <w:tcW w:w="7372" w:type="dxa"/>
          </w:tcPr>
          <w:p w14:paraId="344C89BC" w14:textId="5CFCB951" w:rsidR="001F2E2E" w:rsidRDefault="00370611" w:rsidP="00370611">
            <w:r>
              <w:t xml:space="preserve">Check all flanges for proper torque.  </w:t>
            </w:r>
          </w:p>
          <w:p w14:paraId="12432510" w14:textId="77777777" w:rsidR="001F2E2E" w:rsidRDefault="001F2E2E" w:rsidP="00370611"/>
          <w:p w14:paraId="7345D4BD" w14:textId="77777777" w:rsidR="00282C9B" w:rsidRDefault="00282C9B" w:rsidP="00370611">
            <w:r>
              <w:t>Install the bellows supports at both warm to cold beam line assemblies.</w:t>
            </w:r>
          </w:p>
          <w:p w14:paraId="58FF5058" w14:textId="77777777" w:rsidR="00990821" w:rsidRDefault="00990821" w:rsidP="00370611"/>
          <w:p w14:paraId="55BA1935" w14:textId="7C9F1C33" w:rsidR="00990821" w:rsidRDefault="001F2E2E" w:rsidP="00370611">
            <w:r>
              <w:t>Remove the warm to cold beam</w:t>
            </w:r>
            <w:r w:rsidR="00990821">
              <w:t xml:space="preserve"> pipe assembly tooling at each end of the cavity string.</w:t>
            </w:r>
          </w:p>
          <w:p w14:paraId="5F65ECE7" w14:textId="77777777" w:rsidR="00990821" w:rsidRDefault="00990821" w:rsidP="00370611"/>
          <w:p w14:paraId="643E5446" w14:textId="14F4C628" w:rsidR="00990821" w:rsidRDefault="00990821" w:rsidP="00370611">
            <w:r>
              <w:t xml:space="preserve">Install the ion pump support tool by bolting it to the end lollipop and adjust the tooling to fix the 1 ½” tee located on the ion pump assembly. </w:t>
            </w:r>
          </w:p>
          <w:p w14:paraId="0D62AA80" w14:textId="1BBFB40C" w:rsidR="001F2E2E" w:rsidRDefault="001F2E2E" w:rsidP="00370611"/>
          <w:p w14:paraId="246AE1E4" w14:textId="322976A1" w:rsidR="001F2E2E" w:rsidRDefault="001F2E2E" w:rsidP="00370611">
            <w:r>
              <w:t xml:space="preserve">See: </w:t>
            </w:r>
            <w:hyperlink r:id="rId30" w:history="1">
              <w:r w:rsidRPr="001F2E2E">
                <w:rPr>
                  <w:rStyle w:val="Hyperlink"/>
                </w:rPr>
                <w:t>Bellows restraint and ion pump support tooling</w:t>
              </w:r>
            </w:hyperlink>
          </w:p>
          <w:p w14:paraId="4633F305" w14:textId="77777777" w:rsidR="00370611" w:rsidRDefault="00370611" w:rsidP="00370611"/>
          <w:p w14:paraId="51FEEEBE" w14:textId="77777777" w:rsidR="00370611" w:rsidRPr="00D97B1C" w:rsidRDefault="00CF3D1D" w:rsidP="00370611">
            <w:r>
              <w:t>The cavity string is ready for slow pumping and leak test.</w:t>
            </w:r>
          </w:p>
        </w:tc>
        <w:tc>
          <w:tcPr>
            <w:tcW w:w="4379" w:type="dxa"/>
            <w:noWrap/>
          </w:tcPr>
          <w:p w14:paraId="3C19C664" w14:textId="77777777" w:rsidR="00E805B6" w:rsidRDefault="00E805B6" w:rsidP="00E805B6"/>
          <w:p w14:paraId="43DCBC3A" w14:textId="77777777" w:rsidR="00311C56" w:rsidRPr="00D97B1C" w:rsidRDefault="00311C56" w:rsidP="004902E0"/>
        </w:tc>
      </w:tr>
    </w:tbl>
    <w:p w14:paraId="24EB793A" w14:textId="77777777" w:rsidR="00A208EE" w:rsidRPr="00D97B1C" w:rsidRDefault="00A208EE" w:rsidP="00D97B1C"/>
    <w:sectPr w:rsidR="00A208EE" w:rsidRPr="00D97B1C" w:rsidSect="00A841DF">
      <w:headerReference w:type="default" r:id="rId31"/>
      <w:footerReference w:type="default" r:id="rId32"/>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gan McDonald" w:date="2021-02-19T08:34:00Z" w:initials="MM">
    <w:p w14:paraId="5E23751D" w14:textId="1AE41770" w:rsidR="00103415" w:rsidRDefault="00103415">
      <w:pPr>
        <w:pStyle w:val="CommentText"/>
      </w:pPr>
      <w:r>
        <w:rPr>
          <w:rStyle w:val="CommentReference"/>
        </w:rPr>
        <w:annotationRef/>
      </w:r>
      <w:r>
        <w:t>Need Informative, Dispositioner and D3emails</w:t>
      </w:r>
    </w:p>
  </w:comment>
  <w:comment w:id="1" w:author="Megan McDonald" w:date="2021-02-19T08:37:00Z" w:initials="MM">
    <w:p w14:paraId="28CA9F22" w14:textId="19CF1E14" w:rsidR="00A13C6F" w:rsidRDefault="00A13C6F">
      <w:pPr>
        <w:pStyle w:val="CommentText"/>
      </w:pPr>
      <w:r>
        <w:rPr>
          <w:rStyle w:val="CommentReference"/>
        </w:rPr>
        <w:annotationRef/>
      </w:r>
      <w:r>
        <w:rPr>
          <w:rStyle w:val="CommentReference"/>
        </w:rPr>
        <w:t>This procedure hasn’t been released</w:t>
      </w:r>
    </w:p>
  </w:comment>
  <w:comment w:id="3" w:author="Megan McDonald" w:date="2021-02-19T08:37:00Z" w:initials="MM">
    <w:p w14:paraId="47BB1E77" w14:textId="324B89A3" w:rsidR="00A13C6F" w:rsidRDefault="00A13C6F">
      <w:pPr>
        <w:pStyle w:val="CommentText"/>
      </w:pPr>
      <w:r>
        <w:rPr>
          <w:rStyle w:val="CommentReference"/>
        </w:rPr>
        <w:annotationRef/>
      </w:r>
      <w:r>
        <w:t>Liquid level probe SN? Bellows SN?</w:t>
      </w:r>
    </w:p>
  </w:comment>
  <w:comment w:id="4" w:author="Megan McDonald" w:date="2021-02-19T08:39:00Z" w:initials="MM">
    <w:p w14:paraId="65F4165B" w14:textId="32A0C4A8" w:rsidR="00A13C6F" w:rsidRDefault="00A13C6F">
      <w:pPr>
        <w:pStyle w:val="CommentText"/>
      </w:pPr>
      <w:r>
        <w:rPr>
          <w:rStyle w:val="CommentReference"/>
        </w:rPr>
        <w:annotationRef/>
      </w:r>
      <w:r>
        <w:t>Gate valve sn? Coupler 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23751D" w15:done="0"/>
  <w15:commentEx w15:paraId="28CA9F22" w15:done="0"/>
  <w15:commentEx w15:paraId="47BB1E77" w15:done="0"/>
  <w15:commentEx w15:paraId="65F416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FE2BE" w14:textId="77777777" w:rsidR="00F15228" w:rsidRDefault="00F15228" w:rsidP="00D97B1C">
      <w:r>
        <w:separator/>
      </w:r>
    </w:p>
  </w:endnote>
  <w:endnote w:type="continuationSeparator" w:id="0">
    <w:p w14:paraId="0D5BA887" w14:textId="77777777" w:rsidR="00F15228" w:rsidRDefault="00F15228"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4E22" w14:textId="100F4B74" w:rsidR="00F15228" w:rsidRDefault="00CE3DE6" w:rsidP="00D97B1C">
    <w:pPr>
      <w:pStyle w:val="Footer"/>
    </w:pPr>
    <w:r>
      <w:rPr>
        <w:noProof/>
      </w:rPr>
      <w:t>Cavity String Assembly Traveler</w:t>
    </w:r>
    <w:r w:rsidR="00F15228">
      <w:ptab w:relativeTo="margin" w:alignment="center" w:leader="none"/>
    </w:r>
    <w:r w:rsidR="00F15228">
      <w:fldChar w:fldCharType="begin"/>
    </w:r>
    <w:r w:rsidR="00F15228">
      <w:instrText xml:space="preserve"> PAGE   \* MERGEFORMAT </w:instrText>
    </w:r>
    <w:r w:rsidR="00F15228">
      <w:fldChar w:fldCharType="separate"/>
    </w:r>
    <w:r w:rsidR="00A13C6F">
      <w:rPr>
        <w:noProof/>
      </w:rPr>
      <w:t>3</w:t>
    </w:r>
    <w:r w:rsidR="00F15228">
      <w:rPr>
        <w:noProof/>
      </w:rPr>
      <w:fldChar w:fldCharType="end"/>
    </w:r>
    <w:r w:rsidR="00F15228">
      <w:t xml:space="preserve"> of </w:t>
    </w:r>
    <w:r w:rsidR="00F15228">
      <w:rPr>
        <w:noProof/>
      </w:rPr>
      <w:fldChar w:fldCharType="begin"/>
    </w:r>
    <w:r w:rsidR="00F15228">
      <w:rPr>
        <w:noProof/>
      </w:rPr>
      <w:instrText xml:space="preserve"> NUMPAGES   \* MERGEFORMAT </w:instrText>
    </w:r>
    <w:r w:rsidR="00F15228">
      <w:rPr>
        <w:noProof/>
      </w:rPr>
      <w:fldChar w:fldCharType="separate"/>
    </w:r>
    <w:r w:rsidR="00A13C6F">
      <w:rPr>
        <w:noProof/>
      </w:rPr>
      <w:t>10</w:t>
    </w:r>
    <w:r w:rsidR="00F15228">
      <w:rPr>
        <w:noProof/>
      </w:rPr>
      <w:fldChar w:fldCharType="end"/>
    </w:r>
    <w:r w:rsidR="00F15228">
      <w:ptab w:relativeTo="margin" w:alignment="right" w:leader="none"/>
    </w:r>
    <w:r w:rsidR="00F15228">
      <w:rPr>
        <w:noProof/>
      </w:rPr>
      <w:fldChar w:fldCharType="begin"/>
    </w:r>
    <w:r w:rsidR="00F15228">
      <w:rPr>
        <w:noProof/>
      </w:rPr>
      <w:instrText xml:space="preserve"> SAVEDATE   \* MERGEFORMAT </w:instrText>
    </w:r>
    <w:r w:rsidR="00F15228">
      <w:rPr>
        <w:noProof/>
      </w:rPr>
      <w:fldChar w:fldCharType="separate"/>
    </w:r>
    <w:r w:rsidR="00654443">
      <w:rPr>
        <w:noProof/>
      </w:rPr>
      <w:t>1/21/2021 2:24:00 PM</w:t>
    </w:r>
    <w:r w:rsidR="00F152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ECACB" w14:textId="77777777" w:rsidR="00F15228" w:rsidRDefault="00F15228" w:rsidP="00D97B1C">
      <w:r>
        <w:separator/>
      </w:r>
    </w:p>
  </w:footnote>
  <w:footnote w:type="continuationSeparator" w:id="0">
    <w:p w14:paraId="41D5579C" w14:textId="77777777" w:rsidR="00F15228" w:rsidRDefault="00F15228"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6F7A6" w14:textId="77777777" w:rsidR="00F15228" w:rsidRDefault="00F15228" w:rsidP="00D97B1C">
    <w:pPr>
      <w:pStyle w:val="Header"/>
    </w:pPr>
    <w:r>
      <w:rPr>
        <w:noProof/>
      </w:rPr>
      <w:drawing>
        <wp:inline distT="0" distB="0" distL="0" distR="0" wp14:anchorId="598B5CB1" wp14:editId="526FDAD3">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82AB967" wp14:editId="0A177BB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4F6"/>
    <w:multiLevelType w:val="hybridMultilevel"/>
    <w:tmpl w:val="D93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an McDonald">
    <w15:presenceInfo w15:providerId="AD" w15:userId="S-1-5-21-1097014734-140981682-1849977318-49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33"/>
    <w:rsid w:val="000120AF"/>
    <w:rsid w:val="0001458B"/>
    <w:rsid w:val="00034FD9"/>
    <w:rsid w:val="00045C92"/>
    <w:rsid w:val="00046B9D"/>
    <w:rsid w:val="00057387"/>
    <w:rsid w:val="00063A8E"/>
    <w:rsid w:val="00064FB0"/>
    <w:rsid w:val="00067F40"/>
    <w:rsid w:val="00073B35"/>
    <w:rsid w:val="00075ED5"/>
    <w:rsid w:val="00085D59"/>
    <w:rsid w:val="000873DE"/>
    <w:rsid w:val="000900F0"/>
    <w:rsid w:val="000942AE"/>
    <w:rsid w:val="0009569B"/>
    <w:rsid w:val="000A4442"/>
    <w:rsid w:val="000A463B"/>
    <w:rsid w:val="000A5086"/>
    <w:rsid w:val="000A6A64"/>
    <w:rsid w:val="000A710A"/>
    <w:rsid w:val="000C0EA7"/>
    <w:rsid w:val="000C3265"/>
    <w:rsid w:val="000C38D8"/>
    <w:rsid w:val="000C6364"/>
    <w:rsid w:val="000C7C4C"/>
    <w:rsid w:val="000E138A"/>
    <w:rsid w:val="000E359F"/>
    <w:rsid w:val="000E5E09"/>
    <w:rsid w:val="000F196D"/>
    <w:rsid w:val="000F5031"/>
    <w:rsid w:val="000F5100"/>
    <w:rsid w:val="000F63EE"/>
    <w:rsid w:val="000F66CA"/>
    <w:rsid w:val="00102D1B"/>
    <w:rsid w:val="00103415"/>
    <w:rsid w:val="00115137"/>
    <w:rsid w:val="00126275"/>
    <w:rsid w:val="00127FDF"/>
    <w:rsid w:val="00131799"/>
    <w:rsid w:val="00132397"/>
    <w:rsid w:val="00133C09"/>
    <w:rsid w:val="00147DFE"/>
    <w:rsid w:val="001536DD"/>
    <w:rsid w:val="00161325"/>
    <w:rsid w:val="001643DD"/>
    <w:rsid w:val="00164C85"/>
    <w:rsid w:val="00175AF0"/>
    <w:rsid w:val="001835C8"/>
    <w:rsid w:val="00185498"/>
    <w:rsid w:val="001928C4"/>
    <w:rsid w:val="001A1B33"/>
    <w:rsid w:val="001A2CD6"/>
    <w:rsid w:val="001A2FA2"/>
    <w:rsid w:val="001B0A81"/>
    <w:rsid w:val="001B1150"/>
    <w:rsid w:val="001B6ACD"/>
    <w:rsid w:val="001B7338"/>
    <w:rsid w:val="001C016F"/>
    <w:rsid w:val="001C13C3"/>
    <w:rsid w:val="001C41CA"/>
    <w:rsid w:val="001E0EE9"/>
    <w:rsid w:val="001E2532"/>
    <w:rsid w:val="001E3261"/>
    <w:rsid w:val="001F2E2E"/>
    <w:rsid w:val="001F302D"/>
    <w:rsid w:val="001F4AF2"/>
    <w:rsid w:val="00201E3C"/>
    <w:rsid w:val="00204B03"/>
    <w:rsid w:val="002072C8"/>
    <w:rsid w:val="00211F67"/>
    <w:rsid w:val="00215C2A"/>
    <w:rsid w:val="002209EE"/>
    <w:rsid w:val="002247E5"/>
    <w:rsid w:val="002250AC"/>
    <w:rsid w:val="00235E52"/>
    <w:rsid w:val="00243A53"/>
    <w:rsid w:val="00244AAB"/>
    <w:rsid w:val="0025100C"/>
    <w:rsid w:val="002522D7"/>
    <w:rsid w:val="002547F1"/>
    <w:rsid w:val="002607E6"/>
    <w:rsid w:val="0026460C"/>
    <w:rsid w:val="00267EE0"/>
    <w:rsid w:val="00270454"/>
    <w:rsid w:val="0027090D"/>
    <w:rsid w:val="00277D7D"/>
    <w:rsid w:val="002829B6"/>
    <w:rsid w:val="00282C9B"/>
    <w:rsid w:val="002849B4"/>
    <w:rsid w:val="00286CF6"/>
    <w:rsid w:val="002950CA"/>
    <w:rsid w:val="00296D1C"/>
    <w:rsid w:val="002C06D8"/>
    <w:rsid w:val="002D325F"/>
    <w:rsid w:val="002E19BD"/>
    <w:rsid w:val="002E35DC"/>
    <w:rsid w:val="002E4AD8"/>
    <w:rsid w:val="002F2829"/>
    <w:rsid w:val="002F292D"/>
    <w:rsid w:val="00300BE4"/>
    <w:rsid w:val="00311C56"/>
    <w:rsid w:val="00317F9D"/>
    <w:rsid w:val="00320BE6"/>
    <w:rsid w:val="0032290C"/>
    <w:rsid w:val="003230F1"/>
    <w:rsid w:val="00327C21"/>
    <w:rsid w:val="00340E8A"/>
    <w:rsid w:val="00351701"/>
    <w:rsid w:val="00352F24"/>
    <w:rsid w:val="00355812"/>
    <w:rsid w:val="0036135C"/>
    <w:rsid w:val="00370611"/>
    <w:rsid w:val="00374E46"/>
    <w:rsid w:val="00375A07"/>
    <w:rsid w:val="00381916"/>
    <w:rsid w:val="003831FD"/>
    <w:rsid w:val="00393E35"/>
    <w:rsid w:val="00397A49"/>
    <w:rsid w:val="003A5114"/>
    <w:rsid w:val="003B5F9A"/>
    <w:rsid w:val="003C42E3"/>
    <w:rsid w:val="003C599A"/>
    <w:rsid w:val="003D48C5"/>
    <w:rsid w:val="003D5F06"/>
    <w:rsid w:val="003D7A7D"/>
    <w:rsid w:val="003E53B5"/>
    <w:rsid w:val="003F6552"/>
    <w:rsid w:val="003F6E41"/>
    <w:rsid w:val="00400B75"/>
    <w:rsid w:val="004062B2"/>
    <w:rsid w:val="004079A0"/>
    <w:rsid w:val="00414B44"/>
    <w:rsid w:val="00416B71"/>
    <w:rsid w:val="004243B7"/>
    <w:rsid w:val="0042549F"/>
    <w:rsid w:val="004254B3"/>
    <w:rsid w:val="0043234B"/>
    <w:rsid w:val="00437464"/>
    <w:rsid w:val="00452B14"/>
    <w:rsid w:val="004675B5"/>
    <w:rsid w:val="004719F1"/>
    <w:rsid w:val="00477736"/>
    <w:rsid w:val="00482C02"/>
    <w:rsid w:val="004902E0"/>
    <w:rsid w:val="004A659B"/>
    <w:rsid w:val="004B1315"/>
    <w:rsid w:val="004B3A4E"/>
    <w:rsid w:val="004B4724"/>
    <w:rsid w:val="004B623C"/>
    <w:rsid w:val="004C1485"/>
    <w:rsid w:val="004E2BC3"/>
    <w:rsid w:val="004E687E"/>
    <w:rsid w:val="00503CA4"/>
    <w:rsid w:val="00504D13"/>
    <w:rsid w:val="00506588"/>
    <w:rsid w:val="00512034"/>
    <w:rsid w:val="00514D40"/>
    <w:rsid w:val="00515283"/>
    <w:rsid w:val="005158B8"/>
    <w:rsid w:val="00520BE4"/>
    <w:rsid w:val="005229B4"/>
    <w:rsid w:val="00522BAE"/>
    <w:rsid w:val="00523780"/>
    <w:rsid w:val="005338D8"/>
    <w:rsid w:val="00535B09"/>
    <w:rsid w:val="005553DF"/>
    <w:rsid w:val="005626B4"/>
    <w:rsid w:val="005649D7"/>
    <w:rsid w:val="005725E1"/>
    <w:rsid w:val="0057799A"/>
    <w:rsid w:val="005907B2"/>
    <w:rsid w:val="0059398C"/>
    <w:rsid w:val="00594166"/>
    <w:rsid w:val="005A3538"/>
    <w:rsid w:val="005B30E9"/>
    <w:rsid w:val="005B7BF6"/>
    <w:rsid w:val="005C0CC9"/>
    <w:rsid w:val="005C1BE8"/>
    <w:rsid w:val="005C51C6"/>
    <w:rsid w:val="005D0C92"/>
    <w:rsid w:val="005D5B3A"/>
    <w:rsid w:val="005D6EAE"/>
    <w:rsid w:val="005E3207"/>
    <w:rsid w:val="005E3B8C"/>
    <w:rsid w:val="005E4A80"/>
    <w:rsid w:val="005E7A0D"/>
    <w:rsid w:val="005F470F"/>
    <w:rsid w:val="005F5881"/>
    <w:rsid w:val="00603325"/>
    <w:rsid w:val="00611D24"/>
    <w:rsid w:val="00612DA7"/>
    <w:rsid w:val="00616CEA"/>
    <w:rsid w:val="006259BF"/>
    <w:rsid w:val="0062706A"/>
    <w:rsid w:val="0063437E"/>
    <w:rsid w:val="006362EC"/>
    <w:rsid w:val="00643272"/>
    <w:rsid w:val="006464EC"/>
    <w:rsid w:val="00647146"/>
    <w:rsid w:val="00647CFD"/>
    <w:rsid w:val="00654443"/>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1F52"/>
    <w:rsid w:val="00733DD6"/>
    <w:rsid w:val="00734468"/>
    <w:rsid w:val="00747E5A"/>
    <w:rsid w:val="00752FFE"/>
    <w:rsid w:val="00755A06"/>
    <w:rsid w:val="00766F7D"/>
    <w:rsid w:val="007749CB"/>
    <w:rsid w:val="00776389"/>
    <w:rsid w:val="007856A2"/>
    <w:rsid w:val="00790A9E"/>
    <w:rsid w:val="007915D1"/>
    <w:rsid w:val="007917E9"/>
    <w:rsid w:val="00793B72"/>
    <w:rsid w:val="00796774"/>
    <w:rsid w:val="00796D75"/>
    <w:rsid w:val="007B0FDF"/>
    <w:rsid w:val="007B32FF"/>
    <w:rsid w:val="007C13A0"/>
    <w:rsid w:val="007C2181"/>
    <w:rsid w:val="007C2203"/>
    <w:rsid w:val="007C5831"/>
    <w:rsid w:val="007C5B84"/>
    <w:rsid w:val="007C69FD"/>
    <w:rsid w:val="007C7BC3"/>
    <w:rsid w:val="007D3AB3"/>
    <w:rsid w:val="007D458D"/>
    <w:rsid w:val="007E1A80"/>
    <w:rsid w:val="007E23EB"/>
    <w:rsid w:val="007E2564"/>
    <w:rsid w:val="007E5501"/>
    <w:rsid w:val="007E5AF2"/>
    <w:rsid w:val="007F4C92"/>
    <w:rsid w:val="007F5F4C"/>
    <w:rsid w:val="00813575"/>
    <w:rsid w:val="008233FF"/>
    <w:rsid w:val="00825E12"/>
    <w:rsid w:val="00826D15"/>
    <w:rsid w:val="0082777E"/>
    <w:rsid w:val="0083081B"/>
    <w:rsid w:val="00834508"/>
    <w:rsid w:val="00835D01"/>
    <w:rsid w:val="008514CF"/>
    <w:rsid w:val="00862295"/>
    <w:rsid w:val="008644E3"/>
    <w:rsid w:val="008679E4"/>
    <w:rsid w:val="008873FA"/>
    <w:rsid w:val="00891CBD"/>
    <w:rsid w:val="008959D1"/>
    <w:rsid w:val="008A277A"/>
    <w:rsid w:val="008B695A"/>
    <w:rsid w:val="008C3D4F"/>
    <w:rsid w:val="008C5B3E"/>
    <w:rsid w:val="008D3365"/>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1A9E"/>
    <w:rsid w:val="00987670"/>
    <w:rsid w:val="009903C0"/>
    <w:rsid w:val="00990821"/>
    <w:rsid w:val="009918DD"/>
    <w:rsid w:val="0099215E"/>
    <w:rsid w:val="00995F42"/>
    <w:rsid w:val="009B2EA7"/>
    <w:rsid w:val="009B6DF4"/>
    <w:rsid w:val="009C524F"/>
    <w:rsid w:val="009D0916"/>
    <w:rsid w:val="009D7011"/>
    <w:rsid w:val="009E0910"/>
    <w:rsid w:val="009F660F"/>
    <w:rsid w:val="00A000A6"/>
    <w:rsid w:val="00A03A46"/>
    <w:rsid w:val="00A136D5"/>
    <w:rsid w:val="00A13C6F"/>
    <w:rsid w:val="00A208EE"/>
    <w:rsid w:val="00A21F4D"/>
    <w:rsid w:val="00A26F25"/>
    <w:rsid w:val="00A35DB3"/>
    <w:rsid w:val="00A402BA"/>
    <w:rsid w:val="00A44853"/>
    <w:rsid w:val="00A5188B"/>
    <w:rsid w:val="00A538D7"/>
    <w:rsid w:val="00A56D08"/>
    <w:rsid w:val="00A60E31"/>
    <w:rsid w:val="00A61DA0"/>
    <w:rsid w:val="00A74920"/>
    <w:rsid w:val="00A76118"/>
    <w:rsid w:val="00A83237"/>
    <w:rsid w:val="00A841DF"/>
    <w:rsid w:val="00A84956"/>
    <w:rsid w:val="00A9123F"/>
    <w:rsid w:val="00A9592F"/>
    <w:rsid w:val="00A96426"/>
    <w:rsid w:val="00AB07B6"/>
    <w:rsid w:val="00AB1F87"/>
    <w:rsid w:val="00AB4AC3"/>
    <w:rsid w:val="00AB7D9F"/>
    <w:rsid w:val="00AC24A2"/>
    <w:rsid w:val="00AD232C"/>
    <w:rsid w:val="00AF0020"/>
    <w:rsid w:val="00AF46AF"/>
    <w:rsid w:val="00B104B6"/>
    <w:rsid w:val="00B1134C"/>
    <w:rsid w:val="00B13078"/>
    <w:rsid w:val="00B1554F"/>
    <w:rsid w:val="00B16F27"/>
    <w:rsid w:val="00B41BC9"/>
    <w:rsid w:val="00B4428C"/>
    <w:rsid w:val="00B56613"/>
    <w:rsid w:val="00B622EB"/>
    <w:rsid w:val="00B628D5"/>
    <w:rsid w:val="00B65C90"/>
    <w:rsid w:val="00B6706A"/>
    <w:rsid w:val="00B87041"/>
    <w:rsid w:val="00B96500"/>
    <w:rsid w:val="00BA024A"/>
    <w:rsid w:val="00BA086D"/>
    <w:rsid w:val="00BA4EBC"/>
    <w:rsid w:val="00BD2CC7"/>
    <w:rsid w:val="00BD6884"/>
    <w:rsid w:val="00BE1BCD"/>
    <w:rsid w:val="00BF589E"/>
    <w:rsid w:val="00C0197D"/>
    <w:rsid w:val="00C042CB"/>
    <w:rsid w:val="00C11977"/>
    <w:rsid w:val="00C14895"/>
    <w:rsid w:val="00C15355"/>
    <w:rsid w:val="00C40E54"/>
    <w:rsid w:val="00C44FDB"/>
    <w:rsid w:val="00C45D8E"/>
    <w:rsid w:val="00C532E5"/>
    <w:rsid w:val="00C53F69"/>
    <w:rsid w:val="00C54498"/>
    <w:rsid w:val="00C5532A"/>
    <w:rsid w:val="00C57AE4"/>
    <w:rsid w:val="00C632A1"/>
    <w:rsid w:val="00C67C67"/>
    <w:rsid w:val="00C8691E"/>
    <w:rsid w:val="00C8794A"/>
    <w:rsid w:val="00C879CD"/>
    <w:rsid w:val="00C913C9"/>
    <w:rsid w:val="00C93EF3"/>
    <w:rsid w:val="00C974FE"/>
    <w:rsid w:val="00CA3458"/>
    <w:rsid w:val="00CA4DDA"/>
    <w:rsid w:val="00CA4E63"/>
    <w:rsid w:val="00CA6B6A"/>
    <w:rsid w:val="00CB2802"/>
    <w:rsid w:val="00CB2B1E"/>
    <w:rsid w:val="00CB4F30"/>
    <w:rsid w:val="00CB61CE"/>
    <w:rsid w:val="00CD3062"/>
    <w:rsid w:val="00CD66D4"/>
    <w:rsid w:val="00CD6BF5"/>
    <w:rsid w:val="00CD6E4C"/>
    <w:rsid w:val="00CE1E06"/>
    <w:rsid w:val="00CE3DE6"/>
    <w:rsid w:val="00CE3E11"/>
    <w:rsid w:val="00CE4F31"/>
    <w:rsid w:val="00CE548A"/>
    <w:rsid w:val="00CF163B"/>
    <w:rsid w:val="00CF1C4C"/>
    <w:rsid w:val="00CF3D1D"/>
    <w:rsid w:val="00CF4E71"/>
    <w:rsid w:val="00D06A4C"/>
    <w:rsid w:val="00D142AF"/>
    <w:rsid w:val="00D203B7"/>
    <w:rsid w:val="00D27B1A"/>
    <w:rsid w:val="00D33AE3"/>
    <w:rsid w:val="00D410B9"/>
    <w:rsid w:val="00D41388"/>
    <w:rsid w:val="00D4617C"/>
    <w:rsid w:val="00D60A1D"/>
    <w:rsid w:val="00D648DF"/>
    <w:rsid w:val="00D67382"/>
    <w:rsid w:val="00D70B2D"/>
    <w:rsid w:val="00D74EA2"/>
    <w:rsid w:val="00D80A0D"/>
    <w:rsid w:val="00D81018"/>
    <w:rsid w:val="00D90AA8"/>
    <w:rsid w:val="00D955CF"/>
    <w:rsid w:val="00D97B1C"/>
    <w:rsid w:val="00DA3A56"/>
    <w:rsid w:val="00DA591E"/>
    <w:rsid w:val="00DA72A7"/>
    <w:rsid w:val="00DB579F"/>
    <w:rsid w:val="00DB7920"/>
    <w:rsid w:val="00DC0F58"/>
    <w:rsid w:val="00DC14A1"/>
    <w:rsid w:val="00DC16C1"/>
    <w:rsid w:val="00DD600F"/>
    <w:rsid w:val="00DE6A26"/>
    <w:rsid w:val="00DE73F0"/>
    <w:rsid w:val="00E06B2F"/>
    <w:rsid w:val="00E15258"/>
    <w:rsid w:val="00E1667B"/>
    <w:rsid w:val="00E17623"/>
    <w:rsid w:val="00E2128E"/>
    <w:rsid w:val="00E2254A"/>
    <w:rsid w:val="00E26259"/>
    <w:rsid w:val="00E41BA7"/>
    <w:rsid w:val="00E516DE"/>
    <w:rsid w:val="00E5385F"/>
    <w:rsid w:val="00E61D0A"/>
    <w:rsid w:val="00E77A3B"/>
    <w:rsid w:val="00E805B6"/>
    <w:rsid w:val="00E80ADD"/>
    <w:rsid w:val="00E82919"/>
    <w:rsid w:val="00E9013A"/>
    <w:rsid w:val="00E97233"/>
    <w:rsid w:val="00EA01E7"/>
    <w:rsid w:val="00EA1184"/>
    <w:rsid w:val="00EA5FE6"/>
    <w:rsid w:val="00EA6531"/>
    <w:rsid w:val="00EA7596"/>
    <w:rsid w:val="00EA7DAC"/>
    <w:rsid w:val="00ED1D2E"/>
    <w:rsid w:val="00EE4B92"/>
    <w:rsid w:val="00EE7717"/>
    <w:rsid w:val="00EF7D19"/>
    <w:rsid w:val="00F15228"/>
    <w:rsid w:val="00F22BB0"/>
    <w:rsid w:val="00F25509"/>
    <w:rsid w:val="00F25A80"/>
    <w:rsid w:val="00F26C70"/>
    <w:rsid w:val="00F30F05"/>
    <w:rsid w:val="00F50F3A"/>
    <w:rsid w:val="00F560F2"/>
    <w:rsid w:val="00F62E2E"/>
    <w:rsid w:val="00F634FB"/>
    <w:rsid w:val="00F70737"/>
    <w:rsid w:val="00F80F87"/>
    <w:rsid w:val="00F935F8"/>
    <w:rsid w:val="00F937C7"/>
    <w:rsid w:val="00F95932"/>
    <w:rsid w:val="00FA0EAC"/>
    <w:rsid w:val="00FA6442"/>
    <w:rsid w:val="00FB259A"/>
    <w:rsid w:val="00FB4232"/>
    <w:rsid w:val="00FC79E1"/>
    <w:rsid w:val="00FD0608"/>
    <w:rsid w:val="00FD2425"/>
    <w:rsid w:val="00FD42BD"/>
    <w:rsid w:val="00FD684E"/>
    <w:rsid w:val="00FD772C"/>
    <w:rsid w:val="00FE1186"/>
    <w:rsid w:val="00FE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615869"/>
  <w15:docId w15:val="{D4E5A996-F282-41F3-AF54-A5BDD83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3">
    <w:name w:val="heading 3"/>
    <w:basedOn w:val="Normal"/>
    <w:next w:val="Normal"/>
    <w:link w:val="Heading3Char"/>
    <w:qFormat/>
    <w:rsid w:val="003D5F06"/>
    <w:pPr>
      <w:keepNext/>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paragraph" w:styleId="BodyTextIndent">
    <w:name w:val="Body Text Indent"/>
    <w:basedOn w:val="Normal"/>
    <w:link w:val="BodyTextIndentChar"/>
    <w:rsid w:val="00352F24"/>
    <w:pPr>
      <w:ind w:left="608" w:hanging="608"/>
    </w:pPr>
    <w:rPr>
      <w:sz w:val="24"/>
      <w:szCs w:val="24"/>
    </w:rPr>
  </w:style>
  <w:style w:type="character" w:customStyle="1" w:styleId="BodyTextIndentChar">
    <w:name w:val="Body Text Indent Char"/>
    <w:basedOn w:val="DefaultParagraphFont"/>
    <w:link w:val="BodyTextIndent"/>
    <w:rsid w:val="00352F2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3D5F06"/>
    <w:rPr>
      <w:rFonts w:ascii="Times New Roman" w:eastAsia="Times New Roman" w:hAnsi="Times New Roman" w:cs="Times New Roman"/>
      <w:b/>
      <w:bCs/>
      <w:i/>
      <w:iCs/>
      <w:sz w:val="24"/>
      <w:szCs w:val="24"/>
    </w:rPr>
  </w:style>
  <w:style w:type="paragraph" w:styleId="ListParagraph">
    <w:name w:val="List Paragraph"/>
    <w:basedOn w:val="Normal"/>
    <w:uiPriority w:val="34"/>
    <w:qFormat/>
    <w:rsid w:val="00A03A46"/>
    <w:pPr>
      <w:ind w:left="720"/>
      <w:contextualSpacing/>
    </w:pPr>
  </w:style>
  <w:style w:type="character" w:styleId="Hyperlink">
    <w:name w:val="Hyperlink"/>
    <w:basedOn w:val="DefaultParagraphFont"/>
    <w:uiPriority w:val="99"/>
    <w:unhideWhenUsed/>
    <w:rsid w:val="008644E3"/>
    <w:rPr>
      <w:color w:val="0000FF" w:themeColor="hyperlink"/>
      <w:u w:val="single"/>
    </w:rPr>
  </w:style>
  <w:style w:type="character" w:styleId="FollowedHyperlink">
    <w:name w:val="FollowedHyperlink"/>
    <w:basedOn w:val="DefaultParagraphFont"/>
    <w:uiPriority w:val="99"/>
    <w:semiHidden/>
    <w:unhideWhenUsed/>
    <w:rsid w:val="008644E3"/>
    <w:rPr>
      <w:color w:val="800080" w:themeColor="followedHyperlink"/>
      <w:u w:val="single"/>
    </w:rPr>
  </w:style>
  <w:style w:type="character" w:styleId="CommentReference">
    <w:name w:val="annotation reference"/>
    <w:basedOn w:val="DefaultParagraphFont"/>
    <w:uiPriority w:val="99"/>
    <w:semiHidden/>
    <w:unhideWhenUsed/>
    <w:rsid w:val="00C93EF3"/>
    <w:rPr>
      <w:sz w:val="16"/>
      <w:szCs w:val="16"/>
    </w:rPr>
  </w:style>
  <w:style w:type="paragraph" w:styleId="CommentText">
    <w:name w:val="annotation text"/>
    <w:basedOn w:val="Normal"/>
    <w:link w:val="CommentTextChar"/>
    <w:uiPriority w:val="99"/>
    <w:semiHidden/>
    <w:unhideWhenUsed/>
    <w:rsid w:val="00C93EF3"/>
    <w:rPr>
      <w:sz w:val="20"/>
    </w:rPr>
  </w:style>
  <w:style w:type="character" w:customStyle="1" w:styleId="CommentTextChar">
    <w:name w:val="Comment Text Char"/>
    <w:basedOn w:val="DefaultParagraphFont"/>
    <w:link w:val="CommentText"/>
    <w:uiPriority w:val="99"/>
    <w:semiHidden/>
    <w:rsid w:val="00C93E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EF3"/>
    <w:rPr>
      <w:b/>
      <w:bCs/>
    </w:rPr>
  </w:style>
  <w:style w:type="character" w:customStyle="1" w:styleId="CommentSubjectChar">
    <w:name w:val="Comment Subject Char"/>
    <w:basedOn w:val="CommentTextChar"/>
    <w:link w:val="CommentSubject"/>
    <w:uiPriority w:val="99"/>
    <w:semiHidden/>
    <w:rsid w:val="00C93EF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jlabdoc.jlab.org/docushare/dsweb/Get/Document-201328/CP-SNSPPU-CST-COUP-INST.docx" TargetMode="External"/><Relationship Id="rId18" Type="http://schemas.openxmlformats.org/officeDocument/2006/relationships/hyperlink" Target="https://jlabdoc.jlab.org/docushare/dsweb/Get/Document-212727/104211900-M8U-8200-A000---CLEAN%20ROOM%20STRING%20TOOLING.pdf" TargetMode="External"/><Relationship Id="rId26" Type="http://schemas.openxmlformats.org/officeDocument/2006/relationships/hyperlink" Target="https://jlabdoc.jlab.org/docushare/dsweb/Get/Document-201211/String%20Assembly%201.pdf" TargetMode="External"/><Relationship Id="rId3" Type="http://schemas.openxmlformats.org/officeDocument/2006/relationships/styles" Target="styles.xml"/><Relationship Id="rId21" Type="http://schemas.openxmlformats.org/officeDocument/2006/relationships/hyperlink" Target="https://jlabdoc.jlab.org/docushare/dsweb/Get/Document-201337/Gate%20valve%20return.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jlabdoc.jlab.org/docushare/dsweb/Get/Document-201218/104211500-M8U-8200-A001_-_PDF_1.pdf" TargetMode="External"/><Relationship Id="rId17" Type="http://schemas.openxmlformats.org/officeDocument/2006/relationships/hyperlink" Target="https://jlabdoc.jlab.org/docushare/dsweb/Get/Document-201342/Bellows%20restraint%20and%20ion%20pump%20support%20tooling.pptx.pdf" TargetMode="External"/><Relationship Id="rId25" Type="http://schemas.openxmlformats.org/officeDocument/2006/relationships/hyperlink" Target="https://jlabdoc.jlab.org/docushare/dsweb/Get/Document-201328/CP-SNSPPU-CST-COUP-INST.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labdoc.jlab.org/docushare/dsweb/Get/Document-201339/Supply%20warm%20to%20cold%20beam%20pipe%20tooling.pptx.pdf" TargetMode="External"/><Relationship Id="rId20" Type="http://schemas.openxmlformats.org/officeDocument/2006/relationships/hyperlink" Target="https://jlabdoc.jlab.org/docushare/dsweb/Get/Document-201211/String%20Assembly%201.pdf" TargetMode="External"/><Relationship Id="rId29" Type="http://schemas.openxmlformats.org/officeDocument/2006/relationships/hyperlink" Target="https://jlabdoc.jlab.org/docushare/dsweb/Get/Document-201339/Supply%20warm%20to%20cold%20beam%20pipe%20tooling.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01211/String%20Assembly%201.pdf" TargetMode="External"/><Relationship Id="rId24" Type="http://schemas.openxmlformats.org/officeDocument/2006/relationships/hyperlink" Target="https://jlabdoc.jlab.org/docushare/dsweb/Get/Document-201211/String%20Assembly%201.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labdoc.jlab.org/docushare/dsweb/Get/Document-201337/Gate%20valve%20return.pdf" TargetMode="External"/><Relationship Id="rId23" Type="http://schemas.openxmlformats.org/officeDocument/2006/relationships/hyperlink" Target="https://jlabdoc.jlab.org/docushare/dsweb/Get/Document-201328/CP-SNSPPU-CST-COUP-INST.docx" TargetMode="External"/><Relationship Id="rId28" Type="http://schemas.openxmlformats.org/officeDocument/2006/relationships/hyperlink" Target="https://jlabdoc.jlab.org/docushare/dsweb/Get/Document-201211/String%20Assembly%201.pdf" TargetMode="External"/><Relationship Id="rId10" Type="http://schemas.openxmlformats.org/officeDocument/2006/relationships/hyperlink" Target="https://jlabdoc.jlab.org/docushare/dsweb/Get/Document-201210/Coupler%20installation%201.JPG" TargetMode="External"/><Relationship Id="rId19" Type="http://schemas.openxmlformats.org/officeDocument/2006/relationships/hyperlink" Target="https://jlabdoc.jlab.org/docushare/dsweb/Get/Document-201328/CP-SNSPPU-CST-COUP-INST.docx" TargetMode="External"/><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jlabdoc.jlab.org/docushare/dsweb/Get/Document-201330/CP-SNSPPU-CST-TOOL-PREP.docx" TargetMode="External"/><Relationship Id="rId22" Type="http://schemas.openxmlformats.org/officeDocument/2006/relationships/hyperlink" Target="https://jlabdoc.jlab.org/docushare/dsweb/Get/Document-201337/Gate%20valve%20return.pdf" TargetMode="External"/><Relationship Id="rId27" Type="http://schemas.openxmlformats.org/officeDocument/2006/relationships/hyperlink" Target="https://jlabdoc.jlab.org/docushare/dsweb/Get/Document-201328/CP-SNSPPU-CST-COUP-INST.docx" TargetMode="External"/><Relationship Id="rId30" Type="http://schemas.openxmlformats.org/officeDocument/2006/relationships/hyperlink" Target="https://jlabdoc.jlab.org/docushare/dsweb/Get/Document-201342/Bellows%20restraint%20and%20ion%20pump%20support%20tooling.pptx.pdf"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D477-192E-4CFB-9544-775E0748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2496</Words>
  <Characters>14232</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Macha</dc:creator>
  <cp:lastModifiedBy>Megan McDonald</cp:lastModifiedBy>
  <cp:revision>2</cp:revision>
  <dcterms:created xsi:type="dcterms:W3CDTF">2021-02-19T13:41:00Z</dcterms:created>
  <dcterms:modified xsi:type="dcterms:W3CDTF">2021-02-19T13:41:00Z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