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7fada0691b684ae9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71"/>
        <w:gridCol w:w="2406"/>
        <w:gridCol w:w="2590"/>
        <w:gridCol w:w="2590"/>
        <w:gridCol w:w="2593"/>
      </w:tblGrid>
      <w:tr w:rsidR="007D458D" w:rsidRPr="00D97B1C" w:rsidTr="00724775">
        <w:trPr>
          <w:trHeight w:val="288"/>
        </w:trPr>
        <w:tc>
          <w:tcPr>
            <w:tcW w:w="1070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3930" w:type="pct"/>
            <w:gridSpan w:val="4"/>
          </w:tcPr>
          <w:p w:rsidR="007D458D" w:rsidRPr="002D4866" w:rsidRDefault="00333D93" w:rsidP="006239CF">
            <w:pPr>
              <w:tabs>
                <w:tab w:val="left" w:pos="6720"/>
              </w:tabs>
            </w:pPr>
            <w:r>
              <w:t>FPC End G</w:t>
            </w:r>
            <w:r w:rsidR="00874EE1">
              <w:t xml:space="preserve">roup </w:t>
            </w:r>
            <w:r w:rsidR="00186F5A">
              <w:t>Inspection</w:t>
            </w:r>
          </w:p>
        </w:tc>
      </w:tr>
      <w:tr w:rsidR="007D458D" w:rsidRPr="00D97B1C" w:rsidTr="00724775">
        <w:trPr>
          <w:trHeight w:val="288"/>
        </w:trPr>
        <w:tc>
          <w:tcPr>
            <w:tcW w:w="1070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3930" w:type="pct"/>
            <w:gridSpan w:val="4"/>
          </w:tcPr>
          <w:p w:rsidR="007D458D" w:rsidRPr="002D4866" w:rsidRDefault="00956FFD" w:rsidP="00AF5F41">
            <w:r>
              <w:t>This traveler detai</w:t>
            </w:r>
            <w:r w:rsidR="008370F5">
              <w:t xml:space="preserve">ls the steps required to </w:t>
            </w:r>
            <w:r w:rsidR="00867FB0">
              <w:t>inspect</w:t>
            </w:r>
            <w:r w:rsidR="00AF5F41">
              <w:t xml:space="preserve"> C20 and </w:t>
            </w:r>
            <w:r w:rsidR="00502AEE">
              <w:t>C50 end groups</w:t>
            </w:r>
            <w:r w:rsidR="00AF5F41">
              <w:t xml:space="preserve"> before cutting apart</w:t>
            </w:r>
            <w:r w:rsidR="00333D93">
              <w:t xml:space="preserve"> from</w:t>
            </w:r>
            <w:r w:rsidR="00AF5F41">
              <w:t xml:space="preserve"> ca</w:t>
            </w:r>
            <w:r w:rsidR="00333D93">
              <w:t>vity. Also, this traveler captures</w:t>
            </w:r>
            <w:r w:rsidR="00AF5F41">
              <w:t xml:space="preserve"> inspecting new end groups built</w:t>
            </w:r>
            <w:r w:rsidR="00475F5B">
              <w:t>.</w:t>
            </w:r>
            <w:r w:rsidR="008370F5">
              <w:t xml:space="preserve"> </w:t>
            </w:r>
            <w:r w:rsidR="00AF5F41">
              <w:t>Traveler s</w:t>
            </w:r>
            <w:r w:rsidR="00A8152E">
              <w:t>tep</w:t>
            </w:r>
            <w:r w:rsidR="00C242BE">
              <w:t xml:space="preserve">s include </w:t>
            </w:r>
            <w:r w:rsidR="00AF5F41">
              <w:t xml:space="preserve">engraving SN, </w:t>
            </w:r>
            <w:r w:rsidR="00502AEE">
              <w:t xml:space="preserve">visual, </w:t>
            </w:r>
            <w:r w:rsidR="00475F5B">
              <w:t>dimensional</w:t>
            </w:r>
            <w:r w:rsidR="00502AEE">
              <w:t>,</w:t>
            </w:r>
            <w:r w:rsidR="00AF5F41">
              <w:t xml:space="preserve"> and</w:t>
            </w:r>
            <w:r w:rsidR="00502AEE">
              <w:t xml:space="preserve"> RF</w:t>
            </w:r>
            <w:r w:rsidR="00475F5B">
              <w:t xml:space="preserve"> inspection.</w:t>
            </w:r>
          </w:p>
        </w:tc>
      </w:tr>
      <w:tr w:rsidR="007D458D" w:rsidRPr="00D97B1C" w:rsidTr="00724775">
        <w:trPr>
          <w:trHeight w:val="288"/>
        </w:trPr>
        <w:tc>
          <w:tcPr>
            <w:tcW w:w="1070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3930" w:type="pct"/>
            <w:gridSpan w:val="4"/>
          </w:tcPr>
          <w:p w:rsidR="007D458D" w:rsidRPr="00D97B1C" w:rsidRDefault="00724775" w:rsidP="00956FFD">
            <w:r>
              <w:t>C20-CAV-INSP-FPCEG</w:t>
            </w:r>
          </w:p>
        </w:tc>
      </w:tr>
      <w:tr w:rsidR="00766F7D" w:rsidRPr="00D97B1C" w:rsidTr="00724775">
        <w:trPr>
          <w:trHeight w:val="288"/>
        </w:trPr>
        <w:tc>
          <w:tcPr>
            <w:tcW w:w="1070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3930" w:type="pct"/>
            <w:gridSpan w:val="4"/>
          </w:tcPr>
          <w:p w:rsidR="00766F7D" w:rsidRPr="00D97B1C" w:rsidRDefault="00AF5F41" w:rsidP="00D97B1C">
            <w:r>
              <w:t>R3</w:t>
            </w:r>
          </w:p>
        </w:tc>
      </w:tr>
      <w:tr w:rsidR="00766F7D" w:rsidRPr="00D97B1C" w:rsidTr="00724775">
        <w:trPr>
          <w:trHeight w:val="288"/>
        </w:trPr>
        <w:tc>
          <w:tcPr>
            <w:tcW w:w="1070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3930" w:type="pct"/>
            <w:gridSpan w:val="4"/>
          </w:tcPr>
          <w:p w:rsidR="00766F7D" w:rsidRPr="00D97B1C" w:rsidRDefault="00186F5A" w:rsidP="00724775">
            <w:r>
              <w:t>A</w:t>
            </w:r>
            <w:r w:rsidR="00AF5F41">
              <w:t>aron</w:t>
            </w:r>
            <w:r>
              <w:t xml:space="preserve"> DeKerlegand</w:t>
            </w:r>
          </w:p>
        </w:tc>
      </w:tr>
      <w:tr w:rsidR="00766F7D" w:rsidRPr="00D97B1C" w:rsidTr="00724775">
        <w:trPr>
          <w:trHeight w:val="288"/>
        </w:trPr>
        <w:tc>
          <w:tcPr>
            <w:tcW w:w="1070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3930" w:type="pct"/>
            <w:gridSpan w:val="4"/>
          </w:tcPr>
          <w:p w:rsidR="00766F7D" w:rsidRPr="00D97B1C" w:rsidRDefault="00AF5F41" w:rsidP="00D97B1C">
            <w:r>
              <w:t>23-Feb-2021</w:t>
            </w:r>
          </w:p>
        </w:tc>
      </w:tr>
      <w:tr w:rsidR="00766F7D" w:rsidRPr="00D97B1C" w:rsidTr="00724775">
        <w:trPr>
          <w:trHeight w:val="288"/>
        </w:trPr>
        <w:tc>
          <w:tcPr>
            <w:tcW w:w="1070" w:type="pct"/>
          </w:tcPr>
          <w:p w:rsidR="00766F7D" w:rsidRPr="00D97B1C" w:rsidRDefault="00766F7D" w:rsidP="00D97B1C">
            <w:r w:rsidRPr="00D97B1C">
              <w:t>NCR Emails</w:t>
            </w:r>
          </w:p>
        </w:tc>
        <w:tc>
          <w:tcPr>
            <w:tcW w:w="3930" w:type="pct"/>
            <w:gridSpan w:val="4"/>
          </w:tcPr>
          <w:p w:rsidR="00766F7D" w:rsidRPr="00D97B1C" w:rsidRDefault="00C242BE" w:rsidP="00D97B1C">
            <w:r>
              <w:t>m</w:t>
            </w:r>
            <w:r w:rsidR="00CB3F2D">
              <w:t>acha</w:t>
            </w:r>
            <w:r w:rsidR="00724775">
              <w:t>,</w:t>
            </w:r>
            <w:r>
              <w:t>gciovati</w:t>
            </w:r>
            <w:r w:rsidR="00724775">
              <w:t>,</w:t>
            </w:r>
            <w:r w:rsidR="000D515E">
              <w:t>georged</w:t>
            </w:r>
          </w:p>
        </w:tc>
      </w:tr>
      <w:tr w:rsidR="00766F7D" w:rsidRPr="00D97B1C" w:rsidTr="00724775">
        <w:trPr>
          <w:trHeight w:val="288"/>
        </w:trPr>
        <w:tc>
          <w:tcPr>
            <w:tcW w:w="1070" w:type="pct"/>
          </w:tcPr>
          <w:p w:rsidR="00766F7D" w:rsidRPr="00D97B1C" w:rsidRDefault="00766F7D" w:rsidP="00D97B1C">
            <w:r w:rsidRPr="00D97B1C">
              <w:t>Approval Names</w:t>
            </w:r>
          </w:p>
        </w:tc>
        <w:tc>
          <w:tcPr>
            <w:tcW w:w="929" w:type="pct"/>
          </w:tcPr>
          <w:p w:rsidR="00766F7D" w:rsidRPr="00D97B1C" w:rsidRDefault="00186F5A" w:rsidP="00D97B1C">
            <w:r>
              <w:t>A. DeKerlegand</w:t>
            </w:r>
          </w:p>
        </w:tc>
        <w:tc>
          <w:tcPr>
            <w:tcW w:w="1000" w:type="pct"/>
          </w:tcPr>
          <w:p w:rsidR="00766F7D" w:rsidRPr="00D97B1C" w:rsidRDefault="009820E8" w:rsidP="00D97B1C">
            <w:r>
              <w:t>G. Ciovati</w:t>
            </w:r>
          </w:p>
        </w:tc>
        <w:tc>
          <w:tcPr>
            <w:tcW w:w="1000" w:type="pct"/>
          </w:tcPr>
          <w:p w:rsidR="00766F7D" w:rsidRPr="00D97B1C" w:rsidRDefault="00186F5A" w:rsidP="00D97B1C">
            <w:r>
              <w:t>K. Macha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</w:tr>
      <w:tr w:rsidR="00286CF6" w:rsidRPr="00D97B1C" w:rsidTr="00724775">
        <w:trPr>
          <w:trHeight w:val="288"/>
        </w:trPr>
        <w:tc>
          <w:tcPr>
            <w:tcW w:w="1070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929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724775">
        <w:trPr>
          <w:trHeight w:val="288"/>
        </w:trPr>
        <w:tc>
          <w:tcPr>
            <w:tcW w:w="1070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929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724775">
        <w:trPr>
          <w:trHeight w:val="288"/>
        </w:trPr>
        <w:tc>
          <w:tcPr>
            <w:tcW w:w="1070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929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5181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3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A80E27" w:rsidRPr="00D97B1C" w:rsidTr="00A80E27">
        <w:trPr>
          <w:cantSplit/>
          <w:trHeight w:val="288"/>
        </w:trPr>
        <w:tc>
          <w:tcPr>
            <w:tcW w:w="999" w:type="pct"/>
          </w:tcPr>
          <w:p w:rsidR="00A80E27" w:rsidRDefault="00E1020F" w:rsidP="00E77A92">
            <w:r>
              <w:t>Cavity/End group drawing package</w:t>
            </w:r>
          </w:p>
        </w:tc>
        <w:tc>
          <w:tcPr>
            <w:tcW w:w="2000" w:type="pct"/>
          </w:tcPr>
          <w:p w:rsidR="00A80E27" w:rsidRDefault="007C3C08" w:rsidP="009655D6">
            <w:hyperlink r:id="rId8" w:history="1">
              <w:r w:rsidR="00E1020F" w:rsidRPr="009D7D79">
                <w:rPr>
                  <w:rStyle w:val="Hyperlink"/>
                </w:rPr>
                <w:t>11115-D-0001</w:t>
              </w:r>
            </w:hyperlink>
          </w:p>
        </w:tc>
        <w:tc>
          <w:tcPr>
            <w:tcW w:w="1001" w:type="pct"/>
          </w:tcPr>
          <w:p w:rsidR="00A80E27" w:rsidRPr="00D97B1C" w:rsidRDefault="00A80E27" w:rsidP="00D97B1C"/>
        </w:tc>
        <w:tc>
          <w:tcPr>
            <w:tcW w:w="1000" w:type="pct"/>
          </w:tcPr>
          <w:p w:rsidR="00A80E27" w:rsidRPr="00D97B1C" w:rsidRDefault="00A80E27" w:rsidP="00D97B1C"/>
        </w:tc>
      </w:tr>
      <w:tr w:rsidR="00A80E27" w:rsidRPr="00D97B1C" w:rsidTr="00A80E27">
        <w:trPr>
          <w:cantSplit/>
          <w:trHeight w:val="288"/>
        </w:trPr>
        <w:tc>
          <w:tcPr>
            <w:tcW w:w="999" w:type="pct"/>
          </w:tcPr>
          <w:p w:rsidR="00A80E27" w:rsidRDefault="003A7275" w:rsidP="007A3DB4">
            <w:r>
              <w:t>M: drive end group drawing package</w:t>
            </w:r>
          </w:p>
        </w:tc>
        <w:tc>
          <w:tcPr>
            <w:tcW w:w="2000" w:type="pct"/>
          </w:tcPr>
          <w:p w:rsidR="00A80E27" w:rsidRDefault="003A7275" w:rsidP="007A3DB4">
            <w:r w:rsidRPr="003A7275">
              <w:t>M:\cmm\Drawings\C20</w:t>
            </w:r>
          </w:p>
        </w:tc>
        <w:tc>
          <w:tcPr>
            <w:tcW w:w="1001" w:type="pct"/>
          </w:tcPr>
          <w:p w:rsidR="00A80E27" w:rsidRPr="00D97B1C" w:rsidRDefault="00A80E27" w:rsidP="00D97B1C"/>
        </w:tc>
        <w:tc>
          <w:tcPr>
            <w:tcW w:w="1000" w:type="pct"/>
          </w:tcPr>
          <w:p w:rsidR="00A80E27" w:rsidRPr="00D97B1C" w:rsidRDefault="00A80E27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  <w:tr w:rsidR="002B7AC8" w:rsidRPr="00D97B1C" w:rsidTr="00A841DF">
        <w:trPr>
          <w:cantSplit/>
        </w:trPr>
        <w:tc>
          <w:tcPr>
            <w:tcW w:w="1000" w:type="pct"/>
          </w:tcPr>
          <w:p w:rsidR="002B7AC8" w:rsidRPr="00D97B1C" w:rsidRDefault="002B7AC8" w:rsidP="002B7AC8">
            <w:r>
              <w:t>R2</w:t>
            </w:r>
          </w:p>
        </w:tc>
        <w:tc>
          <w:tcPr>
            <w:tcW w:w="4000" w:type="pct"/>
          </w:tcPr>
          <w:p w:rsidR="002B7AC8" w:rsidRPr="00D97B1C" w:rsidRDefault="002B7AC8" w:rsidP="002B7AC8">
            <w:r>
              <w:t>Added box to specify Formed or Welded end group type</w:t>
            </w:r>
          </w:p>
        </w:tc>
      </w:tr>
      <w:tr w:rsidR="00AF5F41" w:rsidRPr="00D97B1C" w:rsidTr="00A841DF">
        <w:trPr>
          <w:cantSplit/>
        </w:trPr>
        <w:tc>
          <w:tcPr>
            <w:tcW w:w="1000" w:type="pct"/>
          </w:tcPr>
          <w:p w:rsidR="00AF5F41" w:rsidRDefault="00AF5F41" w:rsidP="002B7AC8">
            <w:r>
              <w:t>R3</w:t>
            </w:r>
          </w:p>
        </w:tc>
        <w:tc>
          <w:tcPr>
            <w:tcW w:w="4000" w:type="pct"/>
          </w:tcPr>
          <w:p w:rsidR="00AF5F41" w:rsidRDefault="00AF5F41" w:rsidP="002B7AC8">
            <w:r>
              <w:t>Engraving SN format listed.  EG-(cavity serial number)</w:t>
            </w:r>
            <w:r w:rsidR="00D3715A">
              <w:t xml:space="preserve">.  </w:t>
            </w:r>
            <w:r w:rsidR="006854DF">
              <w:t xml:space="preserve">Link added </w:t>
            </w:r>
            <w:r w:rsidR="00BB1144">
              <w:t>f</w:t>
            </w:r>
            <w:r w:rsidR="0088621B">
              <w:t>or dra</w:t>
            </w:r>
            <w:bookmarkStart w:id="0" w:name="_GoBack"/>
            <w:bookmarkEnd w:id="0"/>
            <w:r w:rsidR="0088621B">
              <w:t>wing package for cavities, end groups, etc.</w:t>
            </w:r>
          </w:p>
        </w:tc>
      </w:tr>
    </w:tbl>
    <w:p w:rsidR="00ED330F" w:rsidRDefault="00724775" w:rsidP="00724775">
      <w:pPr>
        <w:spacing w:after="200" w:line="276" w:lineRule="auto"/>
      </w:pPr>
      <w:r>
        <w:br w:type="page"/>
      </w:r>
    </w:p>
    <w:tbl>
      <w:tblPr>
        <w:tblStyle w:val="TableGrid"/>
        <w:tblpPr w:leftFromText="180" w:rightFromText="180" w:vertAnchor="page" w:horzAnchor="page" w:tblpXSpec="center" w:tblpY="1471"/>
        <w:tblW w:w="4991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72"/>
        <w:gridCol w:w="193"/>
        <w:gridCol w:w="2790"/>
        <w:gridCol w:w="1170"/>
        <w:gridCol w:w="741"/>
        <w:gridCol w:w="609"/>
        <w:gridCol w:w="3240"/>
        <w:gridCol w:w="3212"/>
      </w:tblGrid>
      <w:tr w:rsidR="004834E2" w:rsidRPr="00D97B1C" w:rsidTr="00724775">
        <w:trPr>
          <w:trHeight w:val="313"/>
          <w:jc w:val="center"/>
        </w:trPr>
        <w:tc>
          <w:tcPr>
            <w:tcW w:w="972" w:type="dxa"/>
          </w:tcPr>
          <w:p w:rsidR="004834E2" w:rsidRPr="00D97B1C" w:rsidRDefault="004834E2" w:rsidP="00724775">
            <w:r w:rsidRPr="00D97B1C">
              <w:lastRenderedPageBreak/>
              <w:t>Step No.</w:t>
            </w:r>
          </w:p>
        </w:tc>
        <w:tc>
          <w:tcPr>
            <w:tcW w:w="4894" w:type="dxa"/>
            <w:gridSpan w:val="4"/>
          </w:tcPr>
          <w:p w:rsidR="004834E2" w:rsidRPr="00D97B1C" w:rsidRDefault="004834E2" w:rsidP="00724775">
            <w:r w:rsidRPr="00D97B1C">
              <w:t>Instructions</w:t>
            </w:r>
          </w:p>
        </w:tc>
        <w:tc>
          <w:tcPr>
            <w:tcW w:w="7061" w:type="dxa"/>
            <w:gridSpan w:val="3"/>
            <w:noWrap/>
          </w:tcPr>
          <w:p w:rsidR="004834E2" w:rsidRPr="00D97B1C" w:rsidRDefault="004834E2" w:rsidP="00724775">
            <w:r w:rsidRPr="00D97B1C">
              <w:t>Data Input</w:t>
            </w:r>
          </w:p>
        </w:tc>
      </w:tr>
      <w:tr w:rsidR="00864693" w:rsidRPr="00D97B1C" w:rsidTr="00724775">
        <w:trPr>
          <w:trHeight w:val="313"/>
          <w:jc w:val="center"/>
        </w:trPr>
        <w:tc>
          <w:tcPr>
            <w:tcW w:w="972" w:type="dxa"/>
          </w:tcPr>
          <w:p w:rsidR="00864693" w:rsidRDefault="00A2499D" w:rsidP="00724775">
            <w:pPr>
              <w:jc w:val="center"/>
            </w:pPr>
            <w:r>
              <w:t>1</w:t>
            </w:r>
          </w:p>
        </w:tc>
        <w:tc>
          <w:tcPr>
            <w:tcW w:w="4894" w:type="dxa"/>
            <w:gridSpan w:val="4"/>
          </w:tcPr>
          <w:p w:rsidR="00864693" w:rsidRDefault="006D71CB" w:rsidP="00724775">
            <w:r>
              <w:t>S</w:t>
            </w:r>
            <w:r w:rsidR="00FA33DC">
              <w:t>erialize end group</w:t>
            </w:r>
            <w:r w:rsidR="00654379">
              <w:t xml:space="preserve"> with engraver</w:t>
            </w:r>
            <w:r w:rsidR="00C017A3">
              <w:t>.</w:t>
            </w:r>
            <w:r w:rsidR="0060687D">
              <w:t xml:space="preserve"> End group SN will match cavity SN.</w:t>
            </w:r>
            <w:r w:rsidR="006854DF">
              <w:t xml:space="preserve"> Format shown be</w:t>
            </w:r>
            <w:r w:rsidR="00CD297B">
              <w:t>low:</w:t>
            </w:r>
          </w:p>
          <w:p w:rsidR="00CD656C" w:rsidRDefault="00CD656C" w:rsidP="00CD656C">
            <w:pPr>
              <w:rPr>
                <w:b/>
                <w:sz w:val="28"/>
                <w:szCs w:val="28"/>
              </w:rPr>
            </w:pPr>
            <w:r w:rsidRPr="00AB247C">
              <w:rPr>
                <w:b/>
                <w:sz w:val="28"/>
                <w:szCs w:val="28"/>
              </w:rPr>
              <w:t xml:space="preserve">EG-(cavity serial number). </w:t>
            </w:r>
          </w:p>
          <w:p w:rsidR="00CD297B" w:rsidRPr="00AB247C" w:rsidRDefault="00CD297B" w:rsidP="00CD656C">
            <w:pPr>
              <w:rPr>
                <w:b/>
                <w:sz w:val="28"/>
                <w:szCs w:val="28"/>
              </w:rPr>
            </w:pPr>
          </w:p>
          <w:p w:rsidR="00CD656C" w:rsidRPr="00E046A4" w:rsidRDefault="00CD656C" w:rsidP="00724775">
            <w:pPr>
              <w:rPr>
                <w:b/>
                <w:bCs/>
              </w:rPr>
            </w:pPr>
            <w:r w:rsidRPr="00E046A4">
              <w:rPr>
                <w:b/>
                <w:bCs/>
              </w:rPr>
              <w:t>Ex.</w:t>
            </w:r>
            <w:r w:rsidR="00E046A4">
              <w:rPr>
                <w:b/>
                <w:bCs/>
              </w:rPr>
              <w:t xml:space="preserve"> IA110 will</w:t>
            </w:r>
            <w:r w:rsidRPr="00E046A4">
              <w:rPr>
                <w:b/>
                <w:bCs/>
              </w:rPr>
              <w:t xml:space="preserve"> be engraved EG-IA110</w:t>
            </w:r>
          </w:p>
          <w:p w:rsidR="00CD656C" w:rsidRPr="00E046A4" w:rsidRDefault="00E046A4" w:rsidP="00724775">
            <w:pPr>
              <w:rPr>
                <w:b/>
                <w:bCs/>
              </w:rPr>
            </w:pPr>
            <w:r>
              <w:rPr>
                <w:b/>
                <w:bCs/>
              </w:rPr>
              <w:t>Ex. TBW will</w:t>
            </w:r>
            <w:r w:rsidR="00CD656C" w:rsidRPr="00E046A4">
              <w:rPr>
                <w:b/>
                <w:bCs/>
              </w:rPr>
              <w:t xml:space="preserve"> be engraved  EG-TBW</w:t>
            </w:r>
          </w:p>
          <w:p w:rsidR="00CD656C" w:rsidRDefault="00CD656C" w:rsidP="00724775">
            <w:pPr>
              <w:rPr>
                <w:bCs/>
              </w:rPr>
            </w:pPr>
          </w:p>
          <w:p w:rsidR="00CD656C" w:rsidRPr="00CD656C" w:rsidRDefault="00CD656C" w:rsidP="00724775">
            <w:pPr>
              <w:rPr>
                <w:bCs/>
              </w:rPr>
            </w:pPr>
            <w:r>
              <w:rPr>
                <w:bCs/>
              </w:rPr>
              <w:t>NOTE – Please upload pictures of cavity</w:t>
            </w:r>
            <w:r w:rsidR="00235EF9">
              <w:rPr>
                <w:bCs/>
              </w:rPr>
              <w:t xml:space="preserve"> SN and end group serial number</w:t>
            </w:r>
            <w:r w:rsidR="00CD297B">
              <w:rPr>
                <w:bCs/>
              </w:rPr>
              <w:t>.</w:t>
            </w:r>
          </w:p>
        </w:tc>
        <w:tc>
          <w:tcPr>
            <w:tcW w:w="7061" w:type="dxa"/>
            <w:gridSpan w:val="3"/>
            <w:noWrap/>
          </w:tcPr>
          <w:p w:rsidR="00864693" w:rsidRDefault="0011351C" w:rsidP="00E5657B">
            <w:r>
              <w:t>[[FPCE</w:t>
            </w:r>
            <w:r w:rsidR="00E5657B">
              <w:t>G</w:t>
            </w:r>
            <w:r w:rsidR="00E3717F">
              <w:t>SN]] &lt;&lt;</w:t>
            </w:r>
            <w:r>
              <w:t>FPCE</w:t>
            </w:r>
            <w:r w:rsidR="00E5657B">
              <w:t>G</w:t>
            </w:r>
            <w:r w:rsidR="00864693" w:rsidRPr="004574C8">
              <w:t>SN</w:t>
            </w:r>
            <w:r w:rsidR="001E2C49">
              <w:t>&gt;&gt;</w:t>
            </w:r>
          </w:p>
          <w:p w:rsidR="007E6CD0" w:rsidRDefault="007E6CD0" w:rsidP="007E6CD0">
            <w:r>
              <w:t>[[EngraverUser]] &lt;&lt;SRF&gt;&gt;</w:t>
            </w:r>
          </w:p>
          <w:p w:rsidR="009460B6" w:rsidRDefault="009460B6" w:rsidP="009460B6">
            <w:r>
              <w:t>[[EngravingDate]] &lt;&lt;TIMESTAMP&gt;&gt;</w:t>
            </w:r>
          </w:p>
          <w:p w:rsidR="009460B6" w:rsidRDefault="009460B6" w:rsidP="007E6CD0"/>
          <w:p w:rsidR="00CD656C" w:rsidRDefault="00CD656C" w:rsidP="00CD656C">
            <w:r>
              <w:t>[[EngravingComment]] &lt;&lt;COMMENT&gt;&gt;</w:t>
            </w:r>
          </w:p>
          <w:p w:rsidR="00CD656C" w:rsidRDefault="00CD656C" w:rsidP="00CD656C">
            <w:r>
              <w:t>[[EngravingAddFiles]] &lt;&lt;FILEUPLOAD&gt;&gt;</w:t>
            </w:r>
          </w:p>
          <w:p w:rsidR="00CD656C" w:rsidRPr="00A2499D" w:rsidRDefault="00CD656C" w:rsidP="00E5657B">
            <w:pPr>
              <w:rPr>
                <w:color w:val="FF0000"/>
              </w:rPr>
            </w:pPr>
          </w:p>
        </w:tc>
      </w:tr>
      <w:tr w:rsidR="007E6CD0" w:rsidRPr="00D97B1C" w:rsidTr="00724775">
        <w:trPr>
          <w:trHeight w:val="313"/>
          <w:jc w:val="center"/>
        </w:trPr>
        <w:tc>
          <w:tcPr>
            <w:tcW w:w="972" w:type="dxa"/>
          </w:tcPr>
          <w:p w:rsidR="007E6CD0" w:rsidRDefault="007E6CD0" w:rsidP="00724775">
            <w:pPr>
              <w:jc w:val="center"/>
            </w:pPr>
          </w:p>
        </w:tc>
        <w:tc>
          <w:tcPr>
            <w:tcW w:w="4894" w:type="dxa"/>
            <w:gridSpan w:val="4"/>
          </w:tcPr>
          <w:p w:rsidR="007E6CD0" w:rsidRDefault="007E6CD0" w:rsidP="00724775"/>
        </w:tc>
        <w:tc>
          <w:tcPr>
            <w:tcW w:w="7061" w:type="dxa"/>
            <w:gridSpan w:val="3"/>
            <w:noWrap/>
          </w:tcPr>
          <w:p w:rsidR="007E6CD0" w:rsidRDefault="007E6CD0" w:rsidP="00E5657B">
            <w:r>
              <w:t xml:space="preserve"> </w:t>
            </w:r>
          </w:p>
        </w:tc>
      </w:tr>
      <w:tr w:rsidR="002B7AC8" w:rsidRPr="00D97B1C" w:rsidTr="00724775">
        <w:trPr>
          <w:trHeight w:val="313"/>
          <w:jc w:val="center"/>
        </w:trPr>
        <w:tc>
          <w:tcPr>
            <w:tcW w:w="972" w:type="dxa"/>
          </w:tcPr>
          <w:p w:rsidR="002B7AC8" w:rsidRDefault="007F3404" w:rsidP="00724775">
            <w:pPr>
              <w:jc w:val="center"/>
            </w:pPr>
            <w:r>
              <w:t>2</w:t>
            </w:r>
          </w:p>
        </w:tc>
        <w:tc>
          <w:tcPr>
            <w:tcW w:w="4894" w:type="dxa"/>
            <w:gridSpan w:val="4"/>
          </w:tcPr>
          <w:p w:rsidR="002B7AC8" w:rsidRPr="002B7AC8" w:rsidRDefault="007E6CD0" w:rsidP="00724775">
            <w:r>
              <w:t>End group type. Please s</w:t>
            </w:r>
            <w:r w:rsidR="002B7AC8">
              <w:t xml:space="preserve">elect </w:t>
            </w:r>
            <w:r w:rsidR="002B7AC8">
              <w:rPr>
                <w:b/>
              </w:rPr>
              <w:t xml:space="preserve">Welded </w:t>
            </w:r>
            <w:r w:rsidR="002B7AC8">
              <w:t xml:space="preserve">or </w:t>
            </w:r>
            <w:r w:rsidR="002B7AC8">
              <w:rPr>
                <w:b/>
              </w:rPr>
              <w:t>Formed</w:t>
            </w:r>
            <w:r>
              <w:t>.</w:t>
            </w:r>
          </w:p>
        </w:tc>
        <w:tc>
          <w:tcPr>
            <w:tcW w:w="7061" w:type="dxa"/>
            <w:gridSpan w:val="3"/>
            <w:noWrap/>
          </w:tcPr>
          <w:p w:rsidR="002B7AC8" w:rsidRDefault="002B7AC8" w:rsidP="00724775">
            <w:r>
              <w:t>[[EndGroupType]] {{Welded,Formed}} &lt;&lt;SELECT&gt;&gt;</w:t>
            </w:r>
          </w:p>
        </w:tc>
      </w:tr>
      <w:tr w:rsidR="00C6264E" w:rsidRPr="00D97B1C" w:rsidTr="00724775">
        <w:trPr>
          <w:trHeight w:val="313"/>
          <w:jc w:val="center"/>
        </w:trPr>
        <w:tc>
          <w:tcPr>
            <w:tcW w:w="972" w:type="dxa"/>
          </w:tcPr>
          <w:p w:rsidR="00C6264E" w:rsidRDefault="007F3404" w:rsidP="00724775">
            <w:pPr>
              <w:jc w:val="center"/>
            </w:pPr>
            <w:r>
              <w:t>3</w:t>
            </w:r>
          </w:p>
        </w:tc>
        <w:tc>
          <w:tcPr>
            <w:tcW w:w="4894" w:type="dxa"/>
            <w:gridSpan w:val="4"/>
          </w:tcPr>
          <w:p w:rsidR="00C6264E" w:rsidRDefault="00654379" w:rsidP="00724775">
            <w:r>
              <w:t>RF incoming inspection. Record Q ext. of FPC</w:t>
            </w:r>
          </w:p>
        </w:tc>
        <w:tc>
          <w:tcPr>
            <w:tcW w:w="7061" w:type="dxa"/>
            <w:gridSpan w:val="3"/>
            <w:noWrap/>
          </w:tcPr>
          <w:p w:rsidR="00654379" w:rsidRDefault="001E2C49" w:rsidP="00724775">
            <w:r>
              <w:t>[[RFlInspUser</w:t>
            </w:r>
            <w:r w:rsidR="00654379">
              <w:t>]] &lt;&lt;</w:t>
            </w:r>
            <w:r>
              <w:t>SRF</w:t>
            </w:r>
            <w:r w:rsidR="00654379">
              <w:t>&gt;&gt;</w:t>
            </w:r>
          </w:p>
          <w:p w:rsidR="00654379" w:rsidRDefault="001E2C49" w:rsidP="00724775">
            <w:r>
              <w:t>[[RFInspDate</w:t>
            </w:r>
            <w:r w:rsidR="00654379">
              <w:t>]] &lt;&lt;TIMESTAMP&gt;&gt;</w:t>
            </w:r>
          </w:p>
          <w:p w:rsidR="00B2424E" w:rsidRDefault="00B2424E" w:rsidP="00724775">
            <w:r>
              <w:t>[[RF</w:t>
            </w:r>
            <w:r w:rsidR="001E2C49">
              <w:t>InspComment</w:t>
            </w:r>
            <w:r>
              <w:t>]] &lt;&lt;COMMENT&gt;&gt;</w:t>
            </w:r>
          </w:p>
          <w:p w:rsidR="00EC7E6B" w:rsidRDefault="00654379" w:rsidP="00724775">
            <w:r w:rsidRPr="006239CF">
              <w:t>[[MeasValue1]] &lt;&lt;FLOAT&gt;&gt;</w:t>
            </w:r>
          </w:p>
          <w:p w:rsidR="00C6264E" w:rsidRDefault="00EC7E6B" w:rsidP="001E2C49">
            <w:r>
              <w:t>[[</w:t>
            </w:r>
            <w:r w:rsidR="001E2C49">
              <w:t>RFAddFiles</w:t>
            </w:r>
            <w:r>
              <w:t>]] &lt;&lt;FILEUPLOAD&gt;&gt;</w:t>
            </w:r>
          </w:p>
        </w:tc>
      </w:tr>
      <w:tr w:rsidR="00864693" w:rsidRPr="00D97B1C" w:rsidTr="00724775">
        <w:trPr>
          <w:trHeight w:val="313"/>
          <w:jc w:val="center"/>
        </w:trPr>
        <w:tc>
          <w:tcPr>
            <w:tcW w:w="972" w:type="dxa"/>
          </w:tcPr>
          <w:p w:rsidR="00864693" w:rsidRDefault="007F3404" w:rsidP="00724775">
            <w:pPr>
              <w:jc w:val="center"/>
            </w:pPr>
            <w:r>
              <w:t>4</w:t>
            </w:r>
          </w:p>
        </w:tc>
        <w:tc>
          <w:tcPr>
            <w:tcW w:w="4894" w:type="dxa"/>
            <w:gridSpan w:val="4"/>
          </w:tcPr>
          <w:p w:rsidR="00864693" w:rsidRDefault="00020A23" w:rsidP="00724775">
            <w:r>
              <w:t>V</w:t>
            </w:r>
            <w:r w:rsidR="00734CC0">
              <w:t xml:space="preserve">isually inspect the </w:t>
            </w:r>
            <w:r w:rsidR="008973E7">
              <w:t>end group</w:t>
            </w:r>
            <w:r w:rsidR="00756095">
              <w:t xml:space="preserve"> external</w:t>
            </w:r>
            <w:r w:rsidR="00C66F71">
              <w:t xml:space="preserve">ly and internally </w:t>
            </w:r>
            <w:r w:rsidR="00756095">
              <w:t>(borescope). R</w:t>
            </w:r>
            <w:r w:rsidR="00E06E8C">
              <w:t>ecord any damage f</w:t>
            </w:r>
            <w:r w:rsidR="007B01E9">
              <w:t>ound in the comment box (any stains, dents, scratches thru indium seal path, stretched/damaged holes should be noted).</w:t>
            </w:r>
            <w:r w:rsidR="00E06E8C">
              <w:t xml:space="preserve"> </w:t>
            </w:r>
          </w:p>
        </w:tc>
        <w:tc>
          <w:tcPr>
            <w:tcW w:w="7061" w:type="dxa"/>
            <w:gridSpan w:val="3"/>
            <w:noWrap/>
          </w:tcPr>
          <w:p w:rsidR="00864693" w:rsidRDefault="00864693" w:rsidP="00724775">
            <w:r>
              <w:t>[[</w:t>
            </w:r>
            <w:r w:rsidR="006239CF">
              <w:t>VisualInspUser</w:t>
            </w:r>
            <w:r>
              <w:t>]] &lt;&lt;</w:t>
            </w:r>
            <w:r w:rsidR="001E2C49">
              <w:t>SRF</w:t>
            </w:r>
            <w:r>
              <w:t>&gt;&gt;</w:t>
            </w:r>
          </w:p>
          <w:p w:rsidR="00864693" w:rsidRDefault="00864693" w:rsidP="00724775">
            <w:r>
              <w:t>[[</w:t>
            </w:r>
            <w:r w:rsidR="006239CF">
              <w:t>VisualInspDate</w:t>
            </w:r>
            <w:r>
              <w:t>]] &lt;&lt;TIMESTAMP&gt;&gt;</w:t>
            </w:r>
          </w:p>
          <w:p w:rsidR="00864693" w:rsidRDefault="00864693" w:rsidP="00724775">
            <w:r>
              <w:t>[[</w:t>
            </w:r>
            <w:r w:rsidR="006239CF">
              <w:t>VisualInspComment</w:t>
            </w:r>
            <w:r>
              <w:t>]] &lt;&lt;COMMENT&gt;&gt;</w:t>
            </w:r>
          </w:p>
          <w:p w:rsidR="004E7912" w:rsidRDefault="00EC7E6B" w:rsidP="001E2C49">
            <w:r>
              <w:t>[[</w:t>
            </w:r>
            <w:r w:rsidR="001E2C49">
              <w:t>VisualInspAddFiles</w:t>
            </w:r>
            <w:r w:rsidR="004E7912">
              <w:t>]] &lt;&lt;FILEUPLOAD&gt;</w:t>
            </w:r>
            <w:r w:rsidR="00694830">
              <w:t>&gt;</w:t>
            </w:r>
          </w:p>
        </w:tc>
      </w:tr>
      <w:tr w:rsidR="002F6253" w:rsidRPr="00D97B1C" w:rsidTr="00F23F6F">
        <w:trPr>
          <w:trHeight w:val="2150"/>
          <w:jc w:val="center"/>
        </w:trPr>
        <w:tc>
          <w:tcPr>
            <w:tcW w:w="12927" w:type="dxa"/>
            <w:gridSpan w:val="8"/>
          </w:tcPr>
          <w:p w:rsidR="002F6253" w:rsidRDefault="002F6253" w:rsidP="001E2C49"/>
        </w:tc>
      </w:tr>
      <w:tr w:rsidR="009217A2" w:rsidRPr="00D97B1C" w:rsidTr="00724775">
        <w:trPr>
          <w:trHeight w:val="1085"/>
          <w:jc w:val="center"/>
        </w:trPr>
        <w:tc>
          <w:tcPr>
            <w:tcW w:w="972" w:type="dxa"/>
          </w:tcPr>
          <w:p w:rsidR="009217A2" w:rsidRDefault="007F3404" w:rsidP="00724775">
            <w:pPr>
              <w:jc w:val="center"/>
            </w:pPr>
            <w:r>
              <w:lastRenderedPageBreak/>
              <w:t>5</w:t>
            </w:r>
          </w:p>
        </w:tc>
        <w:tc>
          <w:tcPr>
            <w:tcW w:w="4894" w:type="dxa"/>
            <w:gridSpan w:val="4"/>
          </w:tcPr>
          <w:p w:rsidR="009217A2" w:rsidRDefault="009217A2" w:rsidP="00724775">
            <w:r>
              <w:t xml:space="preserve">Dimensionally inspect the end group. </w:t>
            </w:r>
            <w:r w:rsidRPr="008A745D">
              <w:rPr>
                <w:b/>
                <w:sz w:val="24"/>
                <w:szCs w:val="24"/>
              </w:rPr>
              <w:t xml:space="preserve">NOTE – Inspection performed before end groups </w:t>
            </w:r>
            <w:r>
              <w:rPr>
                <w:b/>
                <w:sz w:val="24"/>
                <w:szCs w:val="24"/>
              </w:rPr>
              <w:t xml:space="preserve">are </w:t>
            </w:r>
            <w:r w:rsidR="002F6253">
              <w:rPr>
                <w:b/>
                <w:sz w:val="24"/>
                <w:szCs w:val="24"/>
              </w:rPr>
              <w:t>cut apart/</w:t>
            </w:r>
            <w:r w:rsidRPr="008A745D">
              <w:rPr>
                <w:b/>
                <w:sz w:val="24"/>
                <w:szCs w:val="24"/>
              </w:rPr>
              <w:t>removed from cavity.</w:t>
            </w:r>
          </w:p>
        </w:tc>
        <w:tc>
          <w:tcPr>
            <w:tcW w:w="7061" w:type="dxa"/>
            <w:gridSpan w:val="3"/>
            <w:noWrap/>
          </w:tcPr>
          <w:p w:rsidR="009217A2" w:rsidRDefault="009217A2" w:rsidP="009217A2">
            <w:r>
              <w:t>[[CMMUser]] &lt;&lt;SRF&gt;&gt;</w:t>
            </w:r>
          </w:p>
          <w:p w:rsidR="009217A2" w:rsidRDefault="009217A2" w:rsidP="009217A2">
            <w:r>
              <w:t>[[CMMDate]] &lt;&lt;TIMESTAMP&gt;&gt;</w:t>
            </w:r>
          </w:p>
          <w:p w:rsidR="009217A2" w:rsidRDefault="009217A2" w:rsidP="009217A2">
            <w:r>
              <w:t>[[CMMComment]] &lt;&lt;COMMENT&gt;&gt;</w:t>
            </w:r>
          </w:p>
          <w:p w:rsidR="009217A2" w:rsidRDefault="009217A2" w:rsidP="009217A2">
            <w:r>
              <w:t>[[CMMAddFiles]] &lt;&lt;FILEUPLOAD&gt;&gt;</w:t>
            </w:r>
          </w:p>
        </w:tc>
      </w:tr>
      <w:tr w:rsidR="004A636B" w:rsidRPr="00D97B1C" w:rsidTr="00724775">
        <w:trPr>
          <w:trHeight w:val="476"/>
          <w:jc w:val="center"/>
        </w:trPr>
        <w:tc>
          <w:tcPr>
            <w:tcW w:w="972" w:type="dxa"/>
          </w:tcPr>
          <w:p w:rsidR="004A636B" w:rsidRDefault="004A636B" w:rsidP="00724775">
            <w:pPr>
              <w:jc w:val="center"/>
            </w:pPr>
          </w:p>
        </w:tc>
        <w:tc>
          <w:tcPr>
            <w:tcW w:w="11955" w:type="dxa"/>
            <w:gridSpan w:val="7"/>
          </w:tcPr>
          <w:p w:rsidR="004A636B" w:rsidRDefault="004A636B" w:rsidP="00724775">
            <w:r w:rsidRPr="00423DB6">
              <w:rPr>
                <w:b/>
                <w:sz w:val="32"/>
                <w:szCs w:val="32"/>
              </w:rPr>
              <w:t>TABLE A</w:t>
            </w:r>
            <w:r>
              <w:rPr>
                <w:b/>
                <w:sz w:val="32"/>
                <w:szCs w:val="32"/>
              </w:rPr>
              <w:t xml:space="preserve">  - </w:t>
            </w:r>
            <w:r w:rsidR="002272D6">
              <w:rPr>
                <w:b/>
                <w:sz w:val="32"/>
                <w:szCs w:val="32"/>
              </w:rPr>
              <w:t xml:space="preserve">CMM </w:t>
            </w:r>
            <w:r w:rsidR="002272D6">
              <w:rPr>
                <w:b/>
                <w:szCs w:val="22"/>
              </w:rPr>
              <w:t xml:space="preserve">Measurements </w:t>
            </w:r>
            <w:r w:rsidR="008E638F">
              <w:rPr>
                <w:szCs w:val="22"/>
              </w:rPr>
              <w:t xml:space="preserve">  </w:t>
            </w:r>
          </w:p>
        </w:tc>
      </w:tr>
      <w:tr w:rsidR="002F0E03" w:rsidRPr="00D97B1C" w:rsidTr="00724775">
        <w:trPr>
          <w:trHeight w:val="313"/>
          <w:jc w:val="center"/>
        </w:trPr>
        <w:tc>
          <w:tcPr>
            <w:tcW w:w="1165" w:type="dxa"/>
            <w:gridSpan w:val="2"/>
          </w:tcPr>
          <w:p w:rsidR="002F0E03" w:rsidRPr="00741562" w:rsidRDefault="002F0E03" w:rsidP="00724775">
            <w:pPr>
              <w:jc w:val="center"/>
              <w:rPr>
                <w:szCs w:val="22"/>
              </w:rPr>
            </w:pPr>
            <w:r w:rsidRPr="00741562">
              <w:rPr>
                <w:b/>
                <w:bCs/>
                <w:szCs w:val="22"/>
              </w:rPr>
              <w:t>Drawing Number</w:t>
            </w:r>
          </w:p>
        </w:tc>
        <w:tc>
          <w:tcPr>
            <w:tcW w:w="2790" w:type="dxa"/>
          </w:tcPr>
          <w:p w:rsidR="002F0E03" w:rsidRPr="00741562" w:rsidRDefault="002F0E03" w:rsidP="00724775">
            <w:pPr>
              <w:jc w:val="center"/>
              <w:rPr>
                <w:b/>
                <w:szCs w:val="22"/>
              </w:rPr>
            </w:pPr>
            <w:r w:rsidRPr="00741562">
              <w:rPr>
                <w:b/>
                <w:bCs/>
                <w:szCs w:val="22"/>
              </w:rPr>
              <w:t>Description</w:t>
            </w:r>
          </w:p>
        </w:tc>
        <w:tc>
          <w:tcPr>
            <w:tcW w:w="1170" w:type="dxa"/>
          </w:tcPr>
          <w:p w:rsidR="002F0E03" w:rsidRPr="00741562" w:rsidRDefault="002F0E03" w:rsidP="00724775">
            <w:pPr>
              <w:jc w:val="center"/>
              <w:rPr>
                <w:b/>
                <w:bCs/>
                <w:szCs w:val="22"/>
              </w:rPr>
            </w:pPr>
            <w:r w:rsidRPr="00741562">
              <w:rPr>
                <w:b/>
                <w:bCs/>
                <w:szCs w:val="22"/>
              </w:rPr>
              <w:t>Drawing Value</w:t>
            </w:r>
          </w:p>
        </w:tc>
        <w:tc>
          <w:tcPr>
            <w:tcW w:w="1350" w:type="dxa"/>
            <w:gridSpan w:val="2"/>
          </w:tcPr>
          <w:p w:rsidR="002F0E03" w:rsidRPr="00741562" w:rsidRDefault="002F0E03" w:rsidP="00724775">
            <w:pPr>
              <w:jc w:val="center"/>
              <w:rPr>
                <w:b/>
                <w:szCs w:val="22"/>
              </w:rPr>
            </w:pPr>
            <w:r>
              <w:rPr>
                <w:b/>
                <w:bCs/>
                <w:szCs w:val="22"/>
              </w:rPr>
              <w:t>Tolerance</w:t>
            </w:r>
          </w:p>
        </w:tc>
        <w:tc>
          <w:tcPr>
            <w:tcW w:w="3240" w:type="dxa"/>
          </w:tcPr>
          <w:p w:rsidR="002F0E03" w:rsidRPr="00741562" w:rsidRDefault="002F0E03" w:rsidP="00724775">
            <w:pPr>
              <w:jc w:val="center"/>
              <w:rPr>
                <w:b/>
                <w:bCs/>
                <w:szCs w:val="22"/>
              </w:rPr>
            </w:pPr>
            <w:r w:rsidRPr="00741562">
              <w:rPr>
                <w:b/>
                <w:bCs/>
                <w:szCs w:val="22"/>
              </w:rPr>
              <w:t>Measured Value</w:t>
            </w:r>
          </w:p>
        </w:tc>
        <w:tc>
          <w:tcPr>
            <w:tcW w:w="3212" w:type="dxa"/>
          </w:tcPr>
          <w:p w:rsidR="002F0E03" w:rsidRPr="00741562" w:rsidRDefault="002F0E03" w:rsidP="00724775">
            <w:pPr>
              <w:jc w:val="center"/>
              <w:rPr>
                <w:szCs w:val="22"/>
              </w:rPr>
            </w:pPr>
            <w:r w:rsidRPr="00741562">
              <w:rPr>
                <w:b/>
                <w:bCs/>
                <w:szCs w:val="22"/>
              </w:rPr>
              <w:t>Within Tolerance</w:t>
            </w:r>
          </w:p>
        </w:tc>
      </w:tr>
      <w:tr w:rsidR="002F0E03" w:rsidRPr="00D97B1C" w:rsidTr="00724775">
        <w:trPr>
          <w:trHeight w:val="313"/>
          <w:jc w:val="center"/>
        </w:trPr>
        <w:tc>
          <w:tcPr>
            <w:tcW w:w="1165" w:type="dxa"/>
            <w:gridSpan w:val="2"/>
          </w:tcPr>
          <w:p w:rsidR="002F0E03" w:rsidRPr="006239CF" w:rsidRDefault="002F0E03" w:rsidP="00724775"/>
        </w:tc>
        <w:tc>
          <w:tcPr>
            <w:tcW w:w="2790" w:type="dxa"/>
          </w:tcPr>
          <w:p w:rsidR="002F0E03" w:rsidRPr="00AD65C1" w:rsidRDefault="00AB10E9" w:rsidP="00724775">
            <w:pPr>
              <w:rPr>
                <w:szCs w:val="22"/>
              </w:rPr>
            </w:pPr>
            <w:r>
              <w:rPr>
                <w:szCs w:val="22"/>
              </w:rPr>
              <w:t xml:space="preserve">End cell to Fpc WG </w:t>
            </w:r>
            <w:r w:rsidR="002F4C58">
              <w:rPr>
                <w:szCs w:val="22"/>
              </w:rPr>
              <w:t xml:space="preserve">flange </w:t>
            </w:r>
            <w:r>
              <w:rPr>
                <w:szCs w:val="22"/>
              </w:rPr>
              <w:t>center</w:t>
            </w:r>
          </w:p>
        </w:tc>
        <w:tc>
          <w:tcPr>
            <w:tcW w:w="1170" w:type="dxa"/>
          </w:tcPr>
          <w:p w:rsidR="002F0E03" w:rsidRPr="00A42970" w:rsidRDefault="00731431" w:rsidP="00724775">
            <w:pPr>
              <w:jc w:val="center"/>
            </w:pPr>
            <w:r>
              <w:t>3.303</w:t>
            </w:r>
          </w:p>
        </w:tc>
        <w:tc>
          <w:tcPr>
            <w:tcW w:w="1350" w:type="dxa"/>
            <w:gridSpan w:val="2"/>
          </w:tcPr>
          <w:p w:rsidR="002F0E03" w:rsidRDefault="00731431" w:rsidP="00724775">
            <w:pPr>
              <w:jc w:val="center"/>
              <w:rPr>
                <w:b/>
              </w:rPr>
            </w:pPr>
            <w:r>
              <w:t>± .010”</w:t>
            </w:r>
          </w:p>
        </w:tc>
        <w:tc>
          <w:tcPr>
            <w:tcW w:w="3240" w:type="dxa"/>
          </w:tcPr>
          <w:p w:rsidR="002F0E03" w:rsidRPr="006239CF" w:rsidRDefault="002C3697" w:rsidP="00724775">
            <w:r>
              <w:t>[[MeasValue2</w:t>
            </w:r>
            <w:r w:rsidR="002F0E03" w:rsidRPr="006239CF">
              <w:t>]] &lt;&lt;FLOAT&gt;&gt;</w:t>
            </w:r>
          </w:p>
        </w:tc>
        <w:tc>
          <w:tcPr>
            <w:tcW w:w="3212" w:type="dxa"/>
            <w:noWrap/>
          </w:tcPr>
          <w:p w:rsidR="002F0E03" w:rsidRDefault="002F0E03" w:rsidP="00724775">
            <w:r w:rsidRPr="006239CF">
              <w:t>[[Tolerance</w:t>
            </w:r>
            <w:r w:rsidR="002C3697">
              <w:t>2</w:t>
            </w:r>
            <w:r w:rsidRPr="006239CF">
              <w:t>]] &lt;&lt;YESNO&gt;&gt;</w:t>
            </w:r>
          </w:p>
        </w:tc>
      </w:tr>
      <w:tr w:rsidR="002F0E03" w:rsidRPr="00D97B1C" w:rsidTr="00724775">
        <w:trPr>
          <w:trHeight w:val="313"/>
          <w:jc w:val="center"/>
        </w:trPr>
        <w:tc>
          <w:tcPr>
            <w:tcW w:w="1165" w:type="dxa"/>
            <w:gridSpan w:val="2"/>
          </w:tcPr>
          <w:p w:rsidR="002F0E03" w:rsidRPr="006239CF" w:rsidRDefault="002F0E03" w:rsidP="00724775"/>
        </w:tc>
        <w:tc>
          <w:tcPr>
            <w:tcW w:w="2790" w:type="dxa"/>
          </w:tcPr>
          <w:p w:rsidR="002F0E03" w:rsidRPr="008E638F" w:rsidRDefault="00AB10E9" w:rsidP="00724775">
            <w:r>
              <w:t>Fpc</w:t>
            </w:r>
            <w:r w:rsidR="00F21572">
              <w:t xml:space="preserve"> WG flange</w:t>
            </w:r>
            <w:r>
              <w:t xml:space="preserve"> thickness</w:t>
            </w:r>
          </w:p>
        </w:tc>
        <w:tc>
          <w:tcPr>
            <w:tcW w:w="1170" w:type="dxa"/>
          </w:tcPr>
          <w:p w:rsidR="002F0E03" w:rsidRPr="008E638F" w:rsidRDefault="00AB10E9" w:rsidP="00724775">
            <w:pPr>
              <w:jc w:val="center"/>
            </w:pPr>
            <w:r>
              <w:t>0.500</w:t>
            </w:r>
          </w:p>
        </w:tc>
        <w:tc>
          <w:tcPr>
            <w:tcW w:w="1350" w:type="dxa"/>
            <w:gridSpan w:val="2"/>
          </w:tcPr>
          <w:p w:rsidR="002F0E03" w:rsidRDefault="00AB10E9" w:rsidP="00724775">
            <w:pPr>
              <w:jc w:val="center"/>
              <w:rPr>
                <w:b/>
              </w:rPr>
            </w:pPr>
            <w:r>
              <w:t>± .010”</w:t>
            </w:r>
          </w:p>
        </w:tc>
        <w:tc>
          <w:tcPr>
            <w:tcW w:w="3240" w:type="dxa"/>
          </w:tcPr>
          <w:p w:rsidR="002F0E03" w:rsidRPr="006239CF" w:rsidRDefault="002F0E03" w:rsidP="00724775">
            <w:r w:rsidRPr="006239CF">
              <w:t>[[MeasValue</w:t>
            </w:r>
            <w:r w:rsidR="002C3697">
              <w:t>3</w:t>
            </w:r>
            <w:r w:rsidRPr="006239CF">
              <w:t>]] &lt;&lt;FLOAT&gt;&gt;</w:t>
            </w:r>
          </w:p>
        </w:tc>
        <w:tc>
          <w:tcPr>
            <w:tcW w:w="3212" w:type="dxa"/>
            <w:noWrap/>
          </w:tcPr>
          <w:p w:rsidR="002F0E03" w:rsidRDefault="002F0E03" w:rsidP="00724775">
            <w:r w:rsidRPr="006239CF">
              <w:t>[[Tolerance</w:t>
            </w:r>
            <w:r w:rsidR="002C3697">
              <w:t>3</w:t>
            </w:r>
            <w:r w:rsidRPr="006239CF">
              <w:t>]] &lt;&lt;YESNO&gt;&gt;</w:t>
            </w:r>
          </w:p>
        </w:tc>
      </w:tr>
      <w:tr w:rsidR="00A906E4" w:rsidRPr="00D97B1C" w:rsidTr="00724775">
        <w:trPr>
          <w:trHeight w:val="313"/>
          <w:jc w:val="center"/>
        </w:trPr>
        <w:tc>
          <w:tcPr>
            <w:tcW w:w="1165" w:type="dxa"/>
            <w:gridSpan w:val="2"/>
          </w:tcPr>
          <w:p w:rsidR="00A906E4" w:rsidRPr="006239CF" w:rsidRDefault="00A906E4" w:rsidP="00724775"/>
        </w:tc>
        <w:tc>
          <w:tcPr>
            <w:tcW w:w="2790" w:type="dxa"/>
          </w:tcPr>
          <w:p w:rsidR="00A906E4" w:rsidRPr="00A61D20" w:rsidRDefault="008A745D" w:rsidP="00724775">
            <w:r>
              <w:t>Fpc BT</w:t>
            </w:r>
            <w:r w:rsidR="00E03C1E">
              <w:t xml:space="preserve"> flange</w:t>
            </w:r>
            <w:r>
              <w:t xml:space="preserve"> thickness</w:t>
            </w:r>
          </w:p>
        </w:tc>
        <w:tc>
          <w:tcPr>
            <w:tcW w:w="1170" w:type="dxa"/>
          </w:tcPr>
          <w:p w:rsidR="00A906E4" w:rsidRPr="00684E47" w:rsidRDefault="008A745D" w:rsidP="00724775">
            <w:pPr>
              <w:jc w:val="center"/>
            </w:pPr>
            <w:r>
              <w:t>0.375</w:t>
            </w:r>
          </w:p>
        </w:tc>
        <w:tc>
          <w:tcPr>
            <w:tcW w:w="1350" w:type="dxa"/>
            <w:gridSpan w:val="2"/>
          </w:tcPr>
          <w:p w:rsidR="00A906E4" w:rsidRDefault="008A745D" w:rsidP="00724775">
            <w:pPr>
              <w:jc w:val="center"/>
              <w:rPr>
                <w:b/>
              </w:rPr>
            </w:pPr>
            <w:r>
              <w:t>± .010”</w:t>
            </w:r>
          </w:p>
        </w:tc>
        <w:tc>
          <w:tcPr>
            <w:tcW w:w="3240" w:type="dxa"/>
          </w:tcPr>
          <w:p w:rsidR="00A906E4" w:rsidRPr="006239CF" w:rsidRDefault="00A906E4" w:rsidP="00724775">
            <w:r w:rsidRPr="006239CF">
              <w:t>[[MeasValue</w:t>
            </w:r>
            <w:r w:rsidR="002C3697">
              <w:t>4</w:t>
            </w:r>
            <w:r w:rsidRPr="006239CF">
              <w:t>]] &lt;&lt;FLOAT&gt;&gt;</w:t>
            </w:r>
          </w:p>
        </w:tc>
        <w:tc>
          <w:tcPr>
            <w:tcW w:w="3212" w:type="dxa"/>
            <w:noWrap/>
          </w:tcPr>
          <w:p w:rsidR="00A906E4" w:rsidRDefault="00A906E4" w:rsidP="00724775">
            <w:r w:rsidRPr="006239CF">
              <w:t>[[Tolerance</w:t>
            </w:r>
            <w:r w:rsidR="002C3697">
              <w:t>4</w:t>
            </w:r>
            <w:r w:rsidRPr="006239CF">
              <w:t>]] &lt;&lt;YESNO&gt;&gt;</w:t>
            </w:r>
          </w:p>
        </w:tc>
      </w:tr>
      <w:tr w:rsidR="002B2745" w:rsidRPr="00D97B1C" w:rsidTr="00724775">
        <w:trPr>
          <w:trHeight w:val="313"/>
          <w:jc w:val="center"/>
        </w:trPr>
        <w:tc>
          <w:tcPr>
            <w:tcW w:w="1165" w:type="dxa"/>
            <w:gridSpan w:val="2"/>
          </w:tcPr>
          <w:p w:rsidR="002B2745" w:rsidRDefault="002B2745" w:rsidP="00724775"/>
        </w:tc>
        <w:tc>
          <w:tcPr>
            <w:tcW w:w="2790" w:type="dxa"/>
          </w:tcPr>
          <w:p w:rsidR="002B2745" w:rsidRPr="00ED3D4E" w:rsidRDefault="00F21572" w:rsidP="00724775">
            <w:r>
              <w:t>BT distance to Fpc WG</w:t>
            </w:r>
          </w:p>
        </w:tc>
        <w:tc>
          <w:tcPr>
            <w:tcW w:w="1170" w:type="dxa"/>
          </w:tcPr>
          <w:p w:rsidR="002B2745" w:rsidRPr="009615D6" w:rsidRDefault="00E03C1E" w:rsidP="00724775">
            <w:pPr>
              <w:jc w:val="center"/>
            </w:pPr>
            <w:r>
              <w:t>1.817</w:t>
            </w:r>
          </w:p>
        </w:tc>
        <w:tc>
          <w:tcPr>
            <w:tcW w:w="1350" w:type="dxa"/>
            <w:gridSpan w:val="2"/>
          </w:tcPr>
          <w:p w:rsidR="002B2745" w:rsidRPr="002B467B" w:rsidRDefault="00F21572" w:rsidP="00724775">
            <w:pPr>
              <w:jc w:val="center"/>
            </w:pPr>
            <w:r>
              <w:t>± .005</w:t>
            </w:r>
            <w:r w:rsidR="008A745D">
              <w:t>”</w:t>
            </w:r>
          </w:p>
        </w:tc>
        <w:tc>
          <w:tcPr>
            <w:tcW w:w="3240" w:type="dxa"/>
          </w:tcPr>
          <w:p w:rsidR="002B2745" w:rsidRPr="006239CF" w:rsidRDefault="002B2745" w:rsidP="00724775">
            <w:r w:rsidRPr="006239CF">
              <w:t>[[MeasValue</w:t>
            </w:r>
            <w:r w:rsidR="002C3697">
              <w:t>5]</w:t>
            </w:r>
            <w:r w:rsidRPr="006239CF">
              <w:t>] &lt;&lt;FLOAT&gt;&gt;</w:t>
            </w:r>
          </w:p>
        </w:tc>
        <w:tc>
          <w:tcPr>
            <w:tcW w:w="3212" w:type="dxa"/>
            <w:noWrap/>
          </w:tcPr>
          <w:p w:rsidR="002B2745" w:rsidRPr="006239CF" w:rsidRDefault="002B2745" w:rsidP="00724775">
            <w:r w:rsidRPr="006239CF">
              <w:t>[[Tolerance</w:t>
            </w:r>
            <w:r w:rsidR="002C3697">
              <w:t>5</w:t>
            </w:r>
            <w:r w:rsidRPr="006239CF">
              <w:t>]] &lt;&lt;YESNO&gt;&gt;</w:t>
            </w:r>
          </w:p>
        </w:tc>
      </w:tr>
      <w:tr w:rsidR="003758D7" w:rsidRPr="00D97B1C" w:rsidTr="00724775">
        <w:trPr>
          <w:trHeight w:val="313"/>
          <w:jc w:val="center"/>
        </w:trPr>
        <w:tc>
          <w:tcPr>
            <w:tcW w:w="1165" w:type="dxa"/>
            <w:gridSpan w:val="2"/>
          </w:tcPr>
          <w:p w:rsidR="003758D7" w:rsidRDefault="003758D7" w:rsidP="00724775"/>
        </w:tc>
        <w:tc>
          <w:tcPr>
            <w:tcW w:w="2790" w:type="dxa"/>
          </w:tcPr>
          <w:p w:rsidR="003758D7" w:rsidRPr="00AF050E" w:rsidRDefault="00C04572" w:rsidP="00724775">
            <w:r>
              <w:t>Fpc depth inside WG</w:t>
            </w:r>
          </w:p>
        </w:tc>
        <w:tc>
          <w:tcPr>
            <w:tcW w:w="1170" w:type="dxa"/>
          </w:tcPr>
          <w:p w:rsidR="003758D7" w:rsidRPr="00B85383" w:rsidRDefault="00C04572" w:rsidP="00724775">
            <w:pPr>
              <w:jc w:val="center"/>
            </w:pPr>
            <w:r>
              <w:t>7.510</w:t>
            </w:r>
          </w:p>
        </w:tc>
        <w:tc>
          <w:tcPr>
            <w:tcW w:w="1350" w:type="dxa"/>
            <w:gridSpan w:val="2"/>
          </w:tcPr>
          <w:p w:rsidR="003758D7" w:rsidRDefault="00CD7AFD" w:rsidP="00724775">
            <w:pPr>
              <w:jc w:val="center"/>
              <w:rPr>
                <w:b/>
              </w:rPr>
            </w:pPr>
            <w:r>
              <w:t>± .010”</w:t>
            </w:r>
          </w:p>
        </w:tc>
        <w:tc>
          <w:tcPr>
            <w:tcW w:w="3240" w:type="dxa"/>
          </w:tcPr>
          <w:p w:rsidR="003758D7" w:rsidRDefault="004868A9" w:rsidP="00724775">
            <w:r>
              <w:t>[[MeasValue6</w:t>
            </w:r>
            <w:r w:rsidR="003758D7" w:rsidRPr="006239CF">
              <w:t>]] &lt;&lt;FLOAT&gt;&gt;</w:t>
            </w:r>
          </w:p>
        </w:tc>
        <w:tc>
          <w:tcPr>
            <w:tcW w:w="3212" w:type="dxa"/>
            <w:noWrap/>
          </w:tcPr>
          <w:p w:rsidR="003758D7" w:rsidRPr="006239CF" w:rsidRDefault="001E5E89" w:rsidP="00724775">
            <w:r w:rsidRPr="006239CF">
              <w:t>[[Tolerance</w:t>
            </w:r>
            <w:r w:rsidR="004868A9">
              <w:t>6</w:t>
            </w:r>
            <w:r w:rsidRPr="006239CF">
              <w:t>]] &lt;&lt;YESNO&gt;&gt;</w:t>
            </w:r>
          </w:p>
        </w:tc>
      </w:tr>
      <w:tr w:rsidR="003758D7" w:rsidRPr="00D97B1C" w:rsidTr="00724775">
        <w:trPr>
          <w:trHeight w:val="313"/>
          <w:jc w:val="center"/>
        </w:trPr>
        <w:tc>
          <w:tcPr>
            <w:tcW w:w="1165" w:type="dxa"/>
            <w:gridSpan w:val="2"/>
          </w:tcPr>
          <w:p w:rsidR="003758D7" w:rsidRDefault="003758D7" w:rsidP="00724775"/>
        </w:tc>
        <w:tc>
          <w:tcPr>
            <w:tcW w:w="2790" w:type="dxa"/>
          </w:tcPr>
          <w:p w:rsidR="003758D7" w:rsidRDefault="00E03C1E" w:rsidP="00724775">
            <w:r>
              <w:t>Fpc flange distance to beamline</w:t>
            </w:r>
          </w:p>
        </w:tc>
        <w:tc>
          <w:tcPr>
            <w:tcW w:w="1170" w:type="dxa"/>
          </w:tcPr>
          <w:p w:rsidR="003758D7" w:rsidRPr="008E638F" w:rsidRDefault="00CD7AFD" w:rsidP="00724775">
            <w:pPr>
              <w:jc w:val="center"/>
            </w:pPr>
            <w:r>
              <w:t>2.996</w:t>
            </w:r>
          </w:p>
        </w:tc>
        <w:tc>
          <w:tcPr>
            <w:tcW w:w="1350" w:type="dxa"/>
            <w:gridSpan w:val="2"/>
          </w:tcPr>
          <w:p w:rsidR="003758D7" w:rsidRPr="008E638F" w:rsidRDefault="00CD7AFD" w:rsidP="00724775">
            <w:pPr>
              <w:jc w:val="center"/>
            </w:pPr>
            <w:r>
              <w:t>± .005”</w:t>
            </w:r>
          </w:p>
        </w:tc>
        <w:tc>
          <w:tcPr>
            <w:tcW w:w="3240" w:type="dxa"/>
          </w:tcPr>
          <w:p w:rsidR="003758D7" w:rsidRDefault="004868A9" w:rsidP="00724775">
            <w:r>
              <w:t>[[MeasValue7</w:t>
            </w:r>
            <w:r w:rsidR="003758D7" w:rsidRPr="006239CF">
              <w:t>]] &lt;&lt;FLOAT&gt;&gt;</w:t>
            </w:r>
          </w:p>
        </w:tc>
        <w:tc>
          <w:tcPr>
            <w:tcW w:w="3212" w:type="dxa"/>
            <w:noWrap/>
          </w:tcPr>
          <w:p w:rsidR="003758D7" w:rsidRPr="006239CF" w:rsidRDefault="001E5E89" w:rsidP="00724775">
            <w:r w:rsidRPr="006239CF">
              <w:t>[[Tolerance</w:t>
            </w:r>
            <w:r w:rsidR="004868A9">
              <w:t>7</w:t>
            </w:r>
            <w:r w:rsidRPr="006239CF">
              <w:t>]] &lt;&lt;YESNO&gt;&gt;</w:t>
            </w:r>
          </w:p>
        </w:tc>
      </w:tr>
    </w:tbl>
    <w:tbl>
      <w:tblPr>
        <w:tblStyle w:val="TableGrid"/>
        <w:tblW w:w="5000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8"/>
        <w:gridCol w:w="287"/>
        <w:gridCol w:w="2340"/>
        <w:gridCol w:w="1620"/>
        <w:gridCol w:w="1350"/>
        <w:gridCol w:w="3330"/>
        <w:gridCol w:w="3055"/>
      </w:tblGrid>
      <w:tr w:rsidR="009217A2" w:rsidRPr="00D97B1C" w:rsidTr="00FB707E">
        <w:trPr>
          <w:trHeight w:val="476"/>
          <w:jc w:val="center"/>
        </w:trPr>
        <w:tc>
          <w:tcPr>
            <w:tcW w:w="968" w:type="dxa"/>
          </w:tcPr>
          <w:p w:rsidR="009217A2" w:rsidRDefault="009217A2" w:rsidP="00FB707E">
            <w:pPr>
              <w:jc w:val="center"/>
            </w:pPr>
          </w:p>
        </w:tc>
        <w:tc>
          <w:tcPr>
            <w:tcW w:w="11982" w:type="dxa"/>
            <w:gridSpan w:val="6"/>
          </w:tcPr>
          <w:p w:rsidR="009217A2" w:rsidRPr="002A6FDC" w:rsidRDefault="009217A2" w:rsidP="00FB707E">
            <w:pPr>
              <w:rPr>
                <w:sz w:val="36"/>
                <w:szCs w:val="36"/>
              </w:rPr>
            </w:pPr>
          </w:p>
        </w:tc>
      </w:tr>
      <w:tr w:rsidR="009217A2" w:rsidRPr="00D97B1C" w:rsidTr="00FB707E">
        <w:trPr>
          <w:trHeight w:val="313"/>
          <w:jc w:val="center"/>
        </w:trPr>
        <w:tc>
          <w:tcPr>
            <w:tcW w:w="1255" w:type="dxa"/>
            <w:gridSpan w:val="2"/>
          </w:tcPr>
          <w:p w:rsidR="009217A2" w:rsidRPr="00741562" w:rsidRDefault="009217A2" w:rsidP="00FB707E">
            <w:pPr>
              <w:jc w:val="center"/>
              <w:rPr>
                <w:szCs w:val="22"/>
              </w:rPr>
            </w:pPr>
            <w:r w:rsidRPr="00741562">
              <w:rPr>
                <w:b/>
                <w:bCs/>
                <w:szCs w:val="22"/>
              </w:rPr>
              <w:t>Drawing Number</w:t>
            </w:r>
          </w:p>
        </w:tc>
        <w:tc>
          <w:tcPr>
            <w:tcW w:w="2340" w:type="dxa"/>
          </w:tcPr>
          <w:p w:rsidR="009217A2" w:rsidRPr="00741562" w:rsidRDefault="009217A2" w:rsidP="00FB707E">
            <w:pPr>
              <w:jc w:val="center"/>
              <w:rPr>
                <w:b/>
                <w:szCs w:val="22"/>
              </w:rPr>
            </w:pPr>
            <w:r w:rsidRPr="00741562">
              <w:rPr>
                <w:b/>
                <w:bCs/>
                <w:szCs w:val="22"/>
              </w:rPr>
              <w:t>Description</w:t>
            </w:r>
          </w:p>
        </w:tc>
        <w:tc>
          <w:tcPr>
            <w:tcW w:w="1620" w:type="dxa"/>
          </w:tcPr>
          <w:p w:rsidR="009217A2" w:rsidRPr="00741562" w:rsidRDefault="009217A2" w:rsidP="00FB707E">
            <w:pPr>
              <w:jc w:val="center"/>
              <w:rPr>
                <w:b/>
                <w:bCs/>
                <w:szCs w:val="22"/>
              </w:rPr>
            </w:pPr>
            <w:r w:rsidRPr="00741562">
              <w:rPr>
                <w:b/>
                <w:bCs/>
                <w:szCs w:val="22"/>
              </w:rPr>
              <w:t>Drawing Value</w:t>
            </w:r>
          </w:p>
        </w:tc>
        <w:tc>
          <w:tcPr>
            <w:tcW w:w="1350" w:type="dxa"/>
          </w:tcPr>
          <w:p w:rsidR="009217A2" w:rsidRPr="00741562" w:rsidRDefault="009217A2" w:rsidP="00FB707E">
            <w:pPr>
              <w:jc w:val="center"/>
              <w:rPr>
                <w:b/>
                <w:szCs w:val="22"/>
              </w:rPr>
            </w:pPr>
            <w:r>
              <w:rPr>
                <w:b/>
                <w:bCs/>
                <w:szCs w:val="22"/>
              </w:rPr>
              <w:t>Tolerance</w:t>
            </w:r>
          </w:p>
        </w:tc>
        <w:tc>
          <w:tcPr>
            <w:tcW w:w="3330" w:type="dxa"/>
          </w:tcPr>
          <w:p w:rsidR="009217A2" w:rsidRPr="00741562" w:rsidRDefault="009217A2" w:rsidP="00FB707E">
            <w:pPr>
              <w:jc w:val="center"/>
              <w:rPr>
                <w:b/>
                <w:bCs/>
                <w:szCs w:val="22"/>
              </w:rPr>
            </w:pPr>
            <w:r w:rsidRPr="00741562">
              <w:rPr>
                <w:b/>
                <w:bCs/>
                <w:szCs w:val="22"/>
              </w:rPr>
              <w:t>Measured Value</w:t>
            </w:r>
          </w:p>
        </w:tc>
        <w:tc>
          <w:tcPr>
            <w:tcW w:w="3055" w:type="dxa"/>
          </w:tcPr>
          <w:p w:rsidR="009217A2" w:rsidRPr="00741562" w:rsidRDefault="009217A2" w:rsidP="00FB707E">
            <w:pPr>
              <w:jc w:val="center"/>
              <w:rPr>
                <w:szCs w:val="22"/>
              </w:rPr>
            </w:pPr>
            <w:r w:rsidRPr="00741562">
              <w:rPr>
                <w:b/>
                <w:bCs/>
                <w:szCs w:val="22"/>
              </w:rPr>
              <w:t>Within Tolerance</w:t>
            </w:r>
          </w:p>
        </w:tc>
      </w:tr>
      <w:tr w:rsidR="009217A2" w:rsidRPr="00D97B1C" w:rsidTr="00FB707E">
        <w:trPr>
          <w:trHeight w:val="313"/>
          <w:jc w:val="center"/>
        </w:trPr>
        <w:tc>
          <w:tcPr>
            <w:tcW w:w="1255" w:type="dxa"/>
            <w:gridSpan w:val="2"/>
          </w:tcPr>
          <w:p w:rsidR="009217A2" w:rsidRPr="006239CF" w:rsidRDefault="009217A2" w:rsidP="00FB707E"/>
        </w:tc>
        <w:tc>
          <w:tcPr>
            <w:tcW w:w="2340" w:type="dxa"/>
          </w:tcPr>
          <w:p w:rsidR="009217A2" w:rsidRPr="008E638F" w:rsidRDefault="009217A2" w:rsidP="00FB707E">
            <w:r>
              <w:t>Fpc WG flange flatness</w:t>
            </w:r>
          </w:p>
        </w:tc>
        <w:tc>
          <w:tcPr>
            <w:tcW w:w="1620" w:type="dxa"/>
          </w:tcPr>
          <w:p w:rsidR="009217A2" w:rsidRPr="008E638F" w:rsidRDefault="009217A2" w:rsidP="00FB707E">
            <w:pPr>
              <w:jc w:val="center"/>
            </w:pPr>
            <w:r>
              <w:t>0.000</w:t>
            </w:r>
          </w:p>
        </w:tc>
        <w:tc>
          <w:tcPr>
            <w:tcW w:w="1350" w:type="dxa"/>
          </w:tcPr>
          <w:p w:rsidR="009217A2" w:rsidRPr="00BD43C7" w:rsidRDefault="009217A2" w:rsidP="00FB707E">
            <w:pPr>
              <w:jc w:val="center"/>
            </w:pPr>
            <w:r w:rsidRPr="00BD43C7">
              <w:t>0.002</w:t>
            </w:r>
          </w:p>
        </w:tc>
        <w:tc>
          <w:tcPr>
            <w:tcW w:w="3330" w:type="dxa"/>
          </w:tcPr>
          <w:p w:rsidR="009217A2" w:rsidRPr="006239CF" w:rsidRDefault="009217A2" w:rsidP="00FB707E">
            <w:r w:rsidRPr="006239CF">
              <w:t>[[MeasValue</w:t>
            </w:r>
            <w:r>
              <w:t>8</w:t>
            </w:r>
            <w:r w:rsidRPr="006239CF">
              <w:t>]] &lt;&lt;FLOAT&gt;&gt;</w:t>
            </w:r>
          </w:p>
        </w:tc>
        <w:tc>
          <w:tcPr>
            <w:tcW w:w="3055" w:type="dxa"/>
            <w:noWrap/>
          </w:tcPr>
          <w:p w:rsidR="009217A2" w:rsidRDefault="009217A2" w:rsidP="00FB707E">
            <w:r w:rsidRPr="006239CF">
              <w:t>[[Tolerance</w:t>
            </w:r>
            <w:r>
              <w:t>8</w:t>
            </w:r>
            <w:r w:rsidRPr="006239CF">
              <w:t>]] &lt;&lt;YESNO&gt;&gt;</w:t>
            </w:r>
          </w:p>
        </w:tc>
      </w:tr>
      <w:tr w:rsidR="009217A2" w:rsidRPr="00D97B1C" w:rsidTr="00FB707E">
        <w:trPr>
          <w:trHeight w:val="313"/>
          <w:jc w:val="center"/>
        </w:trPr>
        <w:tc>
          <w:tcPr>
            <w:tcW w:w="1255" w:type="dxa"/>
            <w:gridSpan w:val="2"/>
          </w:tcPr>
          <w:p w:rsidR="009217A2" w:rsidRPr="006239CF" w:rsidRDefault="009217A2" w:rsidP="00FB707E"/>
        </w:tc>
        <w:tc>
          <w:tcPr>
            <w:tcW w:w="2340" w:type="dxa"/>
          </w:tcPr>
          <w:p w:rsidR="009217A2" w:rsidRPr="00A61D20" w:rsidRDefault="009217A2" w:rsidP="00FB707E">
            <w:r>
              <w:t>Fpc Beam Tube flange flatness</w:t>
            </w:r>
          </w:p>
        </w:tc>
        <w:tc>
          <w:tcPr>
            <w:tcW w:w="1620" w:type="dxa"/>
          </w:tcPr>
          <w:p w:rsidR="009217A2" w:rsidRPr="00684E47" w:rsidRDefault="009217A2" w:rsidP="00FB707E">
            <w:pPr>
              <w:jc w:val="center"/>
            </w:pPr>
            <w:r>
              <w:t>0.000</w:t>
            </w:r>
          </w:p>
        </w:tc>
        <w:tc>
          <w:tcPr>
            <w:tcW w:w="1350" w:type="dxa"/>
          </w:tcPr>
          <w:p w:rsidR="009217A2" w:rsidRPr="00BD43C7" w:rsidRDefault="009217A2" w:rsidP="00FB707E">
            <w:pPr>
              <w:jc w:val="center"/>
            </w:pPr>
            <w:r w:rsidRPr="00BD43C7">
              <w:t>0.002</w:t>
            </w:r>
          </w:p>
        </w:tc>
        <w:tc>
          <w:tcPr>
            <w:tcW w:w="3330" w:type="dxa"/>
          </w:tcPr>
          <w:p w:rsidR="009217A2" w:rsidRPr="006239CF" w:rsidRDefault="009217A2" w:rsidP="00FB707E">
            <w:r w:rsidRPr="006239CF">
              <w:t>[[MeasValue</w:t>
            </w:r>
            <w:r>
              <w:t>9</w:t>
            </w:r>
            <w:r w:rsidRPr="006239CF">
              <w:t>]] &lt;&lt;FLOAT&gt;&gt;</w:t>
            </w:r>
          </w:p>
        </w:tc>
        <w:tc>
          <w:tcPr>
            <w:tcW w:w="3055" w:type="dxa"/>
            <w:noWrap/>
          </w:tcPr>
          <w:p w:rsidR="009217A2" w:rsidRDefault="009217A2" w:rsidP="00FB707E">
            <w:r w:rsidRPr="006239CF">
              <w:t>[[Tolerance</w:t>
            </w:r>
            <w:r>
              <w:t>9</w:t>
            </w:r>
            <w:r w:rsidRPr="006239CF">
              <w:t>]] &lt;&lt;YESNO&gt;&gt;</w:t>
            </w:r>
          </w:p>
        </w:tc>
      </w:tr>
      <w:tr w:rsidR="009217A2" w:rsidRPr="00D97B1C" w:rsidTr="00FB707E">
        <w:trPr>
          <w:trHeight w:val="313"/>
          <w:jc w:val="center"/>
        </w:trPr>
        <w:tc>
          <w:tcPr>
            <w:tcW w:w="1255" w:type="dxa"/>
            <w:gridSpan w:val="2"/>
          </w:tcPr>
          <w:p w:rsidR="009217A2" w:rsidRDefault="009217A2" w:rsidP="00FB707E"/>
        </w:tc>
        <w:tc>
          <w:tcPr>
            <w:tcW w:w="2340" w:type="dxa"/>
          </w:tcPr>
          <w:p w:rsidR="009217A2" w:rsidRPr="00ED3D4E" w:rsidRDefault="009217A2" w:rsidP="00FB707E">
            <w:r>
              <w:t>Fpc distance #1</w:t>
            </w:r>
          </w:p>
        </w:tc>
        <w:tc>
          <w:tcPr>
            <w:tcW w:w="1620" w:type="dxa"/>
          </w:tcPr>
          <w:p w:rsidR="009217A2" w:rsidRPr="009615D6" w:rsidRDefault="009217A2" w:rsidP="00FB707E">
            <w:pPr>
              <w:jc w:val="center"/>
            </w:pPr>
            <w:r>
              <w:t>8.560</w:t>
            </w:r>
          </w:p>
        </w:tc>
        <w:tc>
          <w:tcPr>
            <w:tcW w:w="1350" w:type="dxa"/>
          </w:tcPr>
          <w:p w:rsidR="009217A2" w:rsidRPr="002B467B" w:rsidRDefault="009217A2" w:rsidP="00FB707E">
            <w:pPr>
              <w:jc w:val="center"/>
            </w:pPr>
            <w:r>
              <w:t>± .010”</w:t>
            </w:r>
          </w:p>
        </w:tc>
        <w:tc>
          <w:tcPr>
            <w:tcW w:w="3330" w:type="dxa"/>
          </w:tcPr>
          <w:p w:rsidR="009217A2" w:rsidRPr="006239CF" w:rsidRDefault="009217A2" w:rsidP="00FB707E">
            <w:r w:rsidRPr="006239CF">
              <w:t>[[MeasValue</w:t>
            </w:r>
            <w:r>
              <w:t>10]</w:t>
            </w:r>
            <w:r w:rsidRPr="006239CF">
              <w:t>] &lt;&lt;FLOAT&gt;&gt;</w:t>
            </w:r>
          </w:p>
        </w:tc>
        <w:tc>
          <w:tcPr>
            <w:tcW w:w="3055" w:type="dxa"/>
            <w:noWrap/>
          </w:tcPr>
          <w:p w:rsidR="009217A2" w:rsidRPr="006239CF" w:rsidRDefault="009217A2" w:rsidP="00FB707E">
            <w:r w:rsidRPr="006239CF">
              <w:t>[[Tolerance</w:t>
            </w:r>
            <w:r>
              <w:t>10</w:t>
            </w:r>
            <w:r w:rsidRPr="006239CF">
              <w:t>]] &lt;&lt;YESNO&gt;&gt;</w:t>
            </w:r>
          </w:p>
        </w:tc>
      </w:tr>
      <w:tr w:rsidR="009217A2" w:rsidRPr="00D97B1C" w:rsidTr="00FB707E">
        <w:trPr>
          <w:trHeight w:val="313"/>
          <w:jc w:val="center"/>
        </w:trPr>
        <w:tc>
          <w:tcPr>
            <w:tcW w:w="1255" w:type="dxa"/>
            <w:gridSpan w:val="2"/>
          </w:tcPr>
          <w:p w:rsidR="009217A2" w:rsidRDefault="009217A2" w:rsidP="00FB707E"/>
        </w:tc>
        <w:tc>
          <w:tcPr>
            <w:tcW w:w="2340" w:type="dxa"/>
          </w:tcPr>
          <w:p w:rsidR="009217A2" w:rsidRPr="00AD65C1" w:rsidRDefault="009217A2" w:rsidP="00FB707E">
            <w:r>
              <w:t>Fpc distance #2</w:t>
            </w:r>
          </w:p>
        </w:tc>
        <w:tc>
          <w:tcPr>
            <w:tcW w:w="1620" w:type="dxa"/>
          </w:tcPr>
          <w:p w:rsidR="009217A2" w:rsidRPr="008E638F" w:rsidRDefault="009217A2" w:rsidP="00FB707E">
            <w:pPr>
              <w:jc w:val="center"/>
            </w:pPr>
            <w:r>
              <w:t>5.540</w:t>
            </w:r>
          </w:p>
        </w:tc>
        <w:tc>
          <w:tcPr>
            <w:tcW w:w="1350" w:type="dxa"/>
          </w:tcPr>
          <w:p w:rsidR="009217A2" w:rsidRPr="008E638F" w:rsidRDefault="009217A2" w:rsidP="00FB707E">
            <w:pPr>
              <w:jc w:val="center"/>
            </w:pPr>
            <w:r>
              <w:t>± .010”</w:t>
            </w:r>
          </w:p>
        </w:tc>
        <w:tc>
          <w:tcPr>
            <w:tcW w:w="3330" w:type="dxa"/>
          </w:tcPr>
          <w:p w:rsidR="009217A2" w:rsidRPr="006239CF" w:rsidRDefault="009217A2" w:rsidP="00FB707E">
            <w:r>
              <w:t>[[MeasValue11</w:t>
            </w:r>
            <w:r w:rsidRPr="006239CF">
              <w:t>]] &lt;&lt;FLOAT&gt;&gt;</w:t>
            </w:r>
          </w:p>
        </w:tc>
        <w:tc>
          <w:tcPr>
            <w:tcW w:w="3055" w:type="dxa"/>
            <w:noWrap/>
          </w:tcPr>
          <w:p w:rsidR="009217A2" w:rsidRPr="006239CF" w:rsidRDefault="009217A2" w:rsidP="00FB707E">
            <w:r w:rsidRPr="006239CF">
              <w:t>[[Tolerance</w:t>
            </w:r>
            <w:r>
              <w:t>11</w:t>
            </w:r>
            <w:r w:rsidRPr="006239CF">
              <w:t>]] &lt;&lt;YESNO&gt;&gt;</w:t>
            </w:r>
          </w:p>
        </w:tc>
      </w:tr>
      <w:tr w:rsidR="009217A2" w:rsidRPr="00D97B1C" w:rsidTr="00FB707E">
        <w:trPr>
          <w:trHeight w:val="313"/>
          <w:jc w:val="center"/>
        </w:trPr>
        <w:tc>
          <w:tcPr>
            <w:tcW w:w="1255" w:type="dxa"/>
            <w:gridSpan w:val="2"/>
          </w:tcPr>
          <w:p w:rsidR="009217A2" w:rsidRDefault="009217A2" w:rsidP="00FB707E"/>
        </w:tc>
        <w:tc>
          <w:tcPr>
            <w:tcW w:w="2340" w:type="dxa"/>
          </w:tcPr>
          <w:p w:rsidR="009217A2" w:rsidRDefault="009217A2" w:rsidP="00FB707E">
            <w:r>
              <w:t>Fpc distance #3</w:t>
            </w:r>
          </w:p>
        </w:tc>
        <w:tc>
          <w:tcPr>
            <w:tcW w:w="1620" w:type="dxa"/>
          </w:tcPr>
          <w:p w:rsidR="009217A2" w:rsidRDefault="009217A2" w:rsidP="00FB707E">
            <w:pPr>
              <w:jc w:val="center"/>
            </w:pPr>
            <w:r>
              <w:t>1.240</w:t>
            </w:r>
          </w:p>
        </w:tc>
        <w:tc>
          <w:tcPr>
            <w:tcW w:w="1350" w:type="dxa"/>
          </w:tcPr>
          <w:p w:rsidR="009217A2" w:rsidRDefault="009217A2" w:rsidP="00FB707E">
            <w:pPr>
              <w:jc w:val="center"/>
            </w:pPr>
            <w:r>
              <w:t>± .010”</w:t>
            </w:r>
          </w:p>
        </w:tc>
        <w:tc>
          <w:tcPr>
            <w:tcW w:w="3330" w:type="dxa"/>
          </w:tcPr>
          <w:p w:rsidR="009217A2" w:rsidRDefault="009217A2" w:rsidP="00FB707E">
            <w:r>
              <w:t>[[MeasValue12</w:t>
            </w:r>
            <w:r w:rsidRPr="006239CF">
              <w:t>]] &lt;&lt;FLOAT&gt;&gt;</w:t>
            </w:r>
          </w:p>
        </w:tc>
        <w:tc>
          <w:tcPr>
            <w:tcW w:w="3055" w:type="dxa"/>
            <w:noWrap/>
          </w:tcPr>
          <w:p w:rsidR="009217A2" w:rsidRPr="006239CF" w:rsidRDefault="009217A2" w:rsidP="00FB707E">
            <w:r w:rsidRPr="006239CF">
              <w:t>[[Tolerance</w:t>
            </w:r>
            <w:r>
              <w:t>12</w:t>
            </w:r>
            <w:r w:rsidRPr="006239CF">
              <w:t>]] &lt;&lt;YESNO&gt;&gt;</w:t>
            </w:r>
          </w:p>
        </w:tc>
      </w:tr>
      <w:tr w:rsidR="009217A2" w:rsidRPr="00D97B1C" w:rsidTr="00FB707E">
        <w:trPr>
          <w:trHeight w:val="313"/>
          <w:jc w:val="center"/>
        </w:trPr>
        <w:tc>
          <w:tcPr>
            <w:tcW w:w="1255" w:type="dxa"/>
            <w:gridSpan w:val="2"/>
          </w:tcPr>
          <w:p w:rsidR="009217A2" w:rsidRDefault="009217A2" w:rsidP="00FB707E"/>
        </w:tc>
        <w:tc>
          <w:tcPr>
            <w:tcW w:w="2340" w:type="dxa"/>
          </w:tcPr>
          <w:p w:rsidR="009217A2" w:rsidRPr="00AF050E" w:rsidRDefault="009217A2" w:rsidP="00FB707E">
            <w:r>
              <w:t>Fpc distance #4</w:t>
            </w:r>
          </w:p>
        </w:tc>
        <w:tc>
          <w:tcPr>
            <w:tcW w:w="1620" w:type="dxa"/>
          </w:tcPr>
          <w:p w:rsidR="009217A2" w:rsidRPr="00E87CDF" w:rsidRDefault="009217A2" w:rsidP="00FB707E">
            <w:pPr>
              <w:jc w:val="center"/>
            </w:pPr>
            <w:r>
              <w:t>3.360</w:t>
            </w:r>
          </w:p>
        </w:tc>
        <w:tc>
          <w:tcPr>
            <w:tcW w:w="1350" w:type="dxa"/>
          </w:tcPr>
          <w:p w:rsidR="009217A2" w:rsidRDefault="009217A2" w:rsidP="00FB707E">
            <w:pPr>
              <w:jc w:val="center"/>
              <w:rPr>
                <w:b/>
              </w:rPr>
            </w:pPr>
            <w:r>
              <w:t>± .010”</w:t>
            </w:r>
          </w:p>
        </w:tc>
        <w:tc>
          <w:tcPr>
            <w:tcW w:w="3330" w:type="dxa"/>
          </w:tcPr>
          <w:p w:rsidR="009217A2" w:rsidRDefault="009217A2" w:rsidP="00FB707E">
            <w:r>
              <w:t>[[MeasValue13</w:t>
            </w:r>
            <w:r w:rsidRPr="006239CF">
              <w:t>]] &lt;&lt;FLOAT&gt;&gt;</w:t>
            </w:r>
          </w:p>
        </w:tc>
        <w:tc>
          <w:tcPr>
            <w:tcW w:w="3055" w:type="dxa"/>
            <w:noWrap/>
          </w:tcPr>
          <w:p w:rsidR="009217A2" w:rsidRPr="006239CF" w:rsidRDefault="009217A2" w:rsidP="00FB707E">
            <w:r w:rsidRPr="006239CF">
              <w:t>[[Tolerance</w:t>
            </w:r>
            <w:r>
              <w:t>13</w:t>
            </w:r>
            <w:r w:rsidRPr="006239CF">
              <w:t>]] &lt;&lt;YESNO&gt;&gt;</w:t>
            </w:r>
          </w:p>
        </w:tc>
      </w:tr>
      <w:tr w:rsidR="009217A2" w:rsidRPr="00D97B1C" w:rsidTr="00FB707E">
        <w:trPr>
          <w:trHeight w:val="313"/>
          <w:jc w:val="center"/>
        </w:trPr>
        <w:tc>
          <w:tcPr>
            <w:tcW w:w="1255" w:type="dxa"/>
            <w:gridSpan w:val="2"/>
          </w:tcPr>
          <w:p w:rsidR="009217A2" w:rsidRDefault="009217A2" w:rsidP="00FB707E"/>
        </w:tc>
        <w:tc>
          <w:tcPr>
            <w:tcW w:w="2340" w:type="dxa"/>
          </w:tcPr>
          <w:p w:rsidR="009217A2" w:rsidRDefault="009217A2" w:rsidP="00FB707E">
            <w:r>
              <w:t xml:space="preserve"> Fpc distance #5</w:t>
            </w:r>
          </w:p>
        </w:tc>
        <w:tc>
          <w:tcPr>
            <w:tcW w:w="1620" w:type="dxa"/>
          </w:tcPr>
          <w:p w:rsidR="009217A2" w:rsidRPr="008E638F" w:rsidRDefault="009217A2" w:rsidP="00FB707E">
            <w:pPr>
              <w:jc w:val="center"/>
            </w:pPr>
            <w:r>
              <w:t>3.360</w:t>
            </w:r>
          </w:p>
        </w:tc>
        <w:tc>
          <w:tcPr>
            <w:tcW w:w="1350" w:type="dxa"/>
          </w:tcPr>
          <w:p w:rsidR="009217A2" w:rsidRPr="008E638F" w:rsidRDefault="009217A2" w:rsidP="00FB707E">
            <w:pPr>
              <w:jc w:val="center"/>
            </w:pPr>
            <w:r>
              <w:t>± .010”</w:t>
            </w:r>
          </w:p>
        </w:tc>
        <w:tc>
          <w:tcPr>
            <w:tcW w:w="3330" w:type="dxa"/>
          </w:tcPr>
          <w:p w:rsidR="009217A2" w:rsidRDefault="009217A2" w:rsidP="00FB707E">
            <w:r>
              <w:t>[[MeasValue14</w:t>
            </w:r>
            <w:r w:rsidRPr="006239CF">
              <w:t>]] &lt;&lt;FLOAT&gt;&gt;</w:t>
            </w:r>
          </w:p>
        </w:tc>
        <w:tc>
          <w:tcPr>
            <w:tcW w:w="3055" w:type="dxa"/>
            <w:noWrap/>
          </w:tcPr>
          <w:p w:rsidR="009217A2" w:rsidRPr="006239CF" w:rsidRDefault="009217A2" w:rsidP="00FB707E">
            <w:r w:rsidRPr="006239CF">
              <w:t>[[Tolerance</w:t>
            </w:r>
            <w:r>
              <w:t>14</w:t>
            </w:r>
            <w:r w:rsidRPr="006239CF">
              <w:t>]] &lt;&lt;YESNO&gt;&gt;</w:t>
            </w:r>
          </w:p>
        </w:tc>
      </w:tr>
      <w:tr w:rsidR="009217A2" w:rsidRPr="00D97B1C" w:rsidTr="00FB707E">
        <w:trPr>
          <w:trHeight w:val="313"/>
          <w:jc w:val="center"/>
        </w:trPr>
        <w:tc>
          <w:tcPr>
            <w:tcW w:w="1255" w:type="dxa"/>
            <w:gridSpan w:val="2"/>
          </w:tcPr>
          <w:p w:rsidR="009217A2" w:rsidRDefault="009217A2" w:rsidP="00FB707E"/>
        </w:tc>
        <w:tc>
          <w:tcPr>
            <w:tcW w:w="2340" w:type="dxa"/>
          </w:tcPr>
          <w:p w:rsidR="009217A2" w:rsidRDefault="009217A2" w:rsidP="00FB707E">
            <w:r>
              <w:t>Fpc distance #6</w:t>
            </w:r>
          </w:p>
        </w:tc>
        <w:tc>
          <w:tcPr>
            <w:tcW w:w="1620" w:type="dxa"/>
          </w:tcPr>
          <w:p w:rsidR="009217A2" w:rsidRPr="008E638F" w:rsidRDefault="009217A2" w:rsidP="00FB707E">
            <w:pPr>
              <w:jc w:val="center"/>
            </w:pPr>
            <w:r>
              <w:t>1.240</w:t>
            </w:r>
          </w:p>
        </w:tc>
        <w:tc>
          <w:tcPr>
            <w:tcW w:w="1350" w:type="dxa"/>
          </w:tcPr>
          <w:p w:rsidR="009217A2" w:rsidRPr="008E638F" w:rsidRDefault="009217A2" w:rsidP="00FB707E">
            <w:pPr>
              <w:jc w:val="center"/>
            </w:pPr>
            <w:r>
              <w:t>± .010”</w:t>
            </w:r>
          </w:p>
        </w:tc>
        <w:tc>
          <w:tcPr>
            <w:tcW w:w="3330" w:type="dxa"/>
          </w:tcPr>
          <w:p w:rsidR="009217A2" w:rsidRDefault="009217A2" w:rsidP="00FB707E">
            <w:r>
              <w:t>[[MeasValue15</w:t>
            </w:r>
            <w:r w:rsidRPr="006239CF">
              <w:t>]] &lt;&lt;FLOAT&gt;&gt;</w:t>
            </w:r>
          </w:p>
        </w:tc>
        <w:tc>
          <w:tcPr>
            <w:tcW w:w="3055" w:type="dxa"/>
            <w:noWrap/>
          </w:tcPr>
          <w:p w:rsidR="009217A2" w:rsidRPr="006239CF" w:rsidRDefault="009217A2" w:rsidP="00FB707E">
            <w:r w:rsidRPr="006239CF">
              <w:t>[[Tolerance</w:t>
            </w:r>
            <w:r>
              <w:t>15</w:t>
            </w:r>
            <w:r w:rsidRPr="006239CF">
              <w:t>]] &lt;&lt;YESNO&gt;&gt;</w:t>
            </w:r>
          </w:p>
        </w:tc>
      </w:tr>
      <w:tr w:rsidR="009217A2" w:rsidRPr="00D97B1C" w:rsidTr="00FB707E">
        <w:trPr>
          <w:trHeight w:val="313"/>
          <w:jc w:val="center"/>
        </w:trPr>
        <w:tc>
          <w:tcPr>
            <w:tcW w:w="1255" w:type="dxa"/>
            <w:gridSpan w:val="2"/>
          </w:tcPr>
          <w:p w:rsidR="009217A2" w:rsidRDefault="009217A2" w:rsidP="00FB707E"/>
        </w:tc>
        <w:tc>
          <w:tcPr>
            <w:tcW w:w="2340" w:type="dxa"/>
          </w:tcPr>
          <w:p w:rsidR="009217A2" w:rsidRDefault="009217A2" w:rsidP="00FB707E">
            <w:r>
              <w:t>FPC distance #7</w:t>
            </w:r>
          </w:p>
        </w:tc>
        <w:tc>
          <w:tcPr>
            <w:tcW w:w="1620" w:type="dxa"/>
          </w:tcPr>
          <w:p w:rsidR="009217A2" w:rsidRPr="008E638F" w:rsidRDefault="009217A2" w:rsidP="00FB707E">
            <w:pPr>
              <w:jc w:val="center"/>
            </w:pPr>
            <w:r>
              <w:t>1.240</w:t>
            </w:r>
          </w:p>
        </w:tc>
        <w:tc>
          <w:tcPr>
            <w:tcW w:w="1350" w:type="dxa"/>
          </w:tcPr>
          <w:p w:rsidR="009217A2" w:rsidRPr="008E638F" w:rsidRDefault="009217A2" w:rsidP="00FB707E">
            <w:pPr>
              <w:jc w:val="center"/>
            </w:pPr>
            <w:r>
              <w:t>± .010”</w:t>
            </w:r>
          </w:p>
        </w:tc>
        <w:tc>
          <w:tcPr>
            <w:tcW w:w="3330" w:type="dxa"/>
          </w:tcPr>
          <w:p w:rsidR="009217A2" w:rsidRDefault="009217A2" w:rsidP="00FB707E">
            <w:r>
              <w:t>[[MeasValue16</w:t>
            </w:r>
            <w:r w:rsidRPr="006239CF">
              <w:t>]] &lt;&lt;FLOAT&gt;&gt;</w:t>
            </w:r>
          </w:p>
        </w:tc>
        <w:tc>
          <w:tcPr>
            <w:tcW w:w="3055" w:type="dxa"/>
            <w:noWrap/>
          </w:tcPr>
          <w:p w:rsidR="009217A2" w:rsidRPr="006239CF" w:rsidRDefault="009217A2" w:rsidP="00FB707E">
            <w:r w:rsidRPr="006239CF">
              <w:t>[[Tolerance</w:t>
            </w:r>
            <w:r>
              <w:t>16</w:t>
            </w:r>
            <w:r w:rsidRPr="006239CF">
              <w:t>]] &lt;&lt;YESNO&gt;&gt;</w:t>
            </w:r>
          </w:p>
        </w:tc>
      </w:tr>
    </w:tbl>
    <w:p w:rsidR="0093446A" w:rsidRDefault="0093446A" w:rsidP="00F80C0D">
      <w:pPr>
        <w:spacing w:after="200" w:line="276" w:lineRule="auto"/>
      </w:pPr>
    </w:p>
    <w:sectPr w:rsidR="0093446A" w:rsidSect="00724775">
      <w:headerReference w:type="default" r:id="rId9"/>
      <w:footerReference w:type="default" r:id="rId10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C08" w:rsidRDefault="007C3C08" w:rsidP="00D97B1C">
      <w:r>
        <w:separator/>
      </w:r>
    </w:p>
  </w:endnote>
  <w:endnote w:type="continuationSeparator" w:id="0">
    <w:p w:rsidR="007C3C08" w:rsidRDefault="007C3C08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DB4" w:rsidRDefault="0064215C" w:rsidP="00D97B1C">
    <w:pPr>
      <w:pStyle w:val="Footer"/>
    </w:pPr>
    <w:fldSimple w:instr=" FILENAME   \* MERGEFORMAT ">
      <w:r w:rsidR="001E2C49">
        <w:rPr>
          <w:noProof/>
        </w:rPr>
        <w:t>C20-CAV-INSP-FPCEG-R1</w:t>
      </w:r>
    </w:fldSimple>
    <w:r w:rsidR="00C056A5">
      <w:rPr>
        <w:noProof/>
      </w:rPr>
      <w:t>1</w:t>
    </w:r>
    <w:r w:rsidR="007A3DB4">
      <w:ptab w:relativeTo="margin" w:alignment="center" w:leader="none"/>
    </w:r>
    <w:r w:rsidR="006E0F28">
      <w:fldChar w:fldCharType="begin"/>
    </w:r>
    <w:r w:rsidR="007A3DB4">
      <w:instrText xml:space="preserve"> PAGE   \* MERGEFORMAT </w:instrText>
    </w:r>
    <w:r w:rsidR="006E0F28">
      <w:fldChar w:fldCharType="separate"/>
    </w:r>
    <w:r w:rsidR="00BB1144">
      <w:rPr>
        <w:noProof/>
      </w:rPr>
      <w:t>2</w:t>
    </w:r>
    <w:r w:rsidR="006E0F28">
      <w:rPr>
        <w:noProof/>
      </w:rPr>
      <w:fldChar w:fldCharType="end"/>
    </w:r>
    <w:r w:rsidR="007A3DB4">
      <w:t xml:space="preserve"> of </w:t>
    </w:r>
    <w:fldSimple w:instr=" NUMPAGES   \* MERGEFORMAT ">
      <w:r w:rsidR="00BB1144">
        <w:rPr>
          <w:noProof/>
        </w:rPr>
        <w:t>3</w:t>
      </w:r>
    </w:fldSimple>
    <w:r w:rsidR="007A3DB4">
      <w:ptab w:relativeTo="margin" w:alignment="right" w:leader="none"/>
    </w:r>
    <w:r w:rsidR="00F67BAB">
      <w:t>2</w:t>
    </w:r>
    <w:fldSimple w:instr=" SAVEDATE   \* MERGEFORMAT ">
      <w:r w:rsidR="00F23F6F">
        <w:rPr>
          <w:noProof/>
        </w:rPr>
        <w:t>2/23/2021 10:25:00 AM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C08" w:rsidRDefault="007C3C08" w:rsidP="00D97B1C">
      <w:r>
        <w:separator/>
      </w:r>
    </w:p>
  </w:footnote>
  <w:footnote w:type="continuationSeparator" w:id="0">
    <w:p w:rsidR="007C3C08" w:rsidRDefault="007C3C08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DB4" w:rsidRDefault="007A3DB4" w:rsidP="00D97B1C">
    <w:pPr>
      <w:pStyle w:val="Header"/>
    </w:pPr>
    <w:r>
      <w:rPr>
        <w:noProof/>
      </w:rPr>
      <w:drawing>
        <wp:inline distT="0" distB="0" distL="0" distR="0" wp14:anchorId="6040E8D2" wp14:editId="3530BC72">
          <wp:extent cx="1988893" cy="457200"/>
          <wp:effectExtent l="19050" t="0" r="0" b="0"/>
          <wp:docPr id="5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29BA3A6E" wp14:editId="68605FB5">
          <wp:extent cx="1942712" cy="457200"/>
          <wp:effectExtent l="19050" t="0" r="388" b="0"/>
          <wp:docPr id="6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01FE7"/>
    <w:multiLevelType w:val="hybridMultilevel"/>
    <w:tmpl w:val="444A5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85604"/>
    <w:multiLevelType w:val="hybridMultilevel"/>
    <w:tmpl w:val="1BC0D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0"/>
    <w:rsid w:val="00002C71"/>
    <w:rsid w:val="000102F1"/>
    <w:rsid w:val="000115CC"/>
    <w:rsid w:val="00013905"/>
    <w:rsid w:val="0001458B"/>
    <w:rsid w:val="000208D2"/>
    <w:rsid w:val="00020A23"/>
    <w:rsid w:val="00023C6B"/>
    <w:rsid w:val="00026996"/>
    <w:rsid w:val="00026CC0"/>
    <w:rsid w:val="00027293"/>
    <w:rsid w:val="00032631"/>
    <w:rsid w:val="00033540"/>
    <w:rsid w:val="00034FD9"/>
    <w:rsid w:val="000355D6"/>
    <w:rsid w:val="00036760"/>
    <w:rsid w:val="00037592"/>
    <w:rsid w:val="00040653"/>
    <w:rsid w:val="00043BA0"/>
    <w:rsid w:val="00044F0D"/>
    <w:rsid w:val="0004770B"/>
    <w:rsid w:val="000622B4"/>
    <w:rsid w:val="00063A8E"/>
    <w:rsid w:val="00064FB0"/>
    <w:rsid w:val="00067F40"/>
    <w:rsid w:val="000711F5"/>
    <w:rsid w:val="00071649"/>
    <w:rsid w:val="00072735"/>
    <w:rsid w:val="00072D0B"/>
    <w:rsid w:val="00073B35"/>
    <w:rsid w:val="0008114C"/>
    <w:rsid w:val="00085D59"/>
    <w:rsid w:val="000873DE"/>
    <w:rsid w:val="00087628"/>
    <w:rsid w:val="000942AE"/>
    <w:rsid w:val="000951B8"/>
    <w:rsid w:val="000971F8"/>
    <w:rsid w:val="000A0137"/>
    <w:rsid w:val="000A3B8D"/>
    <w:rsid w:val="000A4442"/>
    <w:rsid w:val="000A463B"/>
    <w:rsid w:val="000A5086"/>
    <w:rsid w:val="000A6A64"/>
    <w:rsid w:val="000A710A"/>
    <w:rsid w:val="000B0511"/>
    <w:rsid w:val="000B1351"/>
    <w:rsid w:val="000B7FFC"/>
    <w:rsid w:val="000C0EA7"/>
    <w:rsid w:val="000C1D20"/>
    <w:rsid w:val="000C242C"/>
    <w:rsid w:val="000C3265"/>
    <w:rsid w:val="000C4187"/>
    <w:rsid w:val="000C6364"/>
    <w:rsid w:val="000C71A2"/>
    <w:rsid w:val="000C7C4C"/>
    <w:rsid w:val="000D24D2"/>
    <w:rsid w:val="000D47C2"/>
    <w:rsid w:val="000D515E"/>
    <w:rsid w:val="000D5515"/>
    <w:rsid w:val="000D75BC"/>
    <w:rsid w:val="000E5E09"/>
    <w:rsid w:val="000E7E7E"/>
    <w:rsid w:val="000F196D"/>
    <w:rsid w:val="000F2A7C"/>
    <w:rsid w:val="000F4787"/>
    <w:rsid w:val="000F5031"/>
    <w:rsid w:val="000F5100"/>
    <w:rsid w:val="000F5D09"/>
    <w:rsid w:val="000F63EE"/>
    <w:rsid w:val="000F66CA"/>
    <w:rsid w:val="00102C3A"/>
    <w:rsid w:val="00102D1B"/>
    <w:rsid w:val="0010784B"/>
    <w:rsid w:val="001118E7"/>
    <w:rsid w:val="0011351C"/>
    <w:rsid w:val="0011564B"/>
    <w:rsid w:val="00117BF2"/>
    <w:rsid w:val="001201E1"/>
    <w:rsid w:val="00125BA6"/>
    <w:rsid w:val="00126275"/>
    <w:rsid w:val="00130853"/>
    <w:rsid w:val="00131372"/>
    <w:rsid w:val="00131799"/>
    <w:rsid w:val="00140C9B"/>
    <w:rsid w:val="0015407B"/>
    <w:rsid w:val="00161325"/>
    <w:rsid w:val="001641BA"/>
    <w:rsid w:val="001643DD"/>
    <w:rsid w:val="00164C85"/>
    <w:rsid w:val="00167A5F"/>
    <w:rsid w:val="00172C46"/>
    <w:rsid w:val="00173F56"/>
    <w:rsid w:val="00175AF0"/>
    <w:rsid w:val="00180355"/>
    <w:rsid w:val="001835C8"/>
    <w:rsid w:val="00185498"/>
    <w:rsid w:val="00186F5A"/>
    <w:rsid w:val="001928C4"/>
    <w:rsid w:val="0019708C"/>
    <w:rsid w:val="001977C1"/>
    <w:rsid w:val="001A2FA2"/>
    <w:rsid w:val="001A7AD7"/>
    <w:rsid w:val="001B0A81"/>
    <w:rsid w:val="001B1150"/>
    <w:rsid w:val="001B336A"/>
    <w:rsid w:val="001B4BA4"/>
    <w:rsid w:val="001B6ACD"/>
    <w:rsid w:val="001C016F"/>
    <w:rsid w:val="001C11E7"/>
    <w:rsid w:val="001C28B6"/>
    <w:rsid w:val="001C41CA"/>
    <w:rsid w:val="001C5690"/>
    <w:rsid w:val="001D09D2"/>
    <w:rsid w:val="001D10DF"/>
    <w:rsid w:val="001D40D0"/>
    <w:rsid w:val="001E0EE9"/>
    <w:rsid w:val="001E2532"/>
    <w:rsid w:val="001E2C49"/>
    <w:rsid w:val="001E3261"/>
    <w:rsid w:val="001E4D71"/>
    <w:rsid w:val="001E5E89"/>
    <w:rsid w:val="001E6113"/>
    <w:rsid w:val="001E6D06"/>
    <w:rsid w:val="001E7F9E"/>
    <w:rsid w:val="001F302D"/>
    <w:rsid w:val="001F4AF2"/>
    <w:rsid w:val="001F5DA6"/>
    <w:rsid w:val="001F616E"/>
    <w:rsid w:val="00201E3C"/>
    <w:rsid w:val="00202731"/>
    <w:rsid w:val="00203B4D"/>
    <w:rsid w:val="002040E7"/>
    <w:rsid w:val="00207542"/>
    <w:rsid w:val="002101C3"/>
    <w:rsid w:val="00210617"/>
    <w:rsid w:val="00211AE2"/>
    <w:rsid w:val="00211F67"/>
    <w:rsid w:val="0021216A"/>
    <w:rsid w:val="00215B99"/>
    <w:rsid w:val="00216FBA"/>
    <w:rsid w:val="002247E5"/>
    <w:rsid w:val="002250AC"/>
    <w:rsid w:val="00225338"/>
    <w:rsid w:val="00226BE8"/>
    <w:rsid w:val="002272D6"/>
    <w:rsid w:val="00231FA8"/>
    <w:rsid w:val="00232342"/>
    <w:rsid w:val="002341E5"/>
    <w:rsid w:val="00235E52"/>
    <w:rsid w:val="00235EF9"/>
    <w:rsid w:val="002429D4"/>
    <w:rsid w:val="0024452E"/>
    <w:rsid w:val="00244AAB"/>
    <w:rsid w:val="002468E6"/>
    <w:rsid w:val="0025100C"/>
    <w:rsid w:val="002522D7"/>
    <w:rsid w:val="002547F1"/>
    <w:rsid w:val="002607E6"/>
    <w:rsid w:val="002621F3"/>
    <w:rsid w:val="00264CFF"/>
    <w:rsid w:val="002666DD"/>
    <w:rsid w:val="00267EE0"/>
    <w:rsid w:val="00271934"/>
    <w:rsid w:val="00277269"/>
    <w:rsid w:val="00281965"/>
    <w:rsid w:val="002829B6"/>
    <w:rsid w:val="002842A7"/>
    <w:rsid w:val="002849B4"/>
    <w:rsid w:val="00286CF6"/>
    <w:rsid w:val="002902AA"/>
    <w:rsid w:val="002942D7"/>
    <w:rsid w:val="00296D1C"/>
    <w:rsid w:val="002A0C6A"/>
    <w:rsid w:val="002A27B0"/>
    <w:rsid w:val="002A5374"/>
    <w:rsid w:val="002A6FDC"/>
    <w:rsid w:val="002A708C"/>
    <w:rsid w:val="002B140A"/>
    <w:rsid w:val="002B2745"/>
    <w:rsid w:val="002B467B"/>
    <w:rsid w:val="002B7739"/>
    <w:rsid w:val="002B7AC8"/>
    <w:rsid w:val="002C06D8"/>
    <w:rsid w:val="002C1548"/>
    <w:rsid w:val="002C3697"/>
    <w:rsid w:val="002C7D54"/>
    <w:rsid w:val="002D0CC2"/>
    <w:rsid w:val="002D325F"/>
    <w:rsid w:val="002D4866"/>
    <w:rsid w:val="002D4EB9"/>
    <w:rsid w:val="002E19BD"/>
    <w:rsid w:val="002E35DC"/>
    <w:rsid w:val="002E4AD8"/>
    <w:rsid w:val="002E789F"/>
    <w:rsid w:val="002F0E03"/>
    <w:rsid w:val="002F0F81"/>
    <w:rsid w:val="002F2829"/>
    <w:rsid w:val="002F292D"/>
    <w:rsid w:val="002F39BF"/>
    <w:rsid w:val="002F3BA0"/>
    <w:rsid w:val="002F4C58"/>
    <w:rsid w:val="002F57FC"/>
    <w:rsid w:val="002F6253"/>
    <w:rsid w:val="003124BE"/>
    <w:rsid w:val="00314CF6"/>
    <w:rsid w:val="00317B8E"/>
    <w:rsid w:val="00317F9D"/>
    <w:rsid w:val="0032290C"/>
    <w:rsid w:val="003230F1"/>
    <w:rsid w:val="00326471"/>
    <w:rsid w:val="003327CE"/>
    <w:rsid w:val="00333346"/>
    <w:rsid w:val="00333D93"/>
    <w:rsid w:val="0033592B"/>
    <w:rsid w:val="00340E8A"/>
    <w:rsid w:val="00342355"/>
    <w:rsid w:val="00347E94"/>
    <w:rsid w:val="00351701"/>
    <w:rsid w:val="00355812"/>
    <w:rsid w:val="00355C84"/>
    <w:rsid w:val="00357AAF"/>
    <w:rsid w:val="0036135C"/>
    <w:rsid w:val="003627D2"/>
    <w:rsid w:val="0036752D"/>
    <w:rsid w:val="00373130"/>
    <w:rsid w:val="00374577"/>
    <w:rsid w:val="003758D7"/>
    <w:rsid w:val="00375A07"/>
    <w:rsid w:val="00381615"/>
    <w:rsid w:val="00381916"/>
    <w:rsid w:val="003831FD"/>
    <w:rsid w:val="0038350B"/>
    <w:rsid w:val="00393E35"/>
    <w:rsid w:val="003A19D0"/>
    <w:rsid w:val="003A23F7"/>
    <w:rsid w:val="003A357F"/>
    <w:rsid w:val="003A4367"/>
    <w:rsid w:val="003A7275"/>
    <w:rsid w:val="003A7E67"/>
    <w:rsid w:val="003B05A4"/>
    <w:rsid w:val="003B1037"/>
    <w:rsid w:val="003B5AF8"/>
    <w:rsid w:val="003C096E"/>
    <w:rsid w:val="003C130E"/>
    <w:rsid w:val="003C353F"/>
    <w:rsid w:val="003C42E3"/>
    <w:rsid w:val="003C599A"/>
    <w:rsid w:val="003C6DB9"/>
    <w:rsid w:val="003C76B9"/>
    <w:rsid w:val="003D48C5"/>
    <w:rsid w:val="003D775A"/>
    <w:rsid w:val="003D7A7D"/>
    <w:rsid w:val="003E0BB3"/>
    <w:rsid w:val="003E0C67"/>
    <w:rsid w:val="003E369E"/>
    <w:rsid w:val="003E37D1"/>
    <w:rsid w:val="003E53F3"/>
    <w:rsid w:val="003E5432"/>
    <w:rsid w:val="003E5C36"/>
    <w:rsid w:val="003F0B4E"/>
    <w:rsid w:val="003F245D"/>
    <w:rsid w:val="003F6552"/>
    <w:rsid w:val="003F6E41"/>
    <w:rsid w:val="00400B75"/>
    <w:rsid w:val="00403EBB"/>
    <w:rsid w:val="0040405B"/>
    <w:rsid w:val="00404B82"/>
    <w:rsid w:val="00404FE0"/>
    <w:rsid w:val="004079A0"/>
    <w:rsid w:val="004116C7"/>
    <w:rsid w:val="00414652"/>
    <w:rsid w:val="00414B44"/>
    <w:rsid w:val="00416B71"/>
    <w:rsid w:val="00417FB5"/>
    <w:rsid w:val="00420B8A"/>
    <w:rsid w:val="00423A72"/>
    <w:rsid w:val="00423DB6"/>
    <w:rsid w:val="004243B7"/>
    <w:rsid w:val="00424775"/>
    <w:rsid w:val="0042549F"/>
    <w:rsid w:val="004254B3"/>
    <w:rsid w:val="0043234B"/>
    <w:rsid w:val="004342D0"/>
    <w:rsid w:val="00437464"/>
    <w:rsid w:val="00437A8F"/>
    <w:rsid w:val="00440F3F"/>
    <w:rsid w:val="0045225E"/>
    <w:rsid w:val="00452B14"/>
    <w:rsid w:val="004574C8"/>
    <w:rsid w:val="0046024C"/>
    <w:rsid w:val="004675B5"/>
    <w:rsid w:val="004719F1"/>
    <w:rsid w:val="00473379"/>
    <w:rsid w:val="00474A6B"/>
    <w:rsid w:val="00475F5B"/>
    <w:rsid w:val="00477736"/>
    <w:rsid w:val="00482C02"/>
    <w:rsid w:val="004834E2"/>
    <w:rsid w:val="00484F92"/>
    <w:rsid w:val="004863BD"/>
    <w:rsid w:val="004868A9"/>
    <w:rsid w:val="004875CE"/>
    <w:rsid w:val="004915BC"/>
    <w:rsid w:val="00492A74"/>
    <w:rsid w:val="0049678C"/>
    <w:rsid w:val="00496C02"/>
    <w:rsid w:val="00496D19"/>
    <w:rsid w:val="004A572A"/>
    <w:rsid w:val="004A636B"/>
    <w:rsid w:val="004A659B"/>
    <w:rsid w:val="004A6A90"/>
    <w:rsid w:val="004B1315"/>
    <w:rsid w:val="004B3A4E"/>
    <w:rsid w:val="004B4724"/>
    <w:rsid w:val="004B475F"/>
    <w:rsid w:val="004B623C"/>
    <w:rsid w:val="004B7879"/>
    <w:rsid w:val="004C01D8"/>
    <w:rsid w:val="004C1485"/>
    <w:rsid w:val="004C22E7"/>
    <w:rsid w:val="004C3FE4"/>
    <w:rsid w:val="004D5DC8"/>
    <w:rsid w:val="004E1D8A"/>
    <w:rsid w:val="004E2BC3"/>
    <w:rsid w:val="004E687E"/>
    <w:rsid w:val="004E7912"/>
    <w:rsid w:val="005028A4"/>
    <w:rsid w:val="00502AEE"/>
    <w:rsid w:val="00503CA4"/>
    <w:rsid w:val="00504D13"/>
    <w:rsid w:val="00506572"/>
    <w:rsid w:val="00506588"/>
    <w:rsid w:val="00512034"/>
    <w:rsid w:val="00514D40"/>
    <w:rsid w:val="005158B8"/>
    <w:rsid w:val="00516764"/>
    <w:rsid w:val="00517FE3"/>
    <w:rsid w:val="00520BE4"/>
    <w:rsid w:val="005229B4"/>
    <w:rsid w:val="00523780"/>
    <w:rsid w:val="00523FA0"/>
    <w:rsid w:val="00535B09"/>
    <w:rsid w:val="00546EE6"/>
    <w:rsid w:val="00550229"/>
    <w:rsid w:val="00554FB5"/>
    <w:rsid w:val="005553DF"/>
    <w:rsid w:val="00556D2E"/>
    <w:rsid w:val="00561B13"/>
    <w:rsid w:val="00561E57"/>
    <w:rsid w:val="0056238E"/>
    <w:rsid w:val="00564796"/>
    <w:rsid w:val="005649D7"/>
    <w:rsid w:val="005725E1"/>
    <w:rsid w:val="0057799A"/>
    <w:rsid w:val="00585F9A"/>
    <w:rsid w:val="0059398C"/>
    <w:rsid w:val="00594166"/>
    <w:rsid w:val="00595DC3"/>
    <w:rsid w:val="005A0990"/>
    <w:rsid w:val="005A3AD4"/>
    <w:rsid w:val="005A7DA7"/>
    <w:rsid w:val="005B30E9"/>
    <w:rsid w:val="005B5106"/>
    <w:rsid w:val="005B7BF6"/>
    <w:rsid w:val="005C00EA"/>
    <w:rsid w:val="005C0CC9"/>
    <w:rsid w:val="005C108B"/>
    <w:rsid w:val="005C4FDD"/>
    <w:rsid w:val="005C51C6"/>
    <w:rsid w:val="005C5D87"/>
    <w:rsid w:val="005D0C92"/>
    <w:rsid w:val="005D5B3A"/>
    <w:rsid w:val="005D6EAE"/>
    <w:rsid w:val="005E177A"/>
    <w:rsid w:val="005E3207"/>
    <w:rsid w:val="005E3908"/>
    <w:rsid w:val="005E3B8C"/>
    <w:rsid w:val="005E4A80"/>
    <w:rsid w:val="005E7804"/>
    <w:rsid w:val="005E7A0D"/>
    <w:rsid w:val="005E7C96"/>
    <w:rsid w:val="005F10FC"/>
    <w:rsid w:val="005F1C5C"/>
    <w:rsid w:val="005F35C0"/>
    <w:rsid w:val="005F3CBC"/>
    <w:rsid w:val="005F470F"/>
    <w:rsid w:val="005F5881"/>
    <w:rsid w:val="005F675B"/>
    <w:rsid w:val="005F7C3F"/>
    <w:rsid w:val="0060092B"/>
    <w:rsid w:val="00603325"/>
    <w:rsid w:val="00606639"/>
    <w:rsid w:val="0060687D"/>
    <w:rsid w:val="0061175A"/>
    <w:rsid w:val="006125D1"/>
    <w:rsid w:val="00612DA7"/>
    <w:rsid w:val="00616429"/>
    <w:rsid w:val="00616CEA"/>
    <w:rsid w:val="00620A29"/>
    <w:rsid w:val="00620BBA"/>
    <w:rsid w:val="00620E02"/>
    <w:rsid w:val="00621470"/>
    <w:rsid w:val="006239CF"/>
    <w:rsid w:val="00624AA3"/>
    <w:rsid w:val="006259BF"/>
    <w:rsid w:val="00626296"/>
    <w:rsid w:val="006331F2"/>
    <w:rsid w:val="0063437E"/>
    <w:rsid w:val="006362EC"/>
    <w:rsid w:val="006363F7"/>
    <w:rsid w:val="006377A3"/>
    <w:rsid w:val="0064215C"/>
    <w:rsid w:val="006441A4"/>
    <w:rsid w:val="0064513A"/>
    <w:rsid w:val="0064548B"/>
    <w:rsid w:val="00646422"/>
    <w:rsid w:val="006464EC"/>
    <w:rsid w:val="00646527"/>
    <w:rsid w:val="00647146"/>
    <w:rsid w:val="00647CFD"/>
    <w:rsid w:val="00654379"/>
    <w:rsid w:val="006560F0"/>
    <w:rsid w:val="00656F14"/>
    <w:rsid w:val="00657735"/>
    <w:rsid w:val="00661635"/>
    <w:rsid w:val="0066372D"/>
    <w:rsid w:val="00663F1C"/>
    <w:rsid w:val="00665A6A"/>
    <w:rsid w:val="00665D8E"/>
    <w:rsid w:val="0067101A"/>
    <w:rsid w:val="00673B20"/>
    <w:rsid w:val="00674917"/>
    <w:rsid w:val="0067627E"/>
    <w:rsid w:val="00676C0B"/>
    <w:rsid w:val="00680A26"/>
    <w:rsid w:val="00681946"/>
    <w:rsid w:val="006827BF"/>
    <w:rsid w:val="00684E47"/>
    <w:rsid w:val="006854DF"/>
    <w:rsid w:val="00685C9A"/>
    <w:rsid w:val="0069158F"/>
    <w:rsid w:val="00694830"/>
    <w:rsid w:val="006A594F"/>
    <w:rsid w:val="006A650C"/>
    <w:rsid w:val="006A6F4A"/>
    <w:rsid w:val="006B0513"/>
    <w:rsid w:val="006B1AD3"/>
    <w:rsid w:val="006B4D4C"/>
    <w:rsid w:val="006B4E30"/>
    <w:rsid w:val="006B620D"/>
    <w:rsid w:val="006B6511"/>
    <w:rsid w:val="006B6CB3"/>
    <w:rsid w:val="006C0CFF"/>
    <w:rsid w:val="006C43BA"/>
    <w:rsid w:val="006C5B0D"/>
    <w:rsid w:val="006C6B99"/>
    <w:rsid w:val="006D1286"/>
    <w:rsid w:val="006D38C5"/>
    <w:rsid w:val="006D4F7B"/>
    <w:rsid w:val="006D71CB"/>
    <w:rsid w:val="006E09FF"/>
    <w:rsid w:val="006E0F28"/>
    <w:rsid w:val="006E4143"/>
    <w:rsid w:val="006E4945"/>
    <w:rsid w:val="006E5073"/>
    <w:rsid w:val="006E7F4C"/>
    <w:rsid w:val="006F43A9"/>
    <w:rsid w:val="006F4B8D"/>
    <w:rsid w:val="006F51EB"/>
    <w:rsid w:val="0070539D"/>
    <w:rsid w:val="00705A37"/>
    <w:rsid w:val="0070722D"/>
    <w:rsid w:val="00710A84"/>
    <w:rsid w:val="007130F4"/>
    <w:rsid w:val="0072061A"/>
    <w:rsid w:val="0072407A"/>
    <w:rsid w:val="00724775"/>
    <w:rsid w:val="00726652"/>
    <w:rsid w:val="0072734C"/>
    <w:rsid w:val="0072769F"/>
    <w:rsid w:val="00731431"/>
    <w:rsid w:val="00733172"/>
    <w:rsid w:val="00734468"/>
    <w:rsid w:val="00734CC0"/>
    <w:rsid w:val="007408AF"/>
    <w:rsid w:val="00740E44"/>
    <w:rsid w:val="00741562"/>
    <w:rsid w:val="00742B21"/>
    <w:rsid w:val="007445A4"/>
    <w:rsid w:val="00746247"/>
    <w:rsid w:val="00747E5A"/>
    <w:rsid w:val="00751387"/>
    <w:rsid w:val="00752FFE"/>
    <w:rsid w:val="007534C8"/>
    <w:rsid w:val="00753B12"/>
    <w:rsid w:val="00755A06"/>
    <w:rsid w:val="00756095"/>
    <w:rsid w:val="00763E57"/>
    <w:rsid w:val="00765AD0"/>
    <w:rsid w:val="00766F7D"/>
    <w:rsid w:val="007675A3"/>
    <w:rsid w:val="00772214"/>
    <w:rsid w:val="007749CB"/>
    <w:rsid w:val="00775F54"/>
    <w:rsid w:val="00776389"/>
    <w:rsid w:val="00777526"/>
    <w:rsid w:val="00781013"/>
    <w:rsid w:val="00783403"/>
    <w:rsid w:val="00784787"/>
    <w:rsid w:val="007856A2"/>
    <w:rsid w:val="00787D45"/>
    <w:rsid w:val="00790A9E"/>
    <w:rsid w:val="007915D1"/>
    <w:rsid w:val="00791868"/>
    <w:rsid w:val="00792DDE"/>
    <w:rsid w:val="00793412"/>
    <w:rsid w:val="00793B72"/>
    <w:rsid w:val="00796D75"/>
    <w:rsid w:val="007A38C7"/>
    <w:rsid w:val="007A3DB4"/>
    <w:rsid w:val="007A463F"/>
    <w:rsid w:val="007A5E95"/>
    <w:rsid w:val="007B01E9"/>
    <w:rsid w:val="007B32FF"/>
    <w:rsid w:val="007C13A0"/>
    <w:rsid w:val="007C2203"/>
    <w:rsid w:val="007C3C08"/>
    <w:rsid w:val="007C5043"/>
    <w:rsid w:val="007C51F7"/>
    <w:rsid w:val="007C69FD"/>
    <w:rsid w:val="007C705B"/>
    <w:rsid w:val="007C7BC3"/>
    <w:rsid w:val="007D3AB3"/>
    <w:rsid w:val="007D458D"/>
    <w:rsid w:val="007D666A"/>
    <w:rsid w:val="007E003C"/>
    <w:rsid w:val="007E0BF0"/>
    <w:rsid w:val="007E0DCB"/>
    <w:rsid w:val="007E1A80"/>
    <w:rsid w:val="007E23EB"/>
    <w:rsid w:val="007E24BC"/>
    <w:rsid w:val="007E2564"/>
    <w:rsid w:val="007E3D73"/>
    <w:rsid w:val="007E5AF2"/>
    <w:rsid w:val="007E60FF"/>
    <w:rsid w:val="007E6CD0"/>
    <w:rsid w:val="007F3404"/>
    <w:rsid w:val="007F4B9B"/>
    <w:rsid w:val="007F4C92"/>
    <w:rsid w:val="00803DED"/>
    <w:rsid w:val="008043B2"/>
    <w:rsid w:val="008102F2"/>
    <w:rsid w:val="00812A3A"/>
    <w:rsid w:val="00813575"/>
    <w:rsid w:val="00813BD8"/>
    <w:rsid w:val="00815035"/>
    <w:rsid w:val="0081772F"/>
    <w:rsid w:val="00821726"/>
    <w:rsid w:val="008233FF"/>
    <w:rsid w:val="00825172"/>
    <w:rsid w:val="00825E12"/>
    <w:rsid w:val="00826D15"/>
    <w:rsid w:val="0082777E"/>
    <w:rsid w:val="0083081B"/>
    <w:rsid w:val="00832B52"/>
    <w:rsid w:val="00833352"/>
    <w:rsid w:val="00834508"/>
    <w:rsid w:val="00835D01"/>
    <w:rsid w:val="008370F5"/>
    <w:rsid w:val="008421BC"/>
    <w:rsid w:val="0084420D"/>
    <w:rsid w:val="00845328"/>
    <w:rsid w:val="008460B4"/>
    <w:rsid w:val="008521AE"/>
    <w:rsid w:val="00857F03"/>
    <w:rsid w:val="00864693"/>
    <w:rsid w:val="00867AA8"/>
    <w:rsid w:val="00867FB0"/>
    <w:rsid w:val="00873917"/>
    <w:rsid w:val="00874EE1"/>
    <w:rsid w:val="008777E8"/>
    <w:rsid w:val="00877EFD"/>
    <w:rsid w:val="00880BB3"/>
    <w:rsid w:val="008845C0"/>
    <w:rsid w:val="00885DD0"/>
    <w:rsid w:val="0088621B"/>
    <w:rsid w:val="008873FA"/>
    <w:rsid w:val="008904E1"/>
    <w:rsid w:val="0089062A"/>
    <w:rsid w:val="00891665"/>
    <w:rsid w:val="008959D1"/>
    <w:rsid w:val="0089639C"/>
    <w:rsid w:val="008973E7"/>
    <w:rsid w:val="008A167E"/>
    <w:rsid w:val="008A277A"/>
    <w:rsid w:val="008A315F"/>
    <w:rsid w:val="008A4713"/>
    <w:rsid w:val="008A544C"/>
    <w:rsid w:val="008A745D"/>
    <w:rsid w:val="008B0B22"/>
    <w:rsid w:val="008B4AE4"/>
    <w:rsid w:val="008B4FF7"/>
    <w:rsid w:val="008B59DA"/>
    <w:rsid w:val="008B5C33"/>
    <w:rsid w:val="008B695A"/>
    <w:rsid w:val="008C229E"/>
    <w:rsid w:val="008C3494"/>
    <w:rsid w:val="008C3D4F"/>
    <w:rsid w:val="008C50FF"/>
    <w:rsid w:val="008C5B3E"/>
    <w:rsid w:val="008C657F"/>
    <w:rsid w:val="008C711C"/>
    <w:rsid w:val="008D4BBD"/>
    <w:rsid w:val="008D5A63"/>
    <w:rsid w:val="008D7218"/>
    <w:rsid w:val="008D7A67"/>
    <w:rsid w:val="008E2762"/>
    <w:rsid w:val="008E55E9"/>
    <w:rsid w:val="008E588F"/>
    <w:rsid w:val="008E638F"/>
    <w:rsid w:val="008E6C2A"/>
    <w:rsid w:val="008E7606"/>
    <w:rsid w:val="008F3A07"/>
    <w:rsid w:val="008F4665"/>
    <w:rsid w:val="00901536"/>
    <w:rsid w:val="0090433C"/>
    <w:rsid w:val="009071E2"/>
    <w:rsid w:val="00910D5E"/>
    <w:rsid w:val="00915342"/>
    <w:rsid w:val="009162AB"/>
    <w:rsid w:val="00916690"/>
    <w:rsid w:val="00917171"/>
    <w:rsid w:val="0092091F"/>
    <w:rsid w:val="00921626"/>
    <w:rsid w:val="009217A2"/>
    <w:rsid w:val="009222E0"/>
    <w:rsid w:val="00927CA2"/>
    <w:rsid w:val="009329BD"/>
    <w:rsid w:val="00932FBB"/>
    <w:rsid w:val="0093446A"/>
    <w:rsid w:val="00936CEA"/>
    <w:rsid w:val="00940264"/>
    <w:rsid w:val="00941A42"/>
    <w:rsid w:val="00943BE4"/>
    <w:rsid w:val="00945277"/>
    <w:rsid w:val="00945E50"/>
    <w:rsid w:val="009460B6"/>
    <w:rsid w:val="00952455"/>
    <w:rsid w:val="00953602"/>
    <w:rsid w:val="009550AC"/>
    <w:rsid w:val="00955484"/>
    <w:rsid w:val="00956150"/>
    <w:rsid w:val="009565A6"/>
    <w:rsid w:val="00956FFD"/>
    <w:rsid w:val="00957CBB"/>
    <w:rsid w:val="009614F0"/>
    <w:rsid w:val="009615D6"/>
    <w:rsid w:val="00961BC6"/>
    <w:rsid w:val="00962FAF"/>
    <w:rsid w:val="009655D6"/>
    <w:rsid w:val="009664A1"/>
    <w:rsid w:val="00971C7E"/>
    <w:rsid w:val="00973F87"/>
    <w:rsid w:val="00976CEF"/>
    <w:rsid w:val="009820E8"/>
    <w:rsid w:val="00986749"/>
    <w:rsid w:val="00987287"/>
    <w:rsid w:val="00987670"/>
    <w:rsid w:val="009903C0"/>
    <w:rsid w:val="009918DD"/>
    <w:rsid w:val="0099206A"/>
    <w:rsid w:val="0099215E"/>
    <w:rsid w:val="00995F42"/>
    <w:rsid w:val="009A1F6D"/>
    <w:rsid w:val="009A5D33"/>
    <w:rsid w:val="009B090D"/>
    <w:rsid w:val="009B6DF4"/>
    <w:rsid w:val="009C43C1"/>
    <w:rsid w:val="009C4BF5"/>
    <w:rsid w:val="009C524F"/>
    <w:rsid w:val="009C72A7"/>
    <w:rsid w:val="009D4A43"/>
    <w:rsid w:val="009D7011"/>
    <w:rsid w:val="009D7D79"/>
    <w:rsid w:val="009E0466"/>
    <w:rsid w:val="009E0910"/>
    <w:rsid w:val="009E1130"/>
    <w:rsid w:val="009E4C8D"/>
    <w:rsid w:val="009E65D4"/>
    <w:rsid w:val="009E660D"/>
    <w:rsid w:val="009E6C3B"/>
    <w:rsid w:val="009F1037"/>
    <w:rsid w:val="009F5072"/>
    <w:rsid w:val="009F6205"/>
    <w:rsid w:val="009F660F"/>
    <w:rsid w:val="00A000A6"/>
    <w:rsid w:val="00A11887"/>
    <w:rsid w:val="00A11EA0"/>
    <w:rsid w:val="00A136D5"/>
    <w:rsid w:val="00A208EE"/>
    <w:rsid w:val="00A21F4D"/>
    <w:rsid w:val="00A227A7"/>
    <w:rsid w:val="00A23457"/>
    <w:rsid w:val="00A23FBB"/>
    <w:rsid w:val="00A2499D"/>
    <w:rsid w:val="00A26ABC"/>
    <w:rsid w:val="00A26F25"/>
    <w:rsid w:val="00A30AD4"/>
    <w:rsid w:val="00A30F97"/>
    <w:rsid w:val="00A343D5"/>
    <w:rsid w:val="00A3475F"/>
    <w:rsid w:val="00A35DB3"/>
    <w:rsid w:val="00A3715B"/>
    <w:rsid w:val="00A37876"/>
    <w:rsid w:val="00A42970"/>
    <w:rsid w:val="00A44853"/>
    <w:rsid w:val="00A448E5"/>
    <w:rsid w:val="00A44D34"/>
    <w:rsid w:val="00A45350"/>
    <w:rsid w:val="00A453A0"/>
    <w:rsid w:val="00A47FDD"/>
    <w:rsid w:val="00A5032E"/>
    <w:rsid w:val="00A5188B"/>
    <w:rsid w:val="00A51C22"/>
    <w:rsid w:val="00A51F86"/>
    <w:rsid w:val="00A5225F"/>
    <w:rsid w:val="00A53743"/>
    <w:rsid w:val="00A55AC3"/>
    <w:rsid w:val="00A566E9"/>
    <w:rsid w:val="00A56D08"/>
    <w:rsid w:val="00A61D20"/>
    <w:rsid w:val="00A61DA0"/>
    <w:rsid w:val="00A62D99"/>
    <w:rsid w:val="00A6319F"/>
    <w:rsid w:val="00A73EA2"/>
    <w:rsid w:val="00A74920"/>
    <w:rsid w:val="00A76118"/>
    <w:rsid w:val="00A80E27"/>
    <w:rsid w:val="00A80E41"/>
    <w:rsid w:val="00A8152E"/>
    <w:rsid w:val="00A838AA"/>
    <w:rsid w:val="00A83D71"/>
    <w:rsid w:val="00A841DF"/>
    <w:rsid w:val="00A84956"/>
    <w:rsid w:val="00A855D9"/>
    <w:rsid w:val="00A906E4"/>
    <w:rsid w:val="00A9123F"/>
    <w:rsid w:val="00A948E2"/>
    <w:rsid w:val="00A9592F"/>
    <w:rsid w:val="00A96426"/>
    <w:rsid w:val="00A97386"/>
    <w:rsid w:val="00AA48E7"/>
    <w:rsid w:val="00AB07B6"/>
    <w:rsid w:val="00AB10E9"/>
    <w:rsid w:val="00AB247C"/>
    <w:rsid w:val="00AB4AC3"/>
    <w:rsid w:val="00AC24A2"/>
    <w:rsid w:val="00AC2FE6"/>
    <w:rsid w:val="00AC3005"/>
    <w:rsid w:val="00AC399D"/>
    <w:rsid w:val="00AD232C"/>
    <w:rsid w:val="00AD65C1"/>
    <w:rsid w:val="00AE1980"/>
    <w:rsid w:val="00AE1ED4"/>
    <w:rsid w:val="00AE5E7E"/>
    <w:rsid w:val="00AF0020"/>
    <w:rsid w:val="00AF050E"/>
    <w:rsid w:val="00AF13BA"/>
    <w:rsid w:val="00AF1A41"/>
    <w:rsid w:val="00AF46AF"/>
    <w:rsid w:val="00AF5D0C"/>
    <w:rsid w:val="00AF5F41"/>
    <w:rsid w:val="00AF6C29"/>
    <w:rsid w:val="00B00C40"/>
    <w:rsid w:val="00B030F2"/>
    <w:rsid w:val="00B05002"/>
    <w:rsid w:val="00B104B6"/>
    <w:rsid w:val="00B1134C"/>
    <w:rsid w:val="00B11D61"/>
    <w:rsid w:val="00B12A25"/>
    <w:rsid w:val="00B13078"/>
    <w:rsid w:val="00B1554F"/>
    <w:rsid w:val="00B16F27"/>
    <w:rsid w:val="00B20A99"/>
    <w:rsid w:val="00B23CB3"/>
    <w:rsid w:val="00B2424E"/>
    <w:rsid w:val="00B24ABA"/>
    <w:rsid w:val="00B26007"/>
    <w:rsid w:val="00B27612"/>
    <w:rsid w:val="00B27864"/>
    <w:rsid w:val="00B344AD"/>
    <w:rsid w:val="00B40196"/>
    <w:rsid w:val="00B410BE"/>
    <w:rsid w:val="00B41309"/>
    <w:rsid w:val="00B4428C"/>
    <w:rsid w:val="00B47276"/>
    <w:rsid w:val="00B5231D"/>
    <w:rsid w:val="00B528D1"/>
    <w:rsid w:val="00B56613"/>
    <w:rsid w:val="00B613CA"/>
    <w:rsid w:val="00B622EB"/>
    <w:rsid w:val="00B641C6"/>
    <w:rsid w:val="00B6706A"/>
    <w:rsid w:val="00B67CFD"/>
    <w:rsid w:val="00B70868"/>
    <w:rsid w:val="00B818B3"/>
    <w:rsid w:val="00B8228D"/>
    <w:rsid w:val="00B83B3A"/>
    <w:rsid w:val="00B85383"/>
    <w:rsid w:val="00B85DD2"/>
    <w:rsid w:val="00B87041"/>
    <w:rsid w:val="00B957BA"/>
    <w:rsid w:val="00B96500"/>
    <w:rsid w:val="00BA024A"/>
    <w:rsid w:val="00BA086D"/>
    <w:rsid w:val="00BA25E4"/>
    <w:rsid w:val="00BA49D8"/>
    <w:rsid w:val="00BA4EBC"/>
    <w:rsid w:val="00BA51DC"/>
    <w:rsid w:val="00BA652E"/>
    <w:rsid w:val="00BB1144"/>
    <w:rsid w:val="00BB5565"/>
    <w:rsid w:val="00BC29FC"/>
    <w:rsid w:val="00BD3CDC"/>
    <w:rsid w:val="00BD43C7"/>
    <w:rsid w:val="00BD6884"/>
    <w:rsid w:val="00BE1BCD"/>
    <w:rsid w:val="00BE4300"/>
    <w:rsid w:val="00BE4D3B"/>
    <w:rsid w:val="00BE7B7B"/>
    <w:rsid w:val="00BF2FF3"/>
    <w:rsid w:val="00BF30A3"/>
    <w:rsid w:val="00BF44A7"/>
    <w:rsid w:val="00BF589E"/>
    <w:rsid w:val="00C00D20"/>
    <w:rsid w:val="00C01076"/>
    <w:rsid w:val="00C01352"/>
    <w:rsid w:val="00C0150E"/>
    <w:rsid w:val="00C017A3"/>
    <w:rsid w:val="00C0197D"/>
    <w:rsid w:val="00C0383C"/>
    <w:rsid w:val="00C042CB"/>
    <w:rsid w:val="00C04572"/>
    <w:rsid w:val="00C056A5"/>
    <w:rsid w:val="00C11977"/>
    <w:rsid w:val="00C12CC4"/>
    <w:rsid w:val="00C1405C"/>
    <w:rsid w:val="00C15355"/>
    <w:rsid w:val="00C1717D"/>
    <w:rsid w:val="00C17B51"/>
    <w:rsid w:val="00C211B7"/>
    <w:rsid w:val="00C242BE"/>
    <w:rsid w:val="00C309FF"/>
    <w:rsid w:val="00C345FD"/>
    <w:rsid w:val="00C34B90"/>
    <w:rsid w:val="00C3606C"/>
    <w:rsid w:val="00C37C6D"/>
    <w:rsid w:val="00C40E54"/>
    <w:rsid w:val="00C42874"/>
    <w:rsid w:val="00C44B7B"/>
    <w:rsid w:val="00C44FDB"/>
    <w:rsid w:val="00C4587F"/>
    <w:rsid w:val="00C45D8E"/>
    <w:rsid w:val="00C46B3B"/>
    <w:rsid w:val="00C507E0"/>
    <w:rsid w:val="00C532E5"/>
    <w:rsid w:val="00C53634"/>
    <w:rsid w:val="00C53F69"/>
    <w:rsid w:val="00C55135"/>
    <w:rsid w:val="00C5532A"/>
    <w:rsid w:val="00C57AE4"/>
    <w:rsid w:val="00C606DF"/>
    <w:rsid w:val="00C6264E"/>
    <w:rsid w:val="00C632A1"/>
    <w:rsid w:val="00C63A82"/>
    <w:rsid w:val="00C66A4A"/>
    <w:rsid w:val="00C66F71"/>
    <w:rsid w:val="00C71ABA"/>
    <w:rsid w:val="00C81656"/>
    <w:rsid w:val="00C81901"/>
    <w:rsid w:val="00C82292"/>
    <w:rsid w:val="00C85012"/>
    <w:rsid w:val="00C8691E"/>
    <w:rsid w:val="00C8794A"/>
    <w:rsid w:val="00C879CD"/>
    <w:rsid w:val="00C90209"/>
    <w:rsid w:val="00C913C9"/>
    <w:rsid w:val="00C968BA"/>
    <w:rsid w:val="00C96C95"/>
    <w:rsid w:val="00C974FE"/>
    <w:rsid w:val="00C9769A"/>
    <w:rsid w:val="00CA3458"/>
    <w:rsid w:val="00CA4E63"/>
    <w:rsid w:val="00CA6B6A"/>
    <w:rsid w:val="00CB0A5E"/>
    <w:rsid w:val="00CB1C7B"/>
    <w:rsid w:val="00CB2140"/>
    <w:rsid w:val="00CB2802"/>
    <w:rsid w:val="00CB2FDF"/>
    <w:rsid w:val="00CB3A24"/>
    <w:rsid w:val="00CB3F2D"/>
    <w:rsid w:val="00CB4F30"/>
    <w:rsid w:val="00CB525F"/>
    <w:rsid w:val="00CB52C5"/>
    <w:rsid w:val="00CC03B6"/>
    <w:rsid w:val="00CC15F4"/>
    <w:rsid w:val="00CC2CBC"/>
    <w:rsid w:val="00CC5BFF"/>
    <w:rsid w:val="00CD174E"/>
    <w:rsid w:val="00CD297B"/>
    <w:rsid w:val="00CD47EA"/>
    <w:rsid w:val="00CD50D5"/>
    <w:rsid w:val="00CD656C"/>
    <w:rsid w:val="00CD66D4"/>
    <w:rsid w:val="00CD6A76"/>
    <w:rsid w:val="00CD6BF5"/>
    <w:rsid w:val="00CD6E4C"/>
    <w:rsid w:val="00CD7AFD"/>
    <w:rsid w:val="00CE1E06"/>
    <w:rsid w:val="00CE3C39"/>
    <w:rsid w:val="00CE3E11"/>
    <w:rsid w:val="00CE4703"/>
    <w:rsid w:val="00CE548A"/>
    <w:rsid w:val="00CE5556"/>
    <w:rsid w:val="00CF129F"/>
    <w:rsid w:val="00CF17D9"/>
    <w:rsid w:val="00CF4107"/>
    <w:rsid w:val="00CF4E71"/>
    <w:rsid w:val="00CF57A7"/>
    <w:rsid w:val="00D006D9"/>
    <w:rsid w:val="00D05CCA"/>
    <w:rsid w:val="00D06A4C"/>
    <w:rsid w:val="00D07E51"/>
    <w:rsid w:val="00D12AB3"/>
    <w:rsid w:val="00D12E66"/>
    <w:rsid w:val="00D142AF"/>
    <w:rsid w:val="00D203B7"/>
    <w:rsid w:val="00D212C4"/>
    <w:rsid w:val="00D215E2"/>
    <w:rsid w:val="00D21A1E"/>
    <w:rsid w:val="00D221BA"/>
    <w:rsid w:val="00D226C4"/>
    <w:rsid w:val="00D2469A"/>
    <w:rsid w:val="00D25842"/>
    <w:rsid w:val="00D2590D"/>
    <w:rsid w:val="00D27491"/>
    <w:rsid w:val="00D33AE3"/>
    <w:rsid w:val="00D3424F"/>
    <w:rsid w:val="00D3715A"/>
    <w:rsid w:val="00D410B9"/>
    <w:rsid w:val="00D41388"/>
    <w:rsid w:val="00D4172C"/>
    <w:rsid w:val="00D4468A"/>
    <w:rsid w:val="00D5217C"/>
    <w:rsid w:val="00D52F70"/>
    <w:rsid w:val="00D5769F"/>
    <w:rsid w:val="00D57C30"/>
    <w:rsid w:val="00D60A1D"/>
    <w:rsid w:val="00D60C13"/>
    <w:rsid w:val="00D64494"/>
    <w:rsid w:val="00D67382"/>
    <w:rsid w:val="00D70B2D"/>
    <w:rsid w:val="00D717CB"/>
    <w:rsid w:val="00D74102"/>
    <w:rsid w:val="00D748B5"/>
    <w:rsid w:val="00D74EA2"/>
    <w:rsid w:val="00D75D9A"/>
    <w:rsid w:val="00D76C29"/>
    <w:rsid w:val="00D80A0D"/>
    <w:rsid w:val="00D80CC2"/>
    <w:rsid w:val="00D81018"/>
    <w:rsid w:val="00D81BD3"/>
    <w:rsid w:val="00D82BFF"/>
    <w:rsid w:val="00D83AB6"/>
    <w:rsid w:val="00D84BA6"/>
    <w:rsid w:val="00D85655"/>
    <w:rsid w:val="00D86A4D"/>
    <w:rsid w:val="00D873A0"/>
    <w:rsid w:val="00D904BA"/>
    <w:rsid w:val="00D90AA8"/>
    <w:rsid w:val="00D9154A"/>
    <w:rsid w:val="00D94BAD"/>
    <w:rsid w:val="00D955CF"/>
    <w:rsid w:val="00D97B1C"/>
    <w:rsid w:val="00DA05DD"/>
    <w:rsid w:val="00DA3A56"/>
    <w:rsid w:val="00DA591E"/>
    <w:rsid w:val="00DA72A7"/>
    <w:rsid w:val="00DA73A6"/>
    <w:rsid w:val="00DB31EE"/>
    <w:rsid w:val="00DB53CB"/>
    <w:rsid w:val="00DB7920"/>
    <w:rsid w:val="00DB7C90"/>
    <w:rsid w:val="00DC14A1"/>
    <w:rsid w:val="00DC16C1"/>
    <w:rsid w:val="00DD0193"/>
    <w:rsid w:val="00DD600F"/>
    <w:rsid w:val="00DE1CEB"/>
    <w:rsid w:val="00DE5829"/>
    <w:rsid w:val="00DE73F0"/>
    <w:rsid w:val="00DE761B"/>
    <w:rsid w:val="00DE7C86"/>
    <w:rsid w:val="00DF12CD"/>
    <w:rsid w:val="00DF3EC5"/>
    <w:rsid w:val="00DF54BD"/>
    <w:rsid w:val="00E018AC"/>
    <w:rsid w:val="00E03C1E"/>
    <w:rsid w:val="00E0429C"/>
    <w:rsid w:val="00E046A4"/>
    <w:rsid w:val="00E06B2F"/>
    <w:rsid w:val="00E06E8C"/>
    <w:rsid w:val="00E07A97"/>
    <w:rsid w:val="00E1020F"/>
    <w:rsid w:val="00E125F0"/>
    <w:rsid w:val="00E142B4"/>
    <w:rsid w:val="00E143F4"/>
    <w:rsid w:val="00E15258"/>
    <w:rsid w:val="00E16112"/>
    <w:rsid w:val="00E1713D"/>
    <w:rsid w:val="00E17623"/>
    <w:rsid w:val="00E26259"/>
    <w:rsid w:val="00E272E3"/>
    <w:rsid w:val="00E30708"/>
    <w:rsid w:val="00E3394F"/>
    <w:rsid w:val="00E340EF"/>
    <w:rsid w:val="00E3710A"/>
    <w:rsid w:val="00E3717F"/>
    <w:rsid w:val="00E37AF1"/>
    <w:rsid w:val="00E37DEE"/>
    <w:rsid w:val="00E406D5"/>
    <w:rsid w:val="00E41BA7"/>
    <w:rsid w:val="00E41D89"/>
    <w:rsid w:val="00E516DE"/>
    <w:rsid w:val="00E529F1"/>
    <w:rsid w:val="00E53AEB"/>
    <w:rsid w:val="00E54FF7"/>
    <w:rsid w:val="00E5657B"/>
    <w:rsid w:val="00E61056"/>
    <w:rsid w:val="00E61D00"/>
    <w:rsid w:val="00E61D0A"/>
    <w:rsid w:val="00E655F9"/>
    <w:rsid w:val="00E661F5"/>
    <w:rsid w:val="00E66A7E"/>
    <w:rsid w:val="00E6718C"/>
    <w:rsid w:val="00E71330"/>
    <w:rsid w:val="00E7187B"/>
    <w:rsid w:val="00E7431F"/>
    <w:rsid w:val="00E76F4F"/>
    <w:rsid w:val="00E77A3B"/>
    <w:rsid w:val="00E80ADD"/>
    <w:rsid w:val="00E82919"/>
    <w:rsid w:val="00E83DE3"/>
    <w:rsid w:val="00E87CDF"/>
    <w:rsid w:val="00E903A7"/>
    <w:rsid w:val="00E906E4"/>
    <w:rsid w:val="00E9638E"/>
    <w:rsid w:val="00E97233"/>
    <w:rsid w:val="00EA1184"/>
    <w:rsid w:val="00EA37A4"/>
    <w:rsid w:val="00EA583B"/>
    <w:rsid w:val="00EA5FE6"/>
    <w:rsid w:val="00EA6531"/>
    <w:rsid w:val="00EA6573"/>
    <w:rsid w:val="00EA7596"/>
    <w:rsid w:val="00EA7753"/>
    <w:rsid w:val="00EA7DAC"/>
    <w:rsid w:val="00EB4BE5"/>
    <w:rsid w:val="00EB4F07"/>
    <w:rsid w:val="00EB622E"/>
    <w:rsid w:val="00EC7316"/>
    <w:rsid w:val="00EC7E6B"/>
    <w:rsid w:val="00ED06CD"/>
    <w:rsid w:val="00ED1D2E"/>
    <w:rsid w:val="00ED330F"/>
    <w:rsid w:val="00ED3D4E"/>
    <w:rsid w:val="00ED3DEF"/>
    <w:rsid w:val="00EE0724"/>
    <w:rsid w:val="00EE4683"/>
    <w:rsid w:val="00EE4B92"/>
    <w:rsid w:val="00EE55D4"/>
    <w:rsid w:val="00EE6865"/>
    <w:rsid w:val="00EE7717"/>
    <w:rsid w:val="00EF4A53"/>
    <w:rsid w:val="00EF7D19"/>
    <w:rsid w:val="00F01C95"/>
    <w:rsid w:val="00F03D2B"/>
    <w:rsid w:val="00F05C2C"/>
    <w:rsid w:val="00F0734D"/>
    <w:rsid w:val="00F122B4"/>
    <w:rsid w:val="00F125A5"/>
    <w:rsid w:val="00F145C9"/>
    <w:rsid w:val="00F147CB"/>
    <w:rsid w:val="00F20BD4"/>
    <w:rsid w:val="00F21572"/>
    <w:rsid w:val="00F22BB0"/>
    <w:rsid w:val="00F23F6F"/>
    <w:rsid w:val="00F25509"/>
    <w:rsid w:val="00F25A80"/>
    <w:rsid w:val="00F26C70"/>
    <w:rsid w:val="00F27C3A"/>
    <w:rsid w:val="00F31CFE"/>
    <w:rsid w:val="00F3333E"/>
    <w:rsid w:val="00F33CB8"/>
    <w:rsid w:val="00F35CFE"/>
    <w:rsid w:val="00F45C1A"/>
    <w:rsid w:val="00F468D4"/>
    <w:rsid w:val="00F52BD3"/>
    <w:rsid w:val="00F54414"/>
    <w:rsid w:val="00F560F2"/>
    <w:rsid w:val="00F57005"/>
    <w:rsid w:val="00F57837"/>
    <w:rsid w:val="00F634FB"/>
    <w:rsid w:val="00F6652A"/>
    <w:rsid w:val="00F67BAB"/>
    <w:rsid w:val="00F70737"/>
    <w:rsid w:val="00F70747"/>
    <w:rsid w:val="00F7439F"/>
    <w:rsid w:val="00F76BBB"/>
    <w:rsid w:val="00F80C0D"/>
    <w:rsid w:val="00F81788"/>
    <w:rsid w:val="00F81A79"/>
    <w:rsid w:val="00F82590"/>
    <w:rsid w:val="00F83633"/>
    <w:rsid w:val="00F86125"/>
    <w:rsid w:val="00F8695B"/>
    <w:rsid w:val="00F870F0"/>
    <w:rsid w:val="00F935F8"/>
    <w:rsid w:val="00F937C7"/>
    <w:rsid w:val="00F943FD"/>
    <w:rsid w:val="00F952E9"/>
    <w:rsid w:val="00F95932"/>
    <w:rsid w:val="00F95BBD"/>
    <w:rsid w:val="00F96F7E"/>
    <w:rsid w:val="00F97AA6"/>
    <w:rsid w:val="00FA09CF"/>
    <w:rsid w:val="00FA0EAC"/>
    <w:rsid w:val="00FA33DC"/>
    <w:rsid w:val="00FA4490"/>
    <w:rsid w:val="00FA5015"/>
    <w:rsid w:val="00FA6442"/>
    <w:rsid w:val="00FA67C7"/>
    <w:rsid w:val="00FB0426"/>
    <w:rsid w:val="00FB2E02"/>
    <w:rsid w:val="00FB3E6E"/>
    <w:rsid w:val="00FB4232"/>
    <w:rsid w:val="00FB4832"/>
    <w:rsid w:val="00FB5254"/>
    <w:rsid w:val="00FC2E7E"/>
    <w:rsid w:val="00FC5394"/>
    <w:rsid w:val="00FC79E1"/>
    <w:rsid w:val="00FD0608"/>
    <w:rsid w:val="00FD2425"/>
    <w:rsid w:val="00FD2467"/>
    <w:rsid w:val="00FD27B6"/>
    <w:rsid w:val="00FD42BD"/>
    <w:rsid w:val="00FD57A1"/>
    <w:rsid w:val="00FD57D3"/>
    <w:rsid w:val="00FD5D80"/>
    <w:rsid w:val="00FE1186"/>
    <w:rsid w:val="00FE4CF6"/>
    <w:rsid w:val="00FF0853"/>
    <w:rsid w:val="00FF51D3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3DCD3"/>
  <w15:docId w15:val="{65E07388-6F0A-46E6-83E9-0CF61EF7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6331F2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B2761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6331F2"/>
    <w:rPr>
      <w:rFonts w:ascii="Times New Roman" w:eastAsia="Times New Roman" w:hAnsi="Times New Roman" w:cs="Times New Roman"/>
      <w:b/>
      <w:sz w:val="28"/>
      <w:szCs w:val="20"/>
    </w:rPr>
  </w:style>
  <w:style w:type="paragraph" w:styleId="BlockText">
    <w:name w:val="Block Text"/>
    <w:basedOn w:val="Normal"/>
    <w:rsid w:val="008C657F"/>
    <w:pPr>
      <w:ind w:left="720" w:right="720"/>
      <w:jc w:val="both"/>
    </w:pPr>
    <w:rPr>
      <w:i/>
      <w:i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7E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39120/CEBAF%20OC%205-cell%20drawing%20packag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G" label="MAG" onAction="ThisDocument.MAG" imageMso="AccountMenu"/>
            <button id="MACH" label="MACH" onAction="ThisDocument.MACH" imageMso="AccountMenu"/>
            <button id="DCPWR" label="DCPWR" onAction="ThisDocument.DCPWR" imageMso="AccountMenu"/>
            <button id="HALLDBCAL" label="HALLD_BCAL" onAction="ThisDocument.HALLDBCAL" imageMso="AccountMenu"/>
            <button id="HALLDFDC" label="HALLD_FDC" onAction="ThisDocument.HALLDFDC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L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</menu>
          <menu id="CAVPARTSNS" label="CM M-Z SNs" size="large" imageMso="TextAlignGallery"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</menu>
          <menu id="MAGPARTSNS" label="MAG SNs" size="large" imageMso="TextAlignGallery">
            <button id="MAGBDSN" label="MAGBDSN" onAction="ThisDocument.MAGBDSN" imageMso="TextAlignGallery"/>
            <button id="MAGBMSN" label="MAGBMSN" onAction="ThisDocument.MAGBMSN" imageMso="TextAlignGallery"/>
            <button id="MAGCASN" label="MAGCASN" onAction="ThisDocument.MAGCASN" imageMso="TextAlignGallery"/>
            <button id="MAGCBSN" label="MAGCBSN" onAction="ThisDocument.MAGCBSN" imageMso="TextAlignGallery"/>
            <button id="MAGDBSN" label="MAGDBSN" onAction="ThisDocument.MAGDBSN" imageMso="TextAlignGallery"/>
            <button id="MAGDJSN" label="MAGDJSN" onAction="ThisDocument.MAGDJSN" imageMso="TextAlignGallery"/>
            <button id="MAGJGSN" label="MAGJGSN" onAction="ThisDocument.MAGJGSN" imageMso="TextAlignGallery"/>
            <button id="MAGJHSN" label="MAGJHSN" onAction="ThisDocument.MAGJHSN" imageMso="TextAlignGallery"/>
            <button id="MAGQHSN" label="MAGQHSN" onAction="ThisDocument.MAGQHSN" imageMso="TextAlignGallery"/>
            <button id="MAGQPSN" label="MAGQPSN" onAction="ThisDocument.MAGQPSN" imageMso="TextAlignGallery"/>
            <button id="MAGQRSN" label="MAGQRSN" onAction="ThisDocument.MAGQRSN" imageMso="TextAlignGallery"/>
            <button id="MAGXHSN" label="MAGXHSN" onAction="ThisDocument.MAGXHSN" imageMso="TextAlignGallery"/>
            <button id="MAGXMSN" label="MAGXMSN" onAction="ThisDocument.MAGXMSN" imageMso="TextAlignGallery"/>
            <button id="MAGXPSN" label="MAGXPSN" onAction="ThisDocument.MAGXPSN" imageMso="TextAlignGallery"/>
            <button id="MAGXUSN" label="MAGXUSN" onAction="ThisDocument.MAGXUSN" imageMso="TextAlignGallery"/>
            <button id="MAGXVSN" label="MAGXVSN" onAction="ThisDocument.MAGXVSN" imageMso="TextAlignGallery"/>
            <button id="MAGXXSN" label="MAGXXSN" onAction="ThisDocument.MAGXXSN" imageMso="TextAlignGallery"/>
            <button id="MAGXYSN" label="MAGXYSN" onAction="ThisDocument.MAGXYSN" imageMso="TextAlignGallery"/>
            <button id="MAGYASN" label="MAGYASN" onAction="ThisDocument.MAGYASN" imageMso="TextAlignGallery"/>
            <button id="MAGZASN" label="MAGZASN" onAction="ThisDocument.MAGZASN" imageMso="TextAlignGallery"/>
          </menu>
          <menu id="HALLDPARTSNS" label="HALLD SNs" size="large" imageMso="TextAlignGallery">
            <button id="BCALSN" label="BCALSN" onAction="ThisDocument.BCAL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5BC0A-A30E-4A7A-928B-F08E13AF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Bookwalter</dc:creator>
  <cp:lastModifiedBy>George DeKerlegand</cp:lastModifiedBy>
  <cp:revision>32</cp:revision>
  <cp:lastPrinted>2019-10-07T18:32:00Z</cp:lastPrinted>
  <dcterms:created xsi:type="dcterms:W3CDTF">2021-02-23T12:34:00Z</dcterms:created>
  <dcterms:modified xsi:type="dcterms:W3CDTF">2021-02-23T16:25:00Z</dcterms:modified>
</cp:coreProperties>
</file>