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7fada0691b684ae9" Type="http://schemas.microsoft.com/office/2006/relationships/ui/extensibility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425B8E" w:rsidRPr="00D97B1C" w:rsidTr="001E0C95">
        <w:trPr>
          <w:trHeight w:val="293"/>
        </w:trPr>
        <w:tc>
          <w:tcPr>
            <w:tcW w:w="998" w:type="pct"/>
          </w:tcPr>
          <w:p w:rsidR="00425B8E" w:rsidRPr="00D97B1C" w:rsidRDefault="00425B8E" w:rsidP="00425B8E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425B8E" w:rsidRPr="007461B1" w:rsidRDefault="00425B8E" w:rsidP="00425B8E">
            <w:r w:rsidRPr="007461B1">
              <w:t>C100</w:t>
            </w:r>
            <w:r>
              <w:t>R</w:t>
            </w:r>
            <w:r w:rsidRPr="007461B1">
              <w:t xml:space="preserve"> Cavity HOM </w:t>
            </w:r>
            <w:proofErr w:type="spellStart"/>
            <w:r w:rsidRPr="007461B1">
              <w:t>Feedthru</w:t>
            </w:r>
            <w:proofErr w:type="spellEnd"/>
            <w:r w:rsidRPr="007461B1">
              <w:t xml:space="preserve"> Receiving Inspection</w:t>
            </w:r>
          </w:p>
        </w:tc>
      </w:tr>
      <w:tr w:rsidR="00425B8E" w:rsidRPr="00D97B1C" w:rsidTr="001E0C95">
        <w:trPr>
          <w:trHeight w:val="293"/>
        </w:trPr>
        <w:tc>
          <w:tcPr>
            <w:tcW w:w="998" w:type="pct"/>
          </w:tcPr>
          <w:p w:rsidR="00425B8E" w:rsidRPr="00D97B1C" w:rsidRDefault="00425B8E" w:rsidP="00425B8E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425B8E" w:rsidRPr="007461B1" w:rsidRDefault="00425B8E" w:rsidP="00425B8E">
            <w:r>
              <w:t>This traveler cover</w:t>
            </w:r>
            <w:r w:rsidR="00364077">
              <w:t>s</w:t>
            </w:r>
            <w:r>
              <w:t xml:space="preserve"> incoming inspection for the </w:t>
            </w:r>
            <w:r w:rsidRPr="007461B1">
              <w:t>C100</w:t>
            </w:r>
            <w:r>
              <w:t>R</w:t>
            </w:r>
            <w:r w:rsidRPr="007461B1">
              <w:t xml:space="preserve"> Cavity HOM </w:t>
            </w:r>
            <w:proofErr w:type="spellStart"/>
            <w:r w:rsidRPr="007461B1">
              <w:t>feedthru</w:t>
            </w:r>
            <w:r>
              <w:t>s</w:t>
            </w:r>
            <w:proofErr w:type="spellEnd"/>
            <w:r>
              <w:t>, both re-use and spares from Kyocera</w:t>
            </w:r>
          </w:p>
        </w:tc>
      </w:tr>
      <w:tr w:rsidR="00425B8E" w:rsidRPr="00D97B1C" w:rsidTr="001E0C95">
        <w:trPr>
          <w:trHeight w:val="293"/>
        </w:trPr>
        <w:tc>
          <w:tcPr>
            <w:tcW w:w="998" w:type="pct"/>
          </w:tcPr>
          <w:p w:rsidR="00425B8E" w:rsidRPr="00D97B1C" w:rsidRDefault="00425B8E" w:rsidP="00425B8E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425B8E" w:rsidRPr="007461B1" w:rsidRDefault="00425B8E" w:rsidP="00425B8E">
            <w:r w:rsidRPr="007461B1">
              <w:t>C100-INSP-HMFT</w:t>
            </w:r>
          </w:p>
        </w:tc>
      </w:tr>
      <w:tr w:rsidR="00425B8E" w:rsidRPr="00D97B1C" w:rsidTr="001E0C95">
        <w:trPr>
          <w:trHeight w:val="293"/>
        </w:trPr>
        <w:tc>
          <w:tcPr>
            <w:tcW w:w="998" w:type="pct"/>
          </w:tcPr>
          <w:p w:rsidR="00425B8E" w:rsidRPr="00D97B1C" w:rsidRDefault="00425B8E" w:rsidP="00425B8E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425B8E" w:rsidRPr="007461B1" w:rsidRDefault="00425B8E" w:rsidP="00425B8E">
            <w:r w:rsidRPr="007461B1">
              <w:t>R</w:t>
            </w:r>
            <w:r>
              <w:t>3</w:t>
            </w:r>
          </w:p>
        </w:tc>
      </w:tr>
      <w:tr w:rsidR="00425B8E" w:rsidRPr="00D97B1C" w:rsidTr="001E0C95">
        <w:trPr>
          <w:trHeight w:val="293"/>
        </w:trPr>
        <w:tc>
          <w:tcPr>
            <w:tcW w:w="998" w:type="pct"/>
          </w:tcPr>
          <w:p w:rsidR="00425B8E" w:rsidRPr="00D97B1C" w:rsidRDefault="00425B8E" w:rsidP="00425B8E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425B8E" w:rsidRPr="007461B1" w:rsidRDefault="00425B8E" w:rsidP="00425B8E">
            <w:r w:rsidRPr="007461B1">
              <w:t>HyeKyoung Park</w:t>
            </w:r>
          </w:p>
        </w:tc>
      </w:tr>
      <w:tr w:rsidR="00425B8E" w:rsidRPr="00D97B1C" w:rsidTr="001E0C95">
        <w:trPr>
          <w:trHeight w:val="293"/>
        </w:trPr>
        <w:tc>
          <w:tcPr>
            <w:tcW w:w="998" w:type="pct"/>
          </w:tcPr>
          <w:p w:rsidR="00425B8E" w:rsidRPr="00D97B1C" w:rsidRDefault="00425B8E" w:rsidP="00425B8E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425B8E" w:rsidRPr="00D97B1C" w:rsidRDefault="002671B0" w:rsidP="00425B8E">
            <w:sdt>
              <w:sdtPr>
                <w:id w:val="534233298"/>
                <w:placeholder>
                  <w:docPart w:val="24520419B26E4A2C9C8E0EA6C62FA706"/>
                </w:placeholder>
                <w:date w:fullDate="2021-03-24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25B8E">
                  <w:t>24-Mar-21</w:t>
                </w:r>
              </w:sdtContent>
            </w:sdt>
          </w:p>
        </w:tc>
      </w:tr>
      <w:tr w:rsidR="00425B8E" w:rsidRPr="00D97B1C" w:rsidTr="001E0C95">
        <w:trPr>
          <w:trHeight w:val="293"/>
        </w:trPr>
        <w:tc>
          <w:tcPr>
            <w:tcW w:w="998" w:type="pct"/>
          </w:tcPr>
          <w:p w:rsidR="00425B8E" w:rsidRPr="00D97B1C" w:rsidRDefault="00425B8E" w:rsidP="00425B8E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425B8E" w:rsidRPr="00D97B1C" w:rsidRDefault="00425B8E" w:rsidP="00425B8E">
            <w:proofErr w:type="spellStart"/>
            <w:r>
              <w:t>Georged,areilly</w:t>
            </w:r>
            <w:proofErr w:type="spellEnd"/>
          </w:p>
        </w:tc>
      </w:tr>
      <w:tr w:rsidR="00425B8E" w:rsidRPr="00D97B1C" w:rsidTr="001E0C95">
        <w:trPr>
          <w:trHeight w:val="293"/>
        </w:trPr>
        <w:tc>
          <w:tcPr>
            <w:tcW w:w="998" w:type="pct"/>
          </w:tcPr>
          <w:p w:rsidR="00425B8E" w:rsidRPr="00D97B1C" w:rsidRDefault="00425B8E" w:rsidP="00425B8E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:rsidR="00425B8E" w:rsidRPr="00D97B1C" w:rsidRDefault="00425B8E" w:rsidP="00425B8E">
            <w:proofErr w:type="spellStart"/>
            <w:r>
              <w:t>Hkpark,kdavis</w:t>
            </w:r>
            <w:proofErr w:type="spellEnd"/>
          </w:p>
        </w:tc>
      </w:tr>
      <w:tr w:rsidR="00425B8E" w:rsidRPr="00D97B1C" w:rsidTr="001E0C95">
        <w:trPr>
          <w:trHeight w:val="293"/>
        </w:trPr>
        <w:tc>
          <w:tcPr>
            <w:tcW w:w="998" w:type="pct"/>
          </w:tcPr>
          <w:p w:rsidR="00425B8E" w:rsidRPr="00D97B1C" w:rsidRDefault="00425B8E" w:rsidP="00425B8E">
            <w:r>
              <w:t>D3 Emails</w:t>
            </w:r>
          </w:p>
        </w:tc>
        <w:tc>
          <w:tcPr>
            <w:tcW w:w="4002" w:type="pct"/>
            <w:gridSpan w:val="4"/>
          </w:tcPr>
          <w:p w:rsidR="00425B8E" w:rsidRPr="00D97B1C" w:rsidRDefault="00425B8E" w:rsidP="00425B8E">
            <w:proofErr w:type="spellStart"/>
            <w:r>
              <w:t>Hkpark,kdavis,areilly</w:t>
            </w:r>
            <w:proofErr w:type="spellEnd"/>
          </w:p>
        </w:tc>
      </w:tr>
      <w:tr w:rsidR="00425B8E" w:rsidRPr="00D97B1C" w:rsidTr="001E0C95">
        <w:trPr>
          <w:trHeight w:val="293"/>
        </w:trPr>
        <w:tc>
          <w:tcPr>
            <w:tcW w:w="998" w:type="pct"/>
          </w:tcPr>
          <w:p w:rsidR="00425B8E" w:rsidRPr="00D97B1C" w:rsidRDefault="00425B8E" w:rsidP="00425B8E">
            <w:r w:rsidRPr="00D97B1C">
              <w:t>Approval Names</w:t>
            </w:r>
          </w:p>
        </w:tc>
        <w:tc>
          <w:tcPr>
            <w:tcW w:w="1001" w:type="pct"/>
          </w:tcPr>
          <w:p w:rsidR="00425B8E" w:rsidRPr="00D97B1C" w:rsidRDefault="00425B8E" w:rsidP="00425B8E">
            <w:r>
              <w:t>HyeKyoung Park</w:t>
            </w:r>
          </w:p>
        </w:tc>
        <w:tc>
          <w:tcPr>
            <w:tcW w:w="1000" w:type="pct"/>
          </w:tcPr>
          <w:p w:rsidR="00425B8E" w:rsidRDefault="007F01B0" w:rsidP="00425B8E">
            <w:r>
              <w:t>Liang Zhao</w:t>
            </w:r>
            <w:bookmarkStart w:id="0" w:name="_GoBack"/>
            <w:bookmarkEnd w:id="0"/>
          </w:p>
        </w:tc>
        <w:tc>
          <w:tcPr>
            <w:tcW w:w="1000" w:type="pct"/>
          </w:tcPr>
          <w:p w:rsidR="00425B8E" w:rsidRDefault="00425B8E" w:rsidP="00425B8E">
            <w:r>
              <w:t>Tony Reilly</w:t>
            </w:r>
          </w:p>
        </w:tc>
        <w:tc>
          <w:tcPr>
            <w:tcW w:w="1001" w:type="pct"/>
          </w:tcPr>
          <w:p w:rsidR="00425B8E" w:rsidRPr="00D97B1C" w:rsidRDefault="00425B8E" w:rsidP="00425B8E"/>
        </w:tc>
      </w:tr>
      <w:tr w:rsidR="00425B8E" w:rsidRPr="00D97B1C" w:rsidTr="001E0C95">
        <w:trPr>
          <w:trHeight w:val="293"/>
        </w:trPr>
        <w:tc>
          <w:tcPr>
            <w:tcW w:w="998" w:type="pct"/>
          </w:tcPr>
          <w:p w:rsidR="00425B8E" w:rsidRPr="00D97B1C" w:rsidRDefault="00425B8E" w:rsidP="00425B8E">
            <w:r>
              <w:t>Approval Signatures</w:t>
            </w:r>
          </w:p>
        </w:tc>
        <w:tc>
          <w:tcPr>
            <w:tcW w:w="1001" w:type="pct"/>
          </w:tcPr>
          <w:p w:rsidR="00425B8E" w:rsidRPr="00D97B1C" w:rsidRDefault="00425B8E" w:rsidP="00425B8E"/>
        </w:tc>
        <w:tc>
          <w:tcPr>
            <w:tcW w:w="1000" w:type="pct"/>
          </w:tcPr>
          <w:p w:rsidR="00425B8E" w:rsidRPr="00D97B1C" w:rsidRDefault="00425B8E" w:rsidP="00425B8E"/>
        </w:tc>
        <w:tc>
          <w:tcPr>
            <w:tcW w:w="1000" w:type="pct"/>
          </w:tcPr>
          <w:p w:rsidR="00425B8E" w:rsidRPr="00D97B1C" w:rsidRDefault="00425B8E" w:rsidP="00425B8E"/>
        </w:tc>
        <w:tc>
          <w:tcPr>
            <w:tcW w:w="1001" w:type="pct"/>
          </w:tcPr>
          <w:p w:rsidR="00425B8E" w:rsidRPr="00D97B1C" w:rsidRDefault="00425B8E" w:rsidP="00425B8E"/>
        </w:tc>
      </w:tr>
      <w:tr w:rsidR="00425B8E" w:rsidRPr="00D97B1C" w:rsidTr="001E0C95">
        <w:trPr>
          <w:trHeight w:val="293"/>
        </w:trPr>
        <w:tc>
          <w:tcPr>
            <w:tcW w:w="998" w:type="pct"/>
          </w:tcPr>
          <w:p w:rsidR="00425B8E" w:rsidRPr="00D97B1C" w:rsidRDefault="00425B8E" w:rsidP="00425B8E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425B8E" w:rsidRPr="00D97B1C" w:rsidRDefault="00425B8E" w:rsidP="00425B8E"/>
        </w:tc>
        <w:tc>
          <w:tcPr>
            <w:tcW w:w="1000" w:type="pct"/>
          </w:tcPr>
          <w:p w:rsidR="00425B8E" w:rsidRPr="00D97B1C" w:rsidRDefault="00425B8E" w:rsidP="00425B8E"/>
        </w:tc>
        <w:tc>
          <w:tcPr>
            <w:tcW w:w="1000" w:type="pct"/>
          </w:tcPr>
          <w:p w:rsidR="00425B8E" w:rsidRPr="00D97B1C" w:rsidRDefault="00425B8E" w:rsidP="00425B8E"/>
        </w:tc>
        <w:tc>
          <w:tcPr>
            <w:tcW w:w="1001" w:type="pct"/>
          </w:tcPr>
          <w:p w:rsidR="00425B8E" w:rsidRPr="00D97B1C" w:rsidRDefault="00425B8E" w:rsidP="00425B8E"/>
        </w:tc>
      </w:tr>
      <w:tr w:rsidR="00425B8E" w:rsidRPr="00D97B1C" w:rsidTr="001E0C95">
        <w:trPr>
          <w:trHeight w:val="293"/>
        </w:trPr>
        <w:tc>
          <w:tcPr>
            <w:tcW w:w="998" w:type="pct"/>
          </w:tcPr>
          <w:p w:rsidR="00425B8E" w:rsidRPr="00D97B1C" w:rsidRDefault="00425B8E" w:rsidP="00425B8E">
            <w:r w:rsidRPr="00D97B1C">
              <w:t>Approval Title</w:t>
            </w:r>
          </w:p>
        </w:tc>
        <w:tc>
          <w:tcPr>
            <w:tcW w:w="1001" w:type="pct"/>
          </w:tcPr>
          <w:p w:rsidR="00425B8E" w:rsidRPr="00D97B1C" w:rsidRDefault="00425B8E" w:rsidP="00425B8E">
            <w:r w:rsidRPr="00D97B1C">
              <w:t>Author</w:t>
            </w:r>
          </w:p>
        </w:tc>
        <w:tc>
          <w:tcPr>
            <w:tcW w:w="1000" w:type="pct"/>
          </w:tcPr>
          <w:p w:rsidR="00425B8E" w:rsidRPr="00D97B1C" w:rsidRDefault="007F01B0" w:rsidP="007F01B0">
            <w:r>
              <w:t>Work station r</w:t>
            </w:r>
            <w:r w:rsidR="00425B8E" w:rsidRPr="00D97B1C">
              <w:t>eviewer</w:t>
            </w:r>
          </w:p>
        </w:tc>
        <w:tc>
          <w:tcPr>
            <w:tcW w:w="1000" w:type="pct"/>
          </w:tcPr>
          <w:p w:rsidR="00425B8E" w:rsidRPr="00D97B1C" w:rsidRDefault="00425B8E" w:rsidP="00425B8E">
            <w:r w:rsidRPr="00D97B1C">
              <w:t>Project Manager</w:t>
            </w:r>
          </w:p>
        </w:tc>
        <w:tc>
          <w:tcPr>
            <w:tcW w:w="1001" w:type="pct"/>
          </w:tcPr>
          <w:p w:rsidR="00425B8E" w:rsidRPr="00D97B1C" w:rsidRDefault="00425B8E" w:rsidP="00425B8E"/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</w:t>
            </w:r>
            <w:proofErr w:type="gramStart"/>
            <w:r w:rsidRPr="00D97B1C">
              <w:t>to:</w:t>
            </w:r>
            <w:proofErr w:type="gramEnd"/>
            <w:r w:rsidRPr="00D97B1C">
              <w:t xml:space="preserve">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425B8E" w:rsidRPr="00D97B1C" w:rsidTr="00A841DF">
        <w:trPr>
          <w:cantSplit/>
          <w:trHeight w:val="288"/>
        </w:trPr>
        <w:tc>
          <w:tcPr>
            <w:tcW w:w="999" w:type="pct"/>
          </w:tcPr>
          <w:p w:rsidR="00425B8E" w:rsidRPr="00B41C93" w:rsidRDefault="002671B0" w:rsidP="00425B8E">
            <w:hyperlink r:id="rId8" w:history="1">
              <w:r w:rsidR="00425B8E" w:rsidRPr="004D1061">
                <w:rPr>
                  <w:rStyle w:val="Hyperlink"/>
                </w:rPr>
                <w:t>CRM-120-7014-0020 rev A</w:t>
              </w:r>
            </w:hyperlink>
          </w:p>
        </w:tc>
        <w:tc>
          <w:tcPr>
            <w:tcW w:w="999" w:type="pct"/>
          </w:tcPr>
          <w:p w:rsidR="00425B8E" w:rsidRPr="00B41C93" w:rsidRDefault="002671B0" w:rsidP="00425B8E">
            <w:hyperlink r:id="rId9" w:history="1">
              <w:r w:rsidR="00425B8E" w:rsidRPr="004D1061">
                <w:rPr>
                  <w:rStyle w:val="Hyperlink"/>
                </w:rPr>
                <w:t>CRM-120-7014-0022 rev -</w:t>
              </w:r>
            </w:hyperlink>
          </w:p>
        </w:tc>
        <w:tc>
          <w:tcPr>
            <w:tcW w:w="1001" w:type="pct"/>
          </w:tcPr>
          <w:p w:rsidR="00425B8E" w:rsidRPr="00B41C93" w:rsidRDefault="002671B0" w:rsidP="00425B8E">
            <w:hyperlink r:id="rId10" w:history="1">
              <w:r w:rsidR="00425B8E" w:rsidRPr="004D1061">
                <w:rPr>
                  <w:rStyle w:val="Hyperlink"/>
                </w:rPr>
                <w:t>Leak check spec 11141-S-0029</w:t>
              </w:r>
            </w:hyperlink>
          </w:p>
        </w:tc>
        <w:tc>
          <w:tcPr>
            <w:tcW w:w="1001" w:type="pct"/>
          </w:tcPr>
          <w:p w:rsidR="00425B8E" w:rsidRPr="00B41C93" w:rsidRDefault="002671B0" w:rsidP="00425B8E">
            <w:hyperlink r:id="rId11" w:history="1">
              <w:r w:rsidR="00425B8E" w:rsidRPr="004D1061">
                <w:rPr>
                  <w:rStyle w:val="Hyperlink"/>
                </w:rPr>
                <w:t>CRM-120-7000-S-1017 rev A</w:t>
              </w:r>
            </w:hyperlink>
          </w:p>
        </w:tc>
        <w:tc>
          <w:tcPr>
            <w:tcW w:w="1000" w:type="pct"/>
          </w:tcPr>
          <w:p w:rsidR="00425B8E" w:rsidRPr="00D97B1C" w:rsidRDefault="00425B8E" w:rsidP="00425B8E"/>
        </w:tc>
      </w:tr>
      <w:tr w:rsidR="00425B8E" w:rsidRPr="00D97B1C" w:rsidTr="00A841DF">
        <w:trPr>
          <w:cantSplit/>
          <w:trHeight w:val="288"/>
        </w:trPr>
        <w:tc>
          <w:tcPr>
            <w:tcW w:w="999" w:type="pct"/>
          </w:tcPr>
          <w:p w:rsidR="00425B8E" w:rsidRPr="00D97B1C" w:rsidRDefault="00425B8E" w:rsidP="00425B8E">
            <w:r>
              <w:t>JL0070606</w:t>
            </w:r>
          </w:p>
        </w:tc>
        <w:tc>
          <w:tcPr>
            <w:tcW w:w="999" w:type="pct"/>
          </w:tcPr>
          <w:p w:rsidR="00425B8E" w:rsidRPr="00D97B1C" w:rsidRDefault="00425B8E" w:rsidP="00425B8E"/>
        </w:tc>
        <w:tc>
          <w:tcPr>
            <w:tcW w:w="1001" w:type="pct"/>
          </w:tcPr>
          <w:p w:rsidR="00425B8E" w:rsidRPr="00D97B1C" w:rsidRDefault="00425B8E" w:rsidP="00425B8E"/>
        </w:tc>
        <w:tc>
          <w:tcPr>
            <w:tcW w:w="1001" w:type="pct"/>
          </w:tcPr>
          <w:p w:rsidR="00425B8E" w:rsidRPr="00D97B1C" w:rsidRDefault="00425B8E" w:rsidP="00425B8E"/>
        </w:tc>
        <w:tc>
          <w:tcPr>
            <w:tcW w:w="1000" w:type="pct"/>
          </w:tcPr>
          <w:p w:rsidR="00425B8E" w:rsidRPr="00D97B1C" w:rsidRDefault="00425B8E" w:rsidP="00425B8E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425B8E" w:rsidRPr="00D97B1C" w:rsidTr="00A841DF">
        <w:trPr>
          <w:cantSplit/>
        </w:trPr>
        <w:tc>
          <w:tcPr>
            <w:tcW w:w="1000" w:type="pct"/>
          </w:tcPr>
          <w:p w:rsidR="00425B8E" w:rsidRPr="00794AB7" w:rsidRDefault="00425B8E" w:rsidP="00425B8E">
            <w:pPr>
              <w:ind w:left="144" w:right="144"/>
            </w:pPr>
            <w:r>
              <w:t>R1</w:t>
            </w:r>
          </w:p>
        </w:tc>
        <w:tc>
          <w:tcPr>
            <w:tcW w:w="4000" w:type="pct"/>
          </w:tcPr>
          <w:p w:rsidR="00425B8E" w:rsidRPr="007461B1" w:rsidRDefault="00425B8E" w:rsidP="00425B8E">
            <w:r w:rsidRPr="007461B1">
              <w:t>Initial release of this Traveler.</w:t>
            </w:r>
            <w:r>
              <w:t xml:space="preserve"> Modified from C100-CAV-INSP-HMFT-R6</w:t>
            </w:r>
          </w:p>
        </w:tc>
      </w:tr>
      <w:tr w:rsidR="00425B8E" w:rsidRPr="00D97B1C" w:rsidTr="00A841DF">
        <w:trPr>
          <w:cantSplit/>
        </w:trPr>
        <w:tc>
          <w:tcPr>
            <w:tcW w:w="1000" w:type="pct"/>
          </w:tcPr>
          <w:p w:rsidR="00425B8E" w:rsidRDefault="00425B8E" w:rsidP="00425B8E">
            <w:pPr>
              <w:ind w:left="144" w:right="144"/>
            </w:pPr>
            <w:r>
              <w:t>R2</w:t>
            </w:r>
          </w:p>
        </w:tc>
        <w:tc>
          <w:tcPr>
            <w:tcW w:w="4000" w:type="pct"/>
          </w:tcPr>
          <w:p w:rsidR="00425B8E" w:rsidRPr="007461B1" w:rsidRDefault="00425B8E" w:rsidP="00425B8E">
            <w:r>
              <w:t xml:space="preserve">Modifications by </w:t>
            </w:r>
            <w:proofErr w:type="spellStart"/>
            <w:r>
              <w:t>HKPark</w:t>
            </w:r>
            <w:proofErr w:type="spellEnd"/>
            <w:r>
              <w:t xml:space="preserve"> to apply to C100R</w:t>
            </w:r>
          </w:p>
        </w:tc>
      </w:tr>
      <w:tr w:rsidR="00425B8E" w:rsidRPr="00D97B1C" w:rsidTr="00A841DF">
        <w:trPr>
          <w:cantSplit/>
        </w:trPr>
        <w:tc>
          <w:tcPr>
            <w:tcW w:w="1000" w:type="pct"/>
          </w:tcPr>
          <w:p w:rsidR="00425B8E" w:rsidRDefault="00425B8E" w:rsidP="00425B8E">
            <w:pPr>
              <w:ind w:left="144" w:right="144"/>
            </w:pPr>
            <w:r>
              <w:t>R3</w:t>
            </w:r>
          </w:p>
        </w:tc>
        <w:tc>
          <w:tcPr>
            <w:tcW w:w="4000" w:type="pct"/>
          </w:tcPr>
          <w:p w:rsidR="00425B8E" w:rsidRDefault="00425B8E" w:rsidP="00425B8E">
            <w:r>
              <w:t>Added inspection steps for the Spare HMFTs from Kyocera</w:t>
            </w:r>
            <w:r w:rsidR="002C45C3">
              <w:t xml:space="preserve"> also </w:t>
            </w:r>
            <w:proofErr w:type="spellStart"/>
            <w:r w:rsidR="002C45C3">
              <w:t>separe</w:t>
            </w:r>
            <w:proofErr w:type="spellEnd"/>
            <w:r w:rsidR="002C45C3">
              <w:t xml:space="preserve"> cold cycle and leak check per pansophy policy.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:rsidTr="00425B8E">
        <w:trPr>
          <w:trHeight w:val="288"/>
        </w:trPr>
        <w:tc>
          <w:tcPr>
            <w:tcW w:w="1199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3F6560" w:rsidRPr="00D97B1C" w:rsidTr="00C1072C">
        <w:trPr>
          <w:trHeight w:val="288"/>
        </w:trPr>
        <w:tc>
          <w:tcPr>
            <w:tcW w:w="12950" w:type="dxa"/>
            <w:gridSpan w:val="3"/>
          </w:tcPr>
          <w:p w:rsidR="003F6560" w:rsidRPr="003F6560" w:rsidRDefault="003F6560" w:rsidP="00425B8E">
            <w:pPr>
              <w:rPr>
                <w:b/>
                <w:color w:val="FF0000"/>
              </w:rPr>
            </w:pPr>
            <w:r w:rsidRPr="003F6560">
              <w:rPr>
                <w:b/>
                <w:color w:val="FF0000"/>
              </w:rPr>
              <w:t xml:space="preserve">HOM </w:t>
            </w:r>
            <w:proofErr w:type="spellStart"/>
            <w:r w:rsidRPr="003F6560">
              <w:rPr>
                <w:b/>
                <w:color w:val="FF0000"/>
              </w:rPr>
              <w:t>feedthru</w:t>
            </w:r>
            <w:proofErr w:type="spellEnd"/>
            <w:r w:rsidRPr="003F6560">
              <w:rPr>
                <w:b/>
                <w:color w:val="FF0000"/>
              </w:rPr>
              <w:t xml:space="preserve"> is an </w:t>
            </w:r>
            <w:proofErr w:type="spellStart"/>
            <w:r w:rsidRPr="003F6560">
              <w:rPr>
                <w:b/>
                <w:color w:val="FF0000"/>
              </w:rPr>
              <w:t>ultra high</w:t>
            </w:r>
            <w:proofErr w:type="spellEnd"/>
            <w:r w:rsidRPr="003F6560">
              <w:rPr>
                <w:b/>
                <w:color w:val="FF0000"/>
              </w:rPr>
              <w:t xml:space="preserve"> vacuum component. Wear talc free latex or Nitrile gloves at all times when handling this component.</w:t>
            </w:r>
          </w:p>
        </w:tc>
      </w:tr>
      <w:tr w:rsidR="00425B8E" w:rsidRPr="00D97B1C" w:rsidTr="00425B8E">
        <w:trPr>
          <w:trHeight w:val="288"/>
        </w:trPr>
        <w:tc>
          <w:tcPr>
            <w:tcW w:w="1199" w:type="dxa"/>
          </w:tcPr>
          <w:p w:rsidR="00425B8E" w:rsidRDefault="00425B8E" w:rsidP="00425B8E">
            <w:r>
              <w:t>1</w:t>
            </w:r>
          </w:p>
        </w:tc>
        <w:tc>
          <w:tcPr>
            <w:tcW w:w="7372" w:type="dxa"/>
          </w:tcPr>
          <w:p w:rsidR="00425B8E" w:rsidRDefault="00425B8E" w:rsidP="00425B8E">
            <w:r>
              <w:t>Enter part serial number.</w:t>
            </w:r>
          </w:p>
          <w:p w:rsidR="00425B8E" w:rsidRDefault="00425B8E" w:rsidP="00425B8E">
            <w:r>
              <w:t>Serial number may not be in the same format since there were multiple vendors.</w:t>
            </w:r>
          </w:p>
          <w:p w:rsidR="00C8624E" w:rsidRPr="00C8624E" w:rsidRDefault="00C8624E" w:rsidP="00425B8E">
            <w:pPr>
              <w:rPr>
                <w:b/>
              </w:rPr>
            </w:pPr>
            <w:r w:rsidRPr="00C8624E">
              <w:rPr>
                <w:b/>
              </w:rPr>
              <w:t>Select if this HMFT is a re-use or Kyocera HMFT.</w:t>
            </w:r>
          </w:p>
        </w:tc>
        <w:tc>
          <w:tcPr>
            <w:tcW w:w="4379" w:type="dxa"/>
            <w:noWrap/>
          </w:tcPr>
          <w:p w:rsidR="00425B8E" w:rsidRDefault="00425B8E" w:rsidP="00425B8E">
            <w:r>
              <w:t>[[HMFTSN]] &lt;&lt;HMFTSN&gt;&gt;</w:t>
            </w:r>
          </w:p>
          <w:p w:rsidR="00C8624E" w:rsidRDefault="00C8624E" w:rsidP="00425B8E">
            <w:r>
              <w:t>[[</w:t>
            </w:r>
            <w:proofErr w:type="spellStart"/>
            <w:r>
              <w:t>HMFT_type</w:t>
            </w:r>
            <w:proofErr w:type="spellEnd"/>
            <w:r>
              <w:t>]] {{RE-USE,KYOCERA}} &lt;&lt;RADIO&gt;&gt;</w:t>
            </w:r>
          </w:p>
        </w:tc>
      </w:tr>
      <w:tr w:rsidR="00425B8E" w:rsidRPr="00D97B1C" w:rsidTr="00425B8E">
        <w:trPr>
          <w:trHeight w:val="288"/>
        </w:trPr>
        <w:tc>
          <w:tcPr>
            <w:tcW w:w="1199" w:type="dxa"/>
          </w:tcPr>
          <w:p w:rsidR="00425B8E" w:rsidRDefault="00425B8E" w:rsidP="00425B8E">
            <w:r>
              <w:t>2</w:t>
            </w:r>
          </w:p>
        </w:tc>
        <w:tc>
          <w:tcPr>
            <w:tcW w:w="7372" w:type="dxa"/>
          </w:tcPr>
          <w:p w:rsidR="00425B8E" w:rsidRDefault="00425B8E" w:rsidP="00425B8E">
            <w:r>
              <w:t>Visual inspection:</w:t>
            </w:r>
          </w:p>
          <w:p w:rsidR="00425B8E" w:rsidRPr="00575BCA" w:rsidRDefault="00425B8E" w:rsidP="00425B8E">
            <w:pPr>
              <w:pStyle w:val="ListParagraph"/>
              <w:numPr>
                <w:ilvl w:val="0"/>
                <w:numId w:val="1"/>
              </w:numPr>
            </w:pPr>
            <w:r w:rsidRPr="00575BCA">
              <w:t xml:space="preserve">Is part clean, free from dust, oil, </w:t>
            </w:r>
            <w:proofErr w:type="gramStart"/>
            <w:r w:rsidRPr="00575BCA">
              <w:t>fin</w:t>
            </w:r>
            <w:r>
              <w:t>ger prints</w:t>
            </w:r>
            <w:proofErr w:type="gramEnd"/>
            <w:r>
              <w:t>, or brazing residue?</w:t>
            </w:r>
          </w:p>
          <w:p w:rsidR="00425B8E" w:rsidRPr="00575BCA" w:rsidRDefault="00425B8E" w:rsidP="00425B8E">
            <w:pPr>
              <w:pStyle w:val="ListParagraph"/>
              <w:numPr>
                <w:ilvl w:val="0"/>
                <w:numId w:val="1"/>
              </w:numPr>
            </w:pPr>
            <w:r w:rsidRPr="00575BCA">
              <w:t>Is the gasket seating surface smooth</w:t>
            </w:r>
            <w:r>
              <w:t>,</w:t>
            </w:r>
            <w:r w:rsidRPr="00575BCA">
              <w:t xml:space="preserve"> free from burrs or nicks?</w:t>
            </w:r>
          </w:p>
          <w:p w:rsidR="00425B8E" w:rsidRDefault="00425B8E" w:rsidP="00425B8E">
            <w:pPr>
              <w:pStyle w:val="ListParagraph"/>
              <w:numPr>
                <w:ilvl w:val="0"/>
                <w:numId w:val="1"/>
              </w:numPr>
            </w:pPr>
            <w:r w:rsidRPr="00575BCA">
              <w:t>Is sapphire insert free from cracks?</w:t>
            </w:r>
            <w:r>
              <w:t xml:space="preserve"> </w:t>
            </w:r>
          </w:p>
          <w:p w:rsidR="00425B8E" w:rsidRDefault="00425B8E" w:rsidP="00425B8E">
            <w:pPr>
              <w:pStyle w:val="ListParagraph"/>
              <w:numPr>
                <w:ilvl w:val="0"/>
                <w:numId w:val="1"/>
              </w:numPr>
            </w:pPr>
            <w:r>
              <w:t>Examine the electrical pin. If the pin is damaged, bent, or showing any irregularity, generate NCR and upload pictures</w:t>
            </w:r>
          </w:p>
          <w:p w:rsidR="00425B8E" w:rsidRDefault="00425B8E" w:rsidP="00425B8E">
            <w:r>
              <w:t xml:space="preserve">If the part does not pass visual </w:t>
            </w:r>
            <w:proofErr w:type="gramStart"/>
            <w:r>
              <w:t>inspection</w:t>
            </w:r>
            <w:proofErr w:type="gramEnd"/>
            <w:r>
              <w:t xml:space="preserve"> take pictures and upload the file.</w:t>
            </w:r>
          </w:p>
        </w:tc>
        <w:tc>
          <w:tcPr>
            <w:tcW w:w="4379" w:type="dxa"/>
            <w:noWrap/>
          </w:tcPr>
          <w:p w:rsidR="00425B8E" w:rsidRDefault="00425B8E" w:rsidP="00425B8E">
            <w:r w:rsidRPr="00F0352F">
              <w:t>[[INSP1</w:t>
            </w:r>
            <w:r>
              <w:t>_T</w:t>
            </w:r>
            <w:r w:rsidRPr="00F0352F">
              <w:t xml:space="preserve">echnicianSRF]] &lt;&lt;SRF&gt;&gt; </w:t>
            </w:r>
          </w:p>
          <w:p w:rsidR="00425B8E" w:rsidRPr="00802977" w:rsidRDefault="00425B8E" w:rsidP="00425B8E">
            <w:r w:rsidRPr="00802977">
              <w:t>[[</w:t>
            </w:r>
            <w:proofErr w:type="spellStart"/>
            <w:r w:rsidRPr="00802977">
              <w:t>DateTime</w:t>
            </w:r>
            <w:proofErr w:type="spellEnd"/>
            <w:r w:rsidRPr="00802977">
              <w:t>]] &lt;&lt;TIMESTAMP&gt;&gt;</w:t>
            </w:r>
          </w:p>
          <w:p w:rsidR="00425B8E" w:rsidRDefault="00425B8E" w:rsidP="00425B8E">
            <w:r>
              <w:t>[[</w:t>
            </w:r>
            <w:proofErr w:type="spellStart"/>
            <w:r>
              <w:t>VisualClean</w:t>
            </w:r>
            <w:proofErr w:type="spellEnd"/>
            <w:r>
              <w:t>]] &lt;&lt;YESNO&gt;&gt;</w:t>
            </w:r>
          </w:p>
          <w:p w:rsidR="00425B8E" w:rsidRDefault="00425B8E" w:rsidP="00425B8E">
            <w:r>
              <w:t>[[</w:t>
            </w:r>
            <w:proofErr w:type="spellStart"/>
            <w:r>
              <w:t>VisualSurfacePass</w:t>
            </w:r>
            <w:proofErr w:type="spellEnd"/>
            <w:r>
              <w:t>]] &lt;&lt;YESNO&gt;&gt;</w:t>
            </w:r>
          </w:p>
          <w:p w:rsidR="00425B8E" w:rsidRDefault="00425B8E" w:rsidP="00425B8E">
            <w:r>
              <w:t>[[</w:t>
            </w:r>
            <w:proofErr w:type="spellStart"/>
            <w:r>
              <w:t>VisualSapphirePass</w:t>
            </w:r>
            <w:proofErr w:type="spellEnd"/>
            <w:r>
              <w:t>]] &lt;&lt;YESNO&gt;&gt;</w:t>
            </w:r>
          </w:p>
          <w:p w:rsidR="00425B8E" w:rsidRDefault="00425B8E" w:rsidP="00425B8E">
            <w:r w:rsidRPr="00F0352F">
              <w:t>[[</w:t>
            </w:r>
            <w:proofErr w:type="spellStart"/>
            <w:r w:rsidRPr="00F0352F">
              <w:t>VisualPinPass</w:t>
            </w:r>
            <w:proofErr w:type="spellEnd"/>
            <w:r w:rsidRPr="00F0352F">
              <w:t>]] &lt;&lt;YESNO&gt;&gt;</w:t>
            </w:r>
          </w:p>
          <w:p w:rsidR="00425B8E" w:rsidRDefault="00425B8E" w:rsidP="00425B8E">
            <w:r>
              <w:t>[[</w:t>
            </w:r>
            <w:proofErr w:type="spellStart"/>
            <w:r>
              <w:t>VisualPics</w:t>
            </w:r>
            <w:proofErr w:type="spellEnd"/>
            <w:r>
              <w:t>]] &lt;&lt;FILEUPLOAD&gt;&gt;</w:t>
            </w:r>
          </w:p>
          <w:p w:rsidR="00425B8E" w:rsidRDefault="00425B8E" w:rsidP="00425B8E">
            <w:r>
              <w:t>[[</w:t>
            </w:r>
            <w:proofErr w:type="spellStart"/>
            <w:r>
              <w:t>VisualCmnt</w:t>
            </w:r>
            <w:proofErr w:type="spellEnd"/>
            <w:r>
              <w:t>]] &lt;&lt;COMMENT&gt;&gt;</w:t>
            </w:r>
          </w:p>
        </w:tc>
      </w:tr>
      <w:tr w:rsidR="000A2573" w:rsidRPr="00D97B1C" w:rsidTr="000A2573">
        <w:trPr>
          <w:trHeight w:val="467"/>
        </w:trPr>
        <w:tc>
          <w:tcPr>
            <w:tcW w:w="12950" w:type="dxa"/>
            <w:gridSpan w:val="3"/>
            <w:shd w:val="clear" w:color="auto" w:fill="DBE5F1" w:themeFill="accent1" w:themeFillTint="33"/>
            <w:vAlign w:val="center"/>
          </w:tcPr>
          <w:p w:rsidR="000A2573" w:rsidRPr="000A2573" w:rsidRDefault="000A2573" w:rsidP="000A2573">
            <w:pPr>
              <w:jc w:val="center"/>
              <w:rPr>
                <w:b/>
              </w:rPr>
            </w:pPr>
            <w:r w:rsidRPr="000A2573">
              <w:rPr>
                <w:b/>
              </w:rPr>
              <w:t xml:space="preserve">For C100R </w:t>
            </w:r>
            <w:r w:rsidRPr="000A2573">
              <w:rPr>
                <w:b/>
                <w:u w:val="single"/>
              </w:rPr>
              <w:t>Re-Use</w:t>
            </w:r>
            <w:r w:rsidRPr="000A2573">
              <w:rPr>
                <w:b/>
              </w:rPr>
              <w:t xml:space="preserve"> HMFTs see </w:t>
            </w:r>
            <w:r w:rsidRPr="000A2573">
              <w:rPr>
                <w:b/>
                <w:u w:val="single"/>
              </w:rPr>
              <w:t>Page 2</w:t>
            </w:r>
            <w:r w:rsidRPr="000A2573">
              <w:rPr>
                <w:b/>
              </w:rPr>
              <w:t xml:space="preserve"> for Inspection Steps</w:t>
            </w:r>
          </w:p>
        </w:tc>
      </w:tr>
      <w:tr w:rsidR="000A2573" w:rsidRPr="00D97B1C" w:rsidTr="000A2573">
        <w:trPr>
          <w:trHeight w:val="611"/>
        </w:trPr>
        <w:tc>
          <w:tcPr>
            <w:tcW w:w="12950" w:type="dxa"/>
            <w:gridSpan w:val="3"/>
            <w:shd w:val="clear" w:color="auto" w:fill="FDE9D9" w:themeFill="accent6" w:themeFillTint="33"/>
            <w:vAlign w:val="center"/>
          </w:tcPr>
          <w:p w:rsidR="000A2573" w:rsidRPr="000A2573" w:rsidRDefault="000A2573" w:rsidP="000A2573">
            <w:pPr>
              <w:jc w:val="center"/>
              <w:rPr>
                <w:b/>
              </w:rPr>
            </w:pPr>
            <w:r w:rsidRPr="000A2573">
              <w:rPr>
                <w:b/>
              </w:rPr>
              <w:t xml:space="preserve">For </w:t>
            </w:r>
            <w:r w:rsidRPr="000A2573">
              <w:rPr>
                <w:b/>
                <w:u w:val="single"/>
              </w:rPr>
              <w:t>Kyocera</w:t>
            </w:r>
            <w:r w:rsidRPr="000A2573">
              <w:rPr>
                <w:b/>
              </w:rPr>
              <w:t xml:space="preserve"> HMFTs see </w:t>
            </w:r>
            <w:r w:rsidRPr="000A2573">
              <w:rPr>
                <w:b/>
                <w:u w:val="single"/>
              </w:rPr>
              <w:t>Page 3</w:t>
            </w:r>
            <w:r w:rsidRPr="000A2573">
              <w:rPr>
                <w:b/>
              </w:rPr>
              <w:t xml:space="preserve"> for Inspection Steps</w:t>
            </w:r>
          </w:p>
        </w:tc>
      </w:tr>
    </w:tbl>
    <w:p w:rsidR="003F6560" w:rsidRDefault="003F6560"/>
    <w:p w:rsidR="003F6560" w:rsidRDefault="003F6560">
      <w:pPr>
        <w:spacing w:after="200" w:line="276" w:lineRule="auto"/>
      </w:pPr>
      <w:r>
        <w:br w:type="page"/>
      </w:r>
    </w:p>
    <w:p w:rsidR="00C8624E" w:rsidRDefault="00C8624E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C8624E" w:rsidRPr="00D97B1C" w:rsidTr="00425B8E">
        <w:trPr>
          <w:trHeight w:val="288"/>
        </w:trPr>
        <w:tc>
          <w:tcPr>
            <w:tcW w:w="1199" w:type="dxa"/>
          </w:tcPr>
          <w:p w:rsidR="00C8624E" w:rsidRPr="00D97B1C" w:rsidRDefault="00C8624E" w:rsidP="00C8624E">
            <w:r w:rsidRPr="00D97B1C">
              <w:t>Step No.</w:t>
            </w:r>
          </w:p>
        </w:tc>
        <w:tc>
          <w:tcPr>
            <w:tcW w:w="7372" w:type="dxa"/>
          </w:tcPr>
          <w:p w:rsidR="00C8624E" w:rsidRPr="00D97B1C" w:rsidRDefault="00C8624E" w:rsidP="00C8624E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C8624E" w:rsidRPr="00D97B1C" w:rsidRDefault="00C8624E" w:rsidP="00C8624E">
            <w:r w:rsidRPr="00D97B1C">
              <w:t>Data Input</w:t>
            </w:r>
          </w:p>
        </w:tc>
      </w:tr>
      <w:tr w:rsidR="003F6560" w:rsidRPr="00D97B1C" w:rsidTr="003F6560">
        <w:trPr>
          <w:trHeight w:val="288"/>
        </w:trPr>
        <w:tc>
          <w:tcPr>
            <w:tcW w:w="12950" w:type="dxa"/>
            <w:gridSpan w:val="3"/>
            <w:shd w:val="clear" w:color="auto" w:fill="DBE5F1" w:themeFill="accent1" w:themeFillTint="33"/>
          </w:tcPr>
          <w:p w:rsidR="003F6560" w:rsidRPr="003F6560" w:rsidRDefault="003F6560" w:rsidP="003F6560">
            <w:pPr>
              <w:rPr>
                <w:b/>
                <w:sz w:val="28"/>
              </w:rPr>
            </w:pPr>
            <w:r w:rsidRPr="003F6560">
              <w:rPr>
                <w:b/>
                <w:sz w:val="28"/>
              </w:rPr>
              <w:t xml:space="preserve">Inspection Steps for C100R HOM </w:t>
            </w:r>
            <w:proofErr w:type="spellStart"/>
            <w:r w:rsidRPr="003F6560">
              <w:rPr>
                <w:b/>
                <w:sz w:val="28"/>
              </w:rPr>
              <w:t>Feedthrus</w:t>
            </w:r>
            <w:proofErr w:type="spellEnd"/>
            <w:r>
              <w:rPr>
                <w:b/>
                <w:sz w:val="28"/>
              </w:rPr>
              <w:t>: RE-USE</w:t>
            </w:r>
          </w:p>
        </w:tc>
      </w:tr>
      <w:tr w:rsidR="00C8624E" w:rsidRPr="00D97B1C" w:rsidTr="00425B8E">
        <w:trPr>
          <w:trHeight w:val="288"/>
        </w:trPr>
        <w:tc>
          <w:tcPr>
            <w:tcW w:w="1199" w:type="dxa"/>
          </w:tcPr>
          <w:p w:rsidR="00C8624E" w:rsidRDefault="00C8624E" w:rsidP="00C8624E">
            <w:r>
              <w:t>3</w:t>
            </w:r>
          </w:p>
        </w:tc>
        <w:tc>
          <w:tcPr>
            <w:tcW w:w="7372" w:type="dxa"/>
          </w:tcPr>
          <w:p w:rsidR="00C8624E" w:rsidRPr="004F47BB" w:rsidRDefault="00C8624E" w:rsidP="00C8624E">
            <w:pPr>
              <w:rPr>
                <w:b/>
              </w:rPr>
            </w:pPr>
            <w:r>
              <w:t>Gauge checks</w:t>
            </w:r>
            <w:r>
              <w:rPr>
                <w:color w:val="FF0000"/>
              </w:rPr>
              <w:t xml:space="preserve"> </w:t>
            </w:r>
          </w:p>
          <w:p w:rsidR="00C8624E" w:rsidRPr="00F10B91" w:rsidRDefault="00C8624E" w:rsidP="00C8624E">
            <w:pPr>
              <w:pStyle w:val="ListParagraph"/>
              <w:numPr>
                <w:ilvl w:val="0"/>
                <w:numId w:val="2"/>
              </w:numPr>
            </w:pPr>
            <w:r w:rsidRPr="00F10B91">
              <w:t>Check thread fit with a standard N type connector.</w:t>
            </w:r>
          </w:p>
          <w:p w:rsidR="00C8624E" w:rsidRDefault="00C8624E" w:rsidP="00C8624E">
            <w:pPr>
              <w:pStyle w:val="ListParagraph"/>
              <w:numPr>
                <w:ilvl w:val="0"/>
                <w:numId w:val="2"/>
              </w:numPr>
            </w:pPr>
            <w:r w:rsidRPr="00802977">
              <w:t>Check</w:t>
            </w:r>
            <w:r>
              <w:t xml:space="preserve"> the pins braze strength with</w:t>
            </w:r>
            <w:r w:rsidRPr="00802977">
              <w:t xml:space="preserve"> tweezer</w:t>
            </w:r>
            <w:r>
              <w:t>s</w:t>
            </w:r>
            <w:r w:rsidRPr="00802977">
              <w:t xml:space="preserve">. There should be no rotation or axial movement but lateral flexibility is acceptable. If the pin is not flexible at </w:t>
            </w:r>
            <w:proofErr w:type="gramStart"/>
            <w:r w:rsidRPr="00802977">
              <w:t>all</w:t>
            </w:r>
            <w:proofErr w:type="gramEnd"/>
            <w:r w:rsidRPr="00802977">
              <w:t xml:space="preserve"> generate NCR because it indicates there is no gap between the pin and the sapphire surface.</w:t>
            </w:r>
            <w:r>
              <w:rPr>
                <w:color w:val="FF0066"/>
              </w:rPr>
              <w:t xml:space="preserve">  </w:t>
            </w:r>
            <w:r w:rsidRPr="00F10B91">
              <w:t>Provide comments if any (i.e., the connection too resistant or loose, flimsy pin, etc.)</w:t>
            </w:r>
          </w:p>
          <w:p w:rsidR="00C8624E" w:rsidRPr="00496B3B" w:rsidRDefault="00C8624E" w:rsidP="00C8624E"/>
        </w:tc>
        <w:tc>
          <w:tcPr>
            <w:tcW w:w="4379" w:type="dxa"/>
            <w:noWrap/>
          </w:tcPr>
          <w:p w:rsidR="00C8624E" w:rsidRDefault="00C8624E" w:rsidP="00C8624E">
            <w:r>
              <w:t>[[</w:t>
            </w:r>
            <w:proofErr w:type="spellStart"/>
            <w:r>
              <w:t>ThreadFit</w:t>
            </w:r>
            <w:proofErr w:type="spellEnd"/>
            <w:r>
              <w:t>]] &lt;&lt;YESNO&gt;&gt;</w:t>
            </w:r>
          </w:p>
          <w:p w:rsidR="00C8624E" w:rsidRDefault="00C8624E" w:rsidP="00C8624E">
            <w:r>
              <w:t>[[</w:t>
            </w:r>
            <w:proofErr w:type="spellStart"/>
            <w:r>
              <w:t>ConnCheckComment</w:t>
            </w:r>
            <w:proofErr w:type="spellEnd"/>
            <w:r>
              <w:t>]] &lt;&lt;COMMENT&gt;&gt;</w:t>
            </w:r>
          </w:p>
          <w:p w:rsidR="00C8624E" w:rsidRDefault="00C8624E" w:rsidP="00C8624E">
            <w:r>
              <w:t>[[</w:t>
            </w:r>
            <w:proofErr w:type="spellStart"/>
            <w:r>
              <w:t>BrazePresent</w:t>
            </w:r>
            <w:proofErr w:type="spellEnd"/>
            <w:r>
              <w:t>]] &lt;&lt;YESNO&gt;&gt;</w:t>
            </w:r>
          </w:p>
          <w:p w:rsidR="00C8624E" w:rsidRDefault="00C8624E" w:rsidP="00C8624E">
            <w:r>
              <w:t>[[</w:t>
            </w:r>
            <w:proofErr w:type="spellStart"/>
            <w:r>
              <w:t>TorquePass</w:t>
            </w:r>
            <w:proofErr w:type="spellEnd"/>
            <w:r>
              <w:t>]] &lt;&lt;YESNO&gt;&gt;</w:t>
            </w:r>
          </w:p>
          <w:p w:rsidR="00C8624E" w:rsidRDefault="00C8624E" w:rsidP="00C8624E">
            <w:r>
              <w:t>[[</w:t>
            </w:r>
            <w:proofErr w:type="spellStart"/>
            <w:r>
              <w:t>TorqueComment</w:t>
            </w:r>
            <w:proofErr w:type="spellEnd"/>
            <w:r>
              <w:t>]] &lt;&lt;COMMENT&gt;&gt;</w:t>
            </w:r>
          </w:p>
        </w:tc>
      </w:tr>
      <w:tr w:rsidR="00425B8E" w:rsidTr="003F6560">
        <w:tblPrEx>
          <w:tblCellMar>
            <w:left w:w="108" w:type="dxa"/>
            <w:right w:w="108" w:type="dxa"/>
          </w:tblCellMar>
        </w:tblPrEx>
        <w:tc>
          <w:tcPr>
            <w:tcW w:w="1199" w:type="dxa"/>
          </w:tcPr>
          <w:p w:rsidR="00425B8E" w:rsidRDefault="002C45C3" w:rsidP="00425B8E">
            <w:r>
              <w:t>4</w:t>
            </w:r>
          </w:p>
        </w:tc>
        <w:tc>
          <w:tcPr>
            <w:tcW w:w="7372" w:type="dxa"/>
          </w:tcPr>
          <w:p w:rsidR="00425B8E" w:rsidRPr="00802977" w:rsidRDefault="00425B8E" w:rsidP="00425B8E">
            <w:r w:rsidRPr="00802977">
              <w:t>QC Review</w:t>
            </w:r>
          </w:p>
          <w:p w:rsidR="00425B8E" w:rsidRPr="00802977" w:rsidRDefault="00425B8E" w:rsidP="00425B8E">
            <w:r w:rsidRPr="00802977">
              <w:t xml:space="preserve">Determine production release after reviewing traveler record and NCRs. </w:t>
            </w:r>
          </w:p>
          <w:p w:rsidR="00425B8E" w:rsidRPr="00802977" w:rsidRDefault="00425B8E" w:rsidP="002C45C3">
            <w:r w:rsidRPr="00802977">
              <w:t xml:space="preserve">If all NCRs are closed and the </w:t>
            </w:r>
            <w:proofErr w:type="spellStart"/>
            <w:r>
              <w:t>feedthru</w:t>
            </w:r>
            <w:proofErr w:type="spellEnd"/>
            <w:r w:rsidRPr="00802977">
              <w:t xml:space="preserve"> is accepted</w:t>
            </w:r>
            <w:r w:rsidR="002C45C3">
              <w:t>,</w:t>
            </w:r>
            <w:r w:rsidRPr="00802977">
              <w:t xml:space="preserve"> store </w:t>
            </w:r>
            <w:r w:rsidR="002C45C3">
              <w:t>them</w:t>
            </w:r>
            <w:r w:rsidRPr="00802977">
              <w:t xml:space="preserve"> at the inventory area</w:t>
            </w:r>
            <w:r>
              <w:t xml:space="preserve"> (contact </w:t>
            </w:r>
            <w:hyperlink r:id="rId12" w:history="1">
              <w:r w:rsidR="002C45C3" w:rsidRPr="000C770A">
                <w:rPr>
                  <w:rStyle w:val="Hyperlink"/>
                </w:rPr>
                <w:t>srfinv@jlab.org</w:t>
              </w:r>
            </w:hyperlink>
            <w:r>
              <w:t>)</w:t>
            </w:r>
            <w:r w:rsidR="002C45C3">
              <w:t xml:space="preserve"> or send them to </w:t>
            </w:r>
            <w:proofErr w:type="spellStart"/>
            <w:r w:rsidR="002C45C3">
              <w:t>chemroom</w:t>
            </w:r>
            <w:proofErr w:type="spellEnd"/>
            <w:r w:rsidR="002C45C3">
              <w:t>/cleanroom for assembly</w:t>
            </w:r>
            <w:r w:rsidRPr="00802977">
              <w:t xml:space="preserve">. </w:t>
            </w:r>
          </w:p>
        </w:tc>
        <w:tc>
          <w:tcPr>
            <w:tcW w:w="4379" w:type="dxa"/>
          </w:tcPr>
          <w:p w:rsidR="00425B8E" w:rsidRPr="00802977" w:rsidRDefault="00425B8E" w:rsidP="00425B8E">
            <w:r w:rsidRPr="00802977">
              <w:t>[[</w:t>
            </w:r>
            <w:proofErr w:type="spellStart"/>
            <w:r w:rsidRPr="00802977">
              <w:t>QC</w:t>
            </w:r>
            <w:r>
              <w:t>Review</w:t>
            </w:r>
            <w:r w:rsidRPr="00802977">
              <w:t>Tech</w:t>
            </w:r>
            <w:proofErr w:type="spellEnd"/>
            <w:r w:rsidRPr="00802977">
              <w:t>]] &lt;&lt;</w:t>
            </w:r>
            <w:r>
              <w:t>SRF</w:t>
            </w:r>
            <w:r w:rsidRPr="00802977">
              <w:t>&gt;&gt;</w:t>
            </w:r>
          </w:p>
          <w:p w:rsidR="00425B8E" w:rsidRPr="00802977" w:rsidRDefault="00425B8E" w:rsidP="00425B8E">
            <w:r w:rsidRPr="00802977">
              <w:t>[[</w:t>
            </w:r>
            <w:proofErr w:type="spellStart"/>
            <w:r w:rsidRPr="00802977">
              <w:t>QC</w:t>
            </w:r>
            <w:r>
              <w:t>Review</w:t>
            </w:r>
            <w:r w:rsidRPr="00802977">
              <w:t>Date</w:t>
            </w:r>
            <w:proofErr w:type="spellEnd"/>
            <w:r w:rsidRPr="00802977">
              <w:t>]] &lt;&lt;TIMESTAMP&gt;&gt;</w:t>
            </w:r>
          </w:p>
          <w:p w:rsidR="00425B8E" w:rsidRPr="00802977" w:rsidRDefault="00425B8E" w:rsidP="00425B8E">
            <w:r>
              <w:t>[[</w:t>
            </w:r>
            <w:proofErr w:type="spellStart"/>
            <w:r>
              <w:t>Production</w:t>
            </w:r>
            <w:r w:rsidRPr="00802977">
              <w:t>Release</w:t>
            </w:r>
            <w:proofErr w:type="spellEnd"/>
            <w:r w:rsidRPr="00802977">
              <w:t>]] &lt;&lt;YESNO&gt;&gt;</w:t>
            </w:r>
          </w:p>
          <w:p w:rsidR="00425B8E" w:rsidRPr="00802977" w:rsidRDefault="00425B8E" w:rsidP="00425B8E">
            <w:r w:rsidRPr="00802977">
              <w:t>[[</w:t>
            </w:r>
            <w:proofErr w:type="spellStart"/>
            <w:r w:rsidRPr="00802977">
              <w:t>AdditionalComments</w:t>
            </w:r>
            <w:proofErr w:type="spellEnd"/>
            <w:r w:rsidRPr="00802977">
              <w:t>]] &lt;&lt;COMMENT&gt;&gt;</w:t>
            </w:r>
          </w:p>
        </w:tc>
      </w:tr>
    </w:tbl>
    <w:p w:rsidR="003F6560" w:rsidRDefault="003F6560" w:rsidP="00D97B1C"/>
    <w:p w:rsidR="003F6560" w:rsidRDefault="003F6560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3F6560" w:rsidTr="003F6560">
        <w:tc>
          <w:tcPr>
            <w:tcW w:w="566" w:type="pct"/>
            <w:vAlign w:val="center"/>
          </w:tcPr>
          <w:p w:rsidR="003F6560" w:rsidRPr="003F6560" w:rsidRDefault="003F6560" w:rsidP="003F6560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47" w:type="pct"/>
            <w:vAlign w:val="center"/>
          </w:tcPr>
          <w:p w:rsidR="003F6560" w:rsidRPr="003F6560" w:rsidRDefault="003F6560" w:rsidP="003F6560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3F6560" w:rsidRPr="003F6560" w:rsidRDefault="003F6560" w:rsidP="003F6560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3F6560" w:rsidTr="003F6560">
        <w:tc>
          <w:tcPr>
            <w:tcW w:w="5000" w:type="pct"/>
            <w:gridSpan w:val="3"/>
            <w:shd w:val="clear" w:color="auto" w:fill="FDE9D9" w:themeFill="accent6" w:themeFillTint="33"/>
          </w:tcPr>
          <w:p w:rsidR="003F6560" w:rsidRPr="003F6560" w:rsidRDefault="003F6560" w:rsidP="003F6560">
            <w:pPr>
              <w:rPr>
                <w:b/>
                <w:sz w:val="28"/>
              </w:rPr>
            </w:pPr>
            <w:r w:rsidRPr="003F6560">
              <w:rPr>
                <w:b/>
                <w:sz w:val="28"/>
              </w:rPr>
              <w:t xml:space="preserve">Inspection Steps for HOM </w:t>
            </w:r>
            <w:proofErr w:type="spellStart"/>
            <w:r w:rsidRPr="003F6560">
              <w:rPr>
                <w:b/>
                <w:sz w:val="28"/>
              </w:rPr>
              <w:t>Feedthrus</w:t>
            </w:r>
            <w:proofErr w:type="spellEnd"/>
            <w:r>
              <w:rPr>
                <w:b/>
                <w:sz w:val="28"/>
              </w:rPr>
              <w:t>: KYOCERA</w:t>
            </w:r>
          </w:p>
        </w:tc>
      </w:tr>
    </w:tbl>
    <w:tbl>
      <w:tblPr>
        <w:tblStyle w:val="TableGrid1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1"/>
        <w:gridCol w:w="7410"/>
        <w:gridCol w:w="4379"/>
      </w:tblGrid>
      <w:tr w:rsidR="000A2573" w:rsidRPr="00D97B1C" w:rsidTr="000A2573">
        <w:trPr>
          <w:trHeight w:val="288"/>
        </w:trPr>
        <w:tc>
          <w:tcPr>
            <w:tcW w:w="1161" w:type="dxa"/>
          </w:tcPr>
          <w:p w:rsidR="000A2573" w:rsidRPr="00642710" w:rsidRDefault="000A2573" w:rsidP="00642710">
            <w:r w:rsidRPr="00642710">
              <w:t>3</w:t>
            </w:r>
          </w:p>
        </w:tc>
        <w:tc>
          <w:tcPr>
            <w:tcW w:w="7410" w:type="dxa"/>
          </w:tcPr>
          <w:p w:rsidR="00642710" w:rsidRPr="00642710" w:rsidRDefault="000A2573" w:rsidP="00642710">
            <w:r w:rsidRPr="00642710">
              <w:t xml:space="preserve">Gauge checks: </w:t>
            </w:r>
          </w:p>
          <w:p w:rsidR="000A2573" w:rsidRPr="00642710" w:rsidRDefault="000A2573" w:rsidP="00642710">
            <w:pPr>
              <w:pStyle w:val="ListParagraph"/>
              <w:numPr>
                <w:ilvl w:val="0"/>
                <w:numId w:val="4"/>
              </w:numPr>
            </w:pPr>
            <w:r w:rsidRPr="00642710">
              <w:t>Check connector thread fit with a standard N type connector. Select “yes” if the fit is OK.</w:t>
            </w:r>
          </w:p>
        </w:tc>
        <w:tc>
          <w:tcPr>
            <w:tcW w:w="4379" w:type="dxa"/>
            <w:noWrap/>
          </w:tcPr>
          <w:p w:rsidR="000A2573" w:rsidRPr="00642710" w:rsidRDefault="000A2573" w:rsidP="00642710">
            <w:r w:rsidRPr="00642710">
              <w:t>[[</w:t>
            </w:r>
            <w:proofErr w:type="spellStart"/>
            <w:r w:rsidRPr="00642710">
              <w:t>Conn_Fit</w:t>
            </w:r>
            <w:proofErr w:type="spellEnd"/>
            <w:r w:rsidRPr="00642710">
              <w:t>]] &lt;&lt;YESNO&gt;&gt;</w:t>
            </w:r>
          </w:p>
        </w:tc>
      </w:tr>
      <w:tr w:rsidR="000A2573" w:rsidTr="000A2573">
        <w:trPr>
          <w:trHeight w:val="288"/>
        </w:trPr>
        <w:tc>
          <w:tcPr>
            <w:tcW w:w="1161" w:type="dxa"/>
          </w:tcPr>
          <w:p w:rsidR="000A2573" w:rsidRPr="00642710" w:rsidRDefault="000A2573" w:rsidP="00642710">
            <w:r w:rsidRPr="00642710">
              <w:t>4</w:t>
            </w:r>
          </w:p>
        </w:tc>
        <w:tc>
          <w:tcPr>
            <w:tcW w:w="7410" w:type="dxa"/>
          </w:tcPr>
          <w:p w:rsidR="000A2573" w:rsidRPr="00642710" w:rsidRDefault="000A2573" w:rsidP="00642710">
            <w:r w:rsidRPr="00642710">
              <w:t xml:space="preserve">Dimensions (CMM): </w:t>
            </w:r>
          </w:p>
          <w:p w:rsidR="000A2573" w:rsidRPr="00642710" w:rsidRDefault="000A2573" w:rsidP="00642710">
            <w:r w:rsidRPr="00642710">
              <w:t xml:space="preserve">Unit in inches. </w:t>
            </w:r>
          </w:p>
          <w:p w:rsidR="000A2573" w:rsidRPr="00642710" w:rsidRDefault="000A2573" w:rsidP="00642710">
            <w:r w:rsidRPr="00642710">
              <w:rPr>
                <w:noProof/>
              </w:rPr>
              <w:drawing>
                <wp:inline distT="0" distB="0" distL="0" distR="0" wp14:anchorId="0EC685D1" wp14:editId="71086263">
                  <wp:extent cx="3571875" cy="270926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l="15540" t="43103" r="53064" b="12072"/>
                          <a:stretch/>
                        </pic:blipFill>
                        <pic:spPr bwMode="auto">
                          <a:xfrm>
                            <a:off x="0" y="0"/>
                            <a:ext cx="3618847" cy="27448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A2573" w:rsidRPr="00642710" w:rsidRDefault="000A2573" w:rsidP="00642710">
            <w:r w:rsidRPr="00642710">
              <w:t>Flange seal surface to probe tip (1.459/1.469)</w:t>
            </w:r>
          </w:p>
          <w:p w:rsidR="000A2573" w:rsidRPr="00642710" w:rsidRDefault="000A2573" w:rsidP="00642710">
            <w:r w:rsidRPr="00642710">
              <w:t>Probe angle</w:t>
            </w:r>
          </w:p>
          <w:p w:rsidR="000A2573" w:rsidRPr="00642710" w:rsidRDefault="000A2573" w:rsidP="00642710">
            <w:r w:rsidRPr="00642710">
              <w:t>(</w:t>
            </w:r>
            <w:r w:rsidRPr="00642710">
              <w:rPr>
                <w:b/>
              </w:rPr>
              <w:t xml:space="preserve">Datum is the sealing surface, should be less than .5 </w:t>
            </w:r>
            <w:proofErr w:type="spellStart"/>
            <w:r w:rsidRPr="00642710">
              <w:rPr>
                <w:b/>
              </w:rPr>
              <w:t>deg</w:t>
            </w:r>
            <w:proofErr w:type="spellEnd"/>
            <w:r w:rsidRPr="00642710">
              <w:t xml:space="preserve">) </w:t>
            </w:r>
          </w:p>
        </w:tc>
        <w:tc>
          <w:tcPr>
            <w:tcW w:w="4379" w:type="dxa"/>
            <w:noWrap/>
          </w:tcPr>
          <w:p w:rsidR="000A2573" w:rsidRPr="00642710" w:rsidRDefault="000A2573" w:rsidP="00642710">
            <w:r w:rsidRPr="00642710">
              <w:t>[[</w:t>
            </w:r>
            <w:proofErr w:type="spellStart"/>
            <w:r w:rsidRPr="00642710">
              <w:t>Probe_Length</w:t>
            </w:r>
            <w:proofErr w:type="spellEnd"/>
            <w:r w:rsidRPr="00642710">
              <w:t>]] &lt;&lt;FLOAT&gt;&gt;</w:t>
            </w:r>
          </w:p>
          <w:p w:rsidR="000A2573" w:rsidRPr="00642710" w:rsidRDefault="00642710" w:rsidP="00642710">
            <w:r w:rsidRPr="00642710">
              <w:t>[[</w:t>
            </w:r>
            <w:proofErr w:type="spellStart"/>
            <w:r w:rsidRPr="00642710">
              <w:t>Probe_A</w:t>
            </w:r>
            <w:r w:rsidR="000A2573" w:rsidRPr="00642710">
              <w:t>ngle</w:t>
            </w:r>
            <w:proofErr w:type="spellEnd"/>
            <w:r w:rsidR="000A2573" w:rsidRPr="00642710">
              <w:t>]] &lt;&lt;FLOAT&gt;&gt;</w:t>
            </w:r>
          </w:p>
        </w:tc>
      </w:tr>
      <w:tr w:rsidR="000A2573" w:rsidTr="000A2573">
        <w:trPr>
          <w:trHeight w:val="288"/>
        </w:trPr>
        <w:tc>
          <w:tcPr>
            <w:tcW w:w="1161" w:type="dxa"/>
          </w:tcPr>
          <w:p w:rsidR="000A2573" w:rsidRPr="00642710" w:rsidRDefault="000A2573" w:rsidP="00642710"/>
        </w:tc>
        <w:tc>
          <w:tcPr>
            <w:tcW w:w="7410" w:type="dxa"/>
          </w:tcPr>
          <w:p w:rsidR="000A2573" w:rsidRPr="00655B6E" w:rsidRDefault="000A2573" w:rsidP="00642710">
            <w:pPr>
              <w:rPr>
                <w:color w:val="FF0000"/>
              </w:rPr>
            </w:pPr>
            <w:r w:rsidRPr="00655B6E">
              <w:rPr>
                <w:color w:val="FF0000"/>
              </w:rPr>
              <w:t>After visual and dimensional inspection, send the part</w:t>
            </w:r>
            <w:r w:rsidR="002C45C3" w:rsidRPr="00655B6E">
              <w:rPr>
                <w:color w:val="FF0000"/>
              </w:rPr>
              <w:t>s</w:t>
            </w:r>
            <w:r w:rsidRPr="00655B6E">
              <w:rPr>
                <w:color w:val="FF0000"/>
              </w:rPr>
              <w:t xml:space="preserve"> to clean</w:t>
            </w:r>
            <w:r w:rsidR="002C45C3" w:rsidRPr="00655B6E">
              <w:rPr>
                <w:color w:val="FF0000"/>
              </w:rPr>
              <w:t>room group to prepare</w:t>
            </w:r>
            <w:r w:rsidRPr="00655B6E">
              <w:rPr>
                <w:color w:val="FF0000"/>
              </w:rPr>
              <w:t xml:space="preserve"> for cold cycle.</w:t>
            </w:r>
            <w:r w:rsidR="00655B6E">
              <w:rPr>
                <w:color w:val="FF0000"/>
              </w:rPr>
              <w:t xml:space="preserve"> For cold cycle information, use traveler C100R-VTA-HMFT-CSHK.</w:t>
            </w:r>
          </w:p>
          <w:p w:rsidR="00655B6E" w:rsidRPr="00642710" w:rsidRDefault="00655B6E" w:rsidP="00826806">
            <w:r>
              <w:rPr>
                <w:color w:val="FF0000"/>
              </w:rPr>
              <w:t>Cold cycled feedthroughs will leak checked. The leak check traveler is C100R-</w:t>
            </w:r>
            <w:r w:rsidR="00826806">
              <w:rPr>
                <w:color w:val="FF0000"/>
              </w:rPr>
              <w:t>CMA-HMFT-LEAK.</w:t>
            </w:r>
          </w:p>
        </w:tc>
        <w:tc>
          <w:tcPr>
            <w:tcW w:w="4379" w:type="dxa"/>
            <w:noWrap/>
          </w:tcPr>
          <w:p w:rsidR="000A2573" w:rsidRPr="00642710" w:rsidRDefault="000A2573" w:rsidP="00642710"/>
        </w:tc>
      </w:tr>
      <w:tr w:rsidR="000A2573" w:rsidTr="000A2573">
        <w:trPr>
          <w:trHeight w:val="288"/>
        </w:trPr>
        <w:tc>
          <w:tcPr>
            <w:tcW w:w="1161" w:type="dxa"/>
          </w:tcPr>
          <w:p w:rsidR="000A2573" w:rsidRDefault="000A2573" w:rsidP="000A2573">
            <w:r>
              <w:t>5</w:t>
            </w:r>
          </w:p>
        </w:tc>
        <w:tc>
          <w:tcPr>
            <w:tcW w:w="7410" w:type="dxa"/>
          </w:tcPr>
          <w:p w:rsidR="000A2573" w:rsidRPr="00642710" w:rsidRDefault="000A2573" w:rsidP="00642710">
            <w:r w:rsidRPr="00642710">
              <w:t>Final visual inspection:</w:t>
            </w:r>
          </w:p>
          <w:p w:rsidR="000A2573" w:rsidRPr="00642710" w:rsidRDefault="000A2573" w:rsidP="00642710">
            <w:r w:rsidRPr="00642710">
              <w:lastRenderedPageBreak/>
              <w:t>Perform quick visual inspection whether there is no damage during cold cycle and leak test.</w:t>
            </w:r>
          </w:p>
          <w:p w:rsidR="000A2573" w:rsidRPr="00642710" w:rsidRDefault="000A2573" w:rsidP="00642710">
            <w:r w:rsidRPr="00642710">
              <w:t>Provide comments and upload picture if necessary.</w:t>
            </w:r>
          </w:p>
          <w:p w:rsidR="000A2573" w:rsidRPr="00642710" w:rsidRDefault="000A2573" w:rsidP="00642710">
            <w:proofErr w:type="gramStart"/>
            <w:r w:rsidRPr="00642710">
              <w:t>Is part released</w:t>
            </w:r>
            <w:proofErr w:type="gramEnd"/>
            <w:r w:rsidRPr="00642710">
              <w:t xml:space="preserve"> for production?</w:t>
            </w:r>
          </w:p>
          <w:p w:rsidR="000A2573" w:rsidRPr="00642710" w:rsidRDefault="000A2573" w:rsidP="00642710">
            <w:r w:rsidRPr="00642710">
              <w:t>Se</w:t>
            </w:r>
            <w:r w:rsidR="00642710">
              <w:t>nd the part to the storage area (contact srfinv@jlab.org)</w:t>
            </w:r>
          </w:p>
        </w:tc>
        <w:tc>
          <w:tcPr>
            <w:tcW w:w="4379" w:type="dxa"/>
            <w:noWrap/>
          </w:tcPr>
          <w:p w:rsidR="00655B6E" w:rsidRDefault="00655B6E" w:rsidP="00655B6E">
            <w:r>
              <w:lastRenderedPageBreak/>
              <w:t>[[</w:t>
            </w:r>
            <w:proofErr w:type="spellStart"/>
            <w:r w:rsidRPr="00802977">
              <w:t>QC</w:t>
            </w:r>
            <w:r>
              <w:t>Review</w:t>
            </w:r>
            <w:r w:rsidRPr="00802977">
              <w:t>Tech</w:t>
            </w:r>
            <w:proofErr w:type="spellEnd"/>
            <w:r>
              <w:t>]] &lt;&lt;SRF&gt;&gt;</w:t>
            </w:r>
          </w:p>
          <w:p w:rsidR="00655B6E" w:rsidRPr="00802977" w:rsidRDefault="00655B6E" w:rsidP="00655B6E">
            <w:r>
              <w:lastRenderedPageBreak/>
              <w:t>[[</w:t>
            </w:r>
            <w:proofErr w:type="spellStart"/>
            <w:r w:rsidRPr="00802977">
              <w:t>QC</w:t>
            </w:r>
            <w:r>
              <w:t>Review</w:t>
            </w:r>
            <w:r w:rsidRPr="00802977">
              <w:t>Date</w:t>
            </w:r>
            <w:proofErr w:type="spellEnd"/>
            <w:r>
              <w:t>]] &lt;&lt;TIMESTAMP&gt;&gt;</w:t>
            </w:r>
          </w:p>
          <w:p w:rsidR="00655B6E" w:rsidRDefault="00655B6E" w:rsidP="00642710"/>
          <w:p w:rsidR="000A2573" w:rsidRPr="00642710" w:rsidRDefault="000A2573" w:rsidP="00642710">
            <w:r w:rsidRPr="00642710">
              <w:t>[[</w:t>
            </w:r>
            <w:proofErr w:type="spellStart"/>
            <w:r w:rsidRPr="00642710">
              <w:t>Final_Comm</w:t>
            </w:r>
            <w:proofErr w:type="spellEnd"/>
            <w:r w:rsidRPr="00642710">
              <w:t>]] &lt;&lt;COMMENT&gt;&gt;</w:t>
            </w:r>
          </w:p>
          <w:p w:rsidR="000A2573" w:rsidRPr="00642710" w:rsidRDefault="000A2573" w:rsidP="00642710">
            <w:r w:rsidRPr="00642710">
              <w:t>[[</w:t>
            </w:r>
            <w:proofErr w:type="spellStart"/>
            <w:r w:rsidRPr="00642710">
              <w:t>Final_Pics</w:t>
            </w:r>
            <w:proofErr w:type="spellEnd"/>
            <w:r w:rsidRPr="00642710">
              <w:t>]] &lt;&lt;FILEUPLOAD&gt;&gt;</w:t>
            </w:r>
          </w:p>
          <w:p w:rsidR="000A2573" w:rsidRPr="00642710" w:rsidRDefault="00655B6E" w:rsidP="00642710">
            <w:r>
              <w:t>[[</w:t>
            </w:r>
            <w:proofErr w:type="spellStart"/>
            <w:r>
              <w:t>Production</w:t>
            </w:r>
            <w:r w:rsidR="000A2573" w:rsidRPr="00642710">
              <w:t>Release</w:t>
            </w:r>
            <w:proofErr w:type="spellEnd"/>
            <w:r w:rsidR="000A2573" w:rsidRPr="00642710">
              <w:t>]] &lt;&lt;YESNO&gt;&gt;</w:t>
            </w:r>
          </w:p>
        </w:tc>
      </w:tr>
    </w:tbl>
    <w:p w:rsidR="00A208EE" w:rsidRPr="00D97B1C" w:rsidRDefault="00A208EE" w:rsidP="00D97B1C"/>
    <w:sectPr w:rsidR="00A208EE" w:rsidRPr="00D97B1C" w:rsidSect="00A841D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1B0" w:rsidRDefault="002671B0" w:rsidP="00D97B1C">
      <w:r>
        <w:separator/>
      </w:r>
    </w:p>
  </w:endnote>
  <w:endnote w:type="continuationSeparator" w:id="0">
    <w:p w:rsidR="002671B0" w:rsidRDefault="002671B0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425B8E">
      <w:rPr>
        <w:noProof/>
      </w:rPr>
      <w:t>Document1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7F01B0">
      <w:rPr>
        <w:noProof/>
      </w:rPr>
      <w:t>5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7F01B0">
      <w:rPr>
        <w:noProof/>
      </w:rPr>
      <w:t>5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7F01B0">
      <w:rPr>
        <w:noProof/>
      </w:rPr>
      <w:t>3/29/2021 2:24:00 PM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1B0" w:rsidRDefault="002671B0" w:rsidP="00D97B1C">
      <w:r>
        <w:separator/>
      </w:r>
    </w:p>
  </w:footnote>
  <w:footnote w:type="continuationSeparator" w:id="0">
    <w:p w:rsidR="002671B0" w:rsidRDefault="002671B0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9176B"/>
    <w:multiLevelType w:val="hybridMultilevel"/>
    <w:tmpl w:val="1FAA3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9216C"/>
    <w:multiLevelType w:val="hybridMultilevel"/>
    <w:tmpl w:val="B5340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E27917"/>
    <w:multiLevelType w:val="hybridMultilevel"/>
    <w:tmpl w:val="744AA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67DBB"/>
    <w:multiLevelType w:val="hybridMultilevel"/>
    <w:tmpl w:val="A016E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B8E"/>
    <w:rsid w:val="0001458B"/>
    <w:rsid w:val="00034FD9"/>
    <w:rsid w:val="000462DF"/>
    <w:rsid w:val="00063A8E"/>
    <w:rsid w:val="00064FB0"/>
    <w:rsid w:val="00067F40"/>
    <w:rsid w:val="00073B35"/>
    <w:rsid w:val="00085D59"/>
    <w:rsid w:val="000873DE"/>
    <w:rsid w:val="000900F0"/>
    <w:rsid w:val="000942AE"/>
    <w:rsid w:val="000A2573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1B0"/>
    <w:rsid w:val="00267EE0"/>
    <w:rsid w:val="00270454"/>
    <w:rsid w:val="002829B6"/>
    <w:rsid w:val="002849B4"/>
    <w:rsid w:val="00286CF6"/>
    <w:rsid w:val="002950CA"/>
    <w:rsid w:val="00296D1C"/>
    <w:rsid w:val="002C06D8"/>
    <w:rsid w:val="002C45C3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64077"/>
    <w:rsid w:val="00375A07"/>
    <w:rsid w:val="0037791E"/>
    <w:rsid w:val="00381916"/>
    <w:rsid w:val="003831FD"/>
    <w:rsid w:val="00393E35"/>
    <w:rsid w:val="003A103F"/>
    <w:rsid w:val="003A5114"/>
    <w:rsid w:val="003B5F9A"/>
    <w:rsid w:val="003C42E3"/>
    <w:rsid w:val="003C599A"/>
    <w:rsid w:val="003D48C5"/>
    <w:rsid w:val="003D7A7D"/>
    <w:rsid w:val="003E53B5"/>
    <w:rsid w:val="003F6552"/>
    <w:rsid w:val="003F6560"/>
    <w:rsid w:val="003F6E41"/>
    <w:rsid w:val="00400B75"/>
    <w:rsid w:val="004079A0"/>
    <w:rsid w:val="00414B44"/>
    <w:rsid w:val="00416B71"/>
    <w:rsid w:val="004243B7"/>
    <w:rsid w:val="0042549F"/>
    <w:rsid w:val="004254B3"/>
    <w:rsid w:val="00425B8E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2710"/>
    <w:rsid w:val="006464EC"/>
    <w:rsid w:val="00647146"/>
    <w:rsid w:val="00647CFD"/>
    <w:rsid w:val="00655B6E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01B0"/>
    <w:rsid w:val="007F4C92"/>
    <w:rsid w:val="00813575"/>
    <w:rsid w:val="008233FF"/>
    <w:rsid w:val="00825E12"/>
    <w:rsid w:val="00826806"/>
    <w:rsid w:val="00826D15"/>
    <w:rsid w:val="0082777E"/>
    <w:rsid w:val="00830406"/>
    <w:rsid w:val="0083081B"/>
    <w:rsid w:val="00834508"/>
    <w:rsid w:val="00835D01"/>
    <w:rsid w:val="008873FA"/>
    <w:rsid w:val="008959D1"/>
    <w:rsid w:val="008A277A"/>
    <w:rsid w:val="008B695A"/>
    <w:rsid w:val="008C3D4F"/>
    <w:rsid w:val="008C5B3E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D6884"/>
    <w:rsid w:val="00BE1BCD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24E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6858E5"/>
  <w15:docId w15:val="{94905041-64B4-425D-9F43-AE81C727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25B8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5B8E"/>
    <w:pPr>
      <w:ind w:left="720"/>
      <w:contextualSpacing/>
    </w:pPr>
    <w:rPr>
      <w:sz w:val="24"/>
    </w:rPr>
  </w:style>
  <w:style w:type="table" w:customStyle="1" w:styleId="TableGrid1">
    <w:name w:val="Table Grid1"/>
    <w:basedOn w:val="TableNormal"/>
    <w:next w:val="TableGrid"/>
    <w:uiPriority w:val="59"/>
    <w:rsid w:val="000A25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0A257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46251/crm1207014-0020%5b1%5d%5b1%5d.pdf" TargetMode="Externa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mailto:srfinv@jlab.or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labdoc.jlab.org/docushare/dsweb/Get/Document-46254/crm1207000s1017revA%5b1%5d%5b1%5d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jlabdoc.jlab.org/docushare/dsweb/Get/Document-46253/JLAB_SPEC_11141S0029_Rev%20A%5b2%5d%5b1%5d.pdf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jlabdoc.jlab.org/docushare/dsweb/Get/Document-46252/crm1207014-0022%5b1%5d%5b1%5d.pdf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4520419B26E4A2C9C8E0EA6C62FA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EF8D4-934D-4518-BCEA-42C9B3012FF7}"/>
      </w:docPartPr>
      <w:docPartBody>
        <w:p w:rsidR="004A00DE" w:rsidRDefault="00A1162C" w:rsidP="00A1162C">
          <w:pPr>
            <w:pStyle w:val="24520419B26E4A2C9C8E0EA6C62FA706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62C"/>
    <w:rsid w:val="004A00DE"/>
    <w:rsid w:val="00562B4E"/>
    <w:rsid w:val="00A1162C"/>
    <w:rsid w:val="00FC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162C"/>
    <w:rPr>
      <w:color w:val="808080"/>
    </w:rPr>
  </w:style>
  <w:style w:type="paragraph" w:customStyle="1" w:styleId="7CF06474008146EFBA274D265D0A4016">
    <w:name w:val="7CF06474008146EFBA274D265D0A4016"/>
  </w:style>
  <w:style w:type="paragraph" w:customStyle="1" w:styleId="24520419B26E4A2C9C8E0EA6C62FA706">
    <w:name w:val="24520419B26E4A2C9C8E0EA6C62FA706"/>
    <w:rsid w:val="00A116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AEA6D-4EBD-414A-B3C5-C35BA54C4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</Template>
  <TotalTime>1</TotalTime>
  <Pages>5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Bookwalter</dc:creator>
  <cp:lastModifiedBy>HyeKyoung Park</cp:lastModifiedBy>
  <cp:revision>3</cp:revision>
  <dcterms:created xsi:type="dcterms:W3CDTF">2021-03-29T18:24:00Z</dcterms:created>
  <dcterms:modified xsi:type="dcterms:W3CDTF">2021-03-29T18:56:00Z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