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BB1" w:rsidRPr="00747BB1" w:rsidRDefault="00747BB1" w:rsidP="00747BB1">
      <w:pPr>
        <w:jc w:val="right"/>
        <w:rPr>
          <w:i/>
          <w:sz w:val="18"/>
        </w:rPr>
      </w:pPr>
      <w:r w:rsidRPr="00747BB1">
        <w:rPr>
          <w:i/>
          <w:sz w:val="18"/>
        </w:rPr>
        <w:t xml:space="preserve">v </w:t>
      </w:r>
      <w:r w:rsidR="00943E70">
        <w:rPr>
          <w:i/>
          <w:sz w:val="18"/>
        </w:rPr>
        <w:t>2</w:t>
      </w:r>
      <w:r w:rsidRPr="00747BB1">
        <w:rPr>
          <w:i/>
          <w:sz w:val="18"/>
        </w:rPr>
        <w:t>.</w:t>
      </w:r>
      <w:r w:rsidR="002F5E21">
        <w:rPr>
          <w:i/>
          <w:sz w:val="18"/>
        </w:rPr>
        <w:t>1</w:t>
      </w:r>
      <w:r>
        <w:rPr>
          <w:i/>
          <w:sz w:val="18"/>
        </w:rPr>
        <w:br/>
        <w:t>2021-05-1</w:t>
      </w:r>
      <w:r w:rsidR="002F5E21">
        <w:rPr>
          <w:i/>
          <w:sz w:val="18"/>
        </w:rPr>
        <w:t>4</w:t>
      </w:r>
    </w:p>
    <w:p w:rsidR="00E96B46" w:rsidRPr="008B631C" w:rsidRDefault="00747BB1" w:rsidP="00747BB1">
      <w:pPr>
        <w:pStyle w:val="Title"/>
        <w:jc w:val="center"/>
        <w:rPr>
          <w:b/>
          <w:sz w:val="72"/>
        </w:rPr>
      </w:pPr>
      <w:r w:rsidRPr="008B631C">
        <w:rPr>
          <w:b/>
          <w:sz w:val="72"/>
        </w:rPr>
        <w:t>LCLS II HE Cavity Naming Convention</w:t>
      </w:r>
    </w:p>
    <w:p w:rsidR="00747BB1" w:rsidRDefault="00747BB1" w:rsidP="00747BB1"/>
    <w:p w:rsidR="00747BB1" w:rsidRPr="00747BB1" w:rsidRDefault="00747BB1" w:rsidP="00747BB1">
      <w:pPr>
        <w:rPr>
          <w:i/>
          <w:sz w:val="20"/>
        </w:rPr>
      </w:pPr>
      <w:r w:rsidRPr="00747BB1">
        <w:rPr>
          <w:b/>
          <w:sz w:val="44"/>
          <w:u w:val="single"/>
        </w:rPr>
        <w:t>Single Cells</w:t>
      </w:r>
      <w:r>
        <w:br/>
      </w:r>
      <w:r w:rsidRPr="00747BB1">
        <w:rPr>
          <w:i/>
          <w:sz w:val="20"/>
        </w:rPr>
        <w:t>material and/or furnace qualification</w:t>
      </w:r>
    </w:p>
    <w:p w:rsidR="00747BB1" w:rsidRPr="00747BB1" w:rsidRDefault="00747BB1" w:rsidP="00747BB1">
      <w:pPr>
        <w:ind w:left="2880" w:firstLine="720"/>
        <w:rPr>
          <w:sz w:val="52"/>
        </w:rPr>
      </w:pPr>
      <w:r w:rsidRPr="00747BB1">
        <w:rPr>
          <w:sz w:val="52"/>
        </w:rPr>
        <w:t>HE-SC-XX</w:t>
      </w:r>
    </w:p>
    <w:p w:rsidR="003E6F56" w:rsidRDefault="003E6F56" w:rsidP="00747BB1">
      <w:pPr>
        <w:rPr>
          <w:b/>
          <w:sz w:val="44"/>
          <w:u w:val="single"/>
        </w:rPr>
      </w:pPr>
    </w:p>
    <w:p w:rsidR="00747BB1" w:rsidRPr="00747BB1" w:rsidRDefault="00747BB1" w:rsidP="00747BB1">
      <w:pPr>
        <w:rPr>
          <w:b/>
          <w:sz w:val="44"/>
          <w:u w:val="single"/>
        </w:rPr>
      </w:pPr>
      <w:r w:rsidRPr="00747BB1">
        <w:rPr>
          <w:b/>
          <w:sz w:val="44"/>
          <w:u w:val="single"/>
        </w:rPr>
        <w:t>Nine Cells</w:t>
      </w:r>
    </w:p>
    <w:p w:rsidR="00747BB1" w:rsidRPr="003E6F56" w:rsidRDefault="00747BB1" w:rsidP="00747BB1">
      <w:pPr>
        <w:rPr>
          <w:b/>
          <w:sz w:val="36"/>
        </w:rPr>
      </w:pPr>
      <w:r w:rsidRPr="003E6F56">
        <w:rPr>
          <w:b/>
          <w:sz w:val="36"/>
        </w:rPr>
        <w:t>Cavities from LCLS II Production (previously tested)</w:t>
      </w:r>
    </w:p>
    <w:p w:rsidR="00747BB1" w:rsidRPr="003E6F56" w:rsidRDefault="00747BB1" w:rsidP="00747BB1">
      <w:pPr>
        <w:ind w:left="2880" w:firstLine="720"/>
        <w:rPr>
          <w:sz w:val="52"/>
        </w:rPr>
      </w:pPr>
      <w:r w:rsidRPr="003E6F56">
        <w:rPr>
          <w:sz w:val="52"/>
        </w:rPr>
        <w:t>HE-</w:t>
      </w:r>
      <w:r w:rsidR="00943E70" w:rsidRPr="003E6F56">
        <w:rPr>
          <w:sz w:val="52"/>
        </w:rPr>
        <w:t>CAV</w:t>
      </w:r>
      <w:r w:rsidR="00164237">
        <w:rPr>
          <w:sz w:val="52"/>
        </w:rPr>
        <w:t>0</w:t>
      </w:r>
      <w:bookmarkStart w:id="0" w:name="_GoBack"/>
      <w:bookmarkEnd w:id="0"/>
      <w:r w:rsidRPr="003E6F56">
        <w:rPr>
          <w:sz w:val="52"/>
        </w:rPr>
        <w:t>XX</w:t>
      </w:r>
      <w:r w:rsidR="008E0EF0">
        <w:rPr>
          <w:sz w:val="52"/>
        </w:rPr>
        <w:t>X</w:t>
      </w:r>
    </w:p>
    <w:p w:rsidR="00747BB1" w:rsidRDefault="00747BB1" w:rsidP="00747BB1">
      <w:pPr>
        <w:rPr>
          <w:b/>
          <w:sz w:val="28"/>
        </w:rPr>
      </w:pPr>
    </w:p>
    <w:p w:rsidR="00747BB1" w:rsidRPr="007A0B9D" w:rsidRDefault="00747BB1" w:rsidP="003E6F56">
      <w:pPr>
        <w:tabs>
          <w:tab w:val="left" w:pos="5970"/>
        </w:tabs>
        <w:rPr>
          <w:sz w:val="36"/>
        </w:rPr>
      </w:pPr>
      <w:r w:rsidRPr="007A0B9D">
        <w:rPr>
          <w:b/>
          <w:sz w:val="36"/>
        </w:rPr>
        <w:t>New Production Cavitie</w:t>
      </w:r>
      <w:r w:rsidR="003E6F56">
        <w:rPr>
          <w:b/>
          <w:sz w:val="36"/>
        </w:rPr>
        <w:t>s</w:t>
      </w:r>
      <w:r w:rsidR="003E6F56">
        <w:rPr>
          <w:sz w:val="36"/>
        </w:rPr>
        <w:tab/>
      </w:r>
    </w:p>
    <w:p w:rsidR="00747BB1" w:rsidRPr="00747BB1" w:rsidRDefault="00747BB1" w:rsidP="00747BB1">
      <w:pPr>
        <w:ind w:left="2880" w:firstLine="720"/>
        <w:rPr>
          <w:sz w:val="52"/>
        </w:rPr>
      </w:pPr>
      <w:r w:rsidRPr="00747BB1">
        <w:rPr>
          <w:sz w:val="52"/>
        </w:rPr>
        <w:t>HE-</w:t>
      </w:r>
      <w:r w:rsidR="00943E70">
        <w:rPr>
          <w:sz w:val="52"/>
        </w:rPr>
        <w:t>CAV</w:t>
      </w:r>
      <w:r w:rsidR="00943E70" w:rsidRPr="003E6F56">
        <w:rPr>
          <w:b/>
          <w:color w:val="FF0000"/>
          <w:sz w:val="52"/>
        </w:rPr>
        <w:t>R</w:t>
      </w:r>
      <w:r w:rsidRPr="00747BB1">
        <w:rPr>
          <w:sz w:val="52"/>
        </w:rPr>
        <w:t>XX</w:t>
      </w:r>
      <w:r w:rsidR="007A0B9D">
        <w:rPr>
          <w:sz w:val="52"/>
        </w:rPr>
        <w:t>X</w:t>
      </w:r>
    </w:p>
    <w:p w:rsidR="00747BB1" w:rsidRDefault="00747BB1" w:rsidP="00747BB1">
      <w:pPr>
        <w:rPr>
          <w:b/>
          <w:sz w:val="28"/>
        </w:rPr>
      </w:pPr>
    </w:p>
    <w:p w:rsidR="00747BB1" w:rsidRPr="00747BB1" w:rsidRDefault="00747BB1" w:rsidP="00747BB1"/>
    <w:sectPr w:rsidR="00747BB1" w:rsidRPr="00747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B1"/>
    <w:rsid w:val="00164237"/>
    <w:rsid w:val="001F6693"/>
    <w:rsid w:val="002F5E21"/>
    <w:rsid w:val="003E6F56"/>
    <w:rsid w:val="00747BB1"/>
    <w:rsid w:val="007A0B9D"/>
    <w:rsid w:val="008B631C"/>
    <w:rsid w:val="008E0EF0"/>
    <w:rsid w:val="00927C91"/>
    <w:rsid w:val="00943E70"/>
    <w:rsid w:val="00E9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E258"/>
  <w15:chartTrackingRefBased/>
  <w15:docId w15:val="{665A7A39-CEC1-4B49-91D0-15B10803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7B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B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Vennekate</dc:creator>
  <cp:keywords/>
  <dc:description/>
  <cp:lastModifiedBy>John Vennekate</cp:lastModifiedBy>
  <cp:revision>8</cp:revision>
  <cp:lastPrinted>2021-05-14T14:33:00Z</cp:lastPrinted>
  <dcterms:created xsi:type="dcterms:W3CDTF">2021-05-11T17:18:00Z</dcterms:created>
  <dcterms:modified xsi:type="dcterms:W3CDTF">2021-05-14T20:30:00Z</dcterms:modified>
</cp:coreProperties>
</file>