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58CFA" w14:textId="56AA0B95" w:rsidR="00EE4DCD" w:rsidRDefault="00615A04">
      <w:r>
        <w:t>Draft PPU Cryomodule Incoming inspection</w:t>
      </w:r>
    </w:p>
    <w:p w14:paraId="548B25A0" w14:textId="77777777" w:rsidR="00474721" w:rsidRDefault="00474721"/>
    <w:p w14:paraId="71171F7E" w14:textId="357D1F52" w:rsidR="00615A04" w:rsidRDefault="00615A04" w:rsidP="00474721">
      <w:pPr>
        <w:ind w:left="6480" w:firstLine="720"/>
      </w:pPr>
      <w:r>
        <w:t>Example Data</w:t>
      </w:r>
    </w:p>
    <w:p w14:paraId="79D2544D" w14:textId="526C62EA" w:rsidR="00615A04" w:rsidRDefault="00615A04" w:rsidP="00AD179E">
      <w:pPr>
        <w:pStyle w:val="ListParagraph"/>
        <w:numPr>
          <w:ilvl w:val="0"/>
          <w:numId w:val="5"/>
        </w:numPr>
        <w:ind w:right="279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664159" wp14:editId="22F4B961">
                <wp:simplePos x="0" y="0"/>
                <wp:positionH relativeFrom="column">
                  <wp:posOffset>4162864</wp:posOffset>
                </wp:positionH>
                <wp:positionV relativeFrom="paragraph">
                  <wp:posOffset>1172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A58D81" w14:textId="66D04561" w:rsidR="00615A04" w:rsidRDefault="00615A04">
                            <w:r>
                              <w:t>Text Box</w:t>
                            </w:r>
                            <w:r w:rsidR="00AD179E">
                              <w:t xml:space="preserve"> for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641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8pt;margin-top: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">
                <v:textbox style="mso-fit-shape-to-text:t">
                  <w:txbxContent>
                    <w:p w14:paraId="17A58D81" w14:textId="66D04561" w:rsidR="00615A04" w:rsidRDefault="00615A04">
                      <w:r>
                        <w:t>Text Box</w:t>
                      </w:r>
                      <w:r w:rsidR="00AD179E">
                        <w:t xml:space="preserve"> for Details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 xml:space="preserve">Perform a visual inspection for obvious damage of cryomodule on shipping frame  </w:t>
      </w:r>
    </w:p>
    <w:p w14:paraId="14F90B68" w14:textId="77777777" w:rsidR="00615A04" w:rsidRDefault="00615A04" w:rsidP="00615A04">
      <w:pPr>
        <w:pStyle w:val="ListParagraph"/>
      </w:pPr>
    </w:p>
    <w:p w14:paraId="2D5FF1C7" w14:textId="4919B219" w:rsidR="00615A04" w:rsidRDefault="00615A04" w:rsidP="00AD179E">
      <w:pPr>
        <w:pStyle w:val="ListParagraph"/>
        <w:numPr>
          <w:ilvl w:val="0"/>
          <w:numId w:val="5"/>
        </w:numPr>
      </w:pPr>
      <w:r>
        <w:t>Transfer Cryomodule from shipping truck to transfer carts</w:t>
      </w:r>
    </w:p>
    <w:p w14:paraId="2C4AB73B" w14:textId="77777777" w:rsidR="00615A04" w:rsidRDefault="00615A04" w:rsidP="00615A04">
      <w:pPr>
        <w:pStyle w:val="ListParagraph"/>
      </w:pPr>
    </w:p>
    <w:p w14:paraId="324215CA" w14:textId="702AC5DD" w:rsidR="00615A04" w:rsidRDefault="00615A04" w:rsidP="00AD179E">
      <w:pPr>
        <w:pStyle w:val="ListParagraph"/>
        <w:numPr>
          <w:ilvl w:val="0"/>
          <w:numId w:val="5"/>
        </w:numPr>
      </w:pPr>
      <w:r>
        <w:t xml:space="preserve">Download data from shipping frame </w:t>
      </w:r>
      <w:r w:rsidR="00FE4545">
        <w:t>sensors</w:t>
      </w:r>
    </w:p>
    <w:p w14:paraId="1E4951F0" w14:textId="6ACA2836" w:rsidR="00615A04" w:rsidRDefault="00615A04" w:rsidP="00615A04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4B517C" wp14:editId="588EC559">
                <wp:simplePos x="0" y="0"/>
                <wp:positionH relativeFrom="column">
                  <wp:posOffset>4923106</wp:posOffset>
                </wp:positionH>
                <wp:positionV relativeFrom="paragraph">
                  <wp:posOffset>53145</wp:posOffset>
                </wp:positionV>
                <wp:extent cx="831850" cy="1404620"/>
                <wp:effectExtent l="0" t="0" r="2540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850CB" w14:textId="27EB17A2" w:rsidR="00615A04" w:rsidRDefault="00615A04">
                            <w:r>
                              <w:t xml:space="preserve">1E-6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4B517C" id="_x0000_s1027" type="#_x0000_t202" style="position:absolute;left:0;text-align:left;margin-left:387.65pt;margin-top:4.2pt;width:6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">
                <v:textbox style="mso-fit-shape-to-text:t">
                  <w:txbxContent>
                    <w:p w14:paraId="3B8850CB" w14:textId="27EB17A2" w:rsidR="00615A04" w:rsidRDefault="00615A04">
                      <w:r>
                        <w:t xml:space="preserve">1E-6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DAF606" w14:textId="0B0651A3" w:rsidR="00AD179E" w:rsidRDefault="00615A04" w:rsidP="00AD179E">
      <w:pPr>
        <w:pStyle w:val="ListParagraph"/>
        <w:numPr>
          <w:ilvl w:val="0"/>
          <w:numId w:val="5"/>
        </w:numPr>
      </w:pPr>
      <w:r>
        <w:t xml:space="preserve">Connect a controller and turn on the ion pump, record the Beamline vacuum </w:t>
      </w:r>
      <w:r w:rsidR="00AD179E">
        <w:t>(should be &lt;1E-5 Torr)</w:t>
      </w:r>
    </w:p>
    <w:p w14:paraId="311D5072" w14:textId="0F919A4A" w:rsidR="00AD179E" w:rsidRDefault="00AD179E" w:rsidP="00AD179E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123B92" wp14:editId="6809BCFB">
                <wp:simplePos x="0" y="0"/>
                <wp:positionH relativeFrom="column">
                  <wp:posOffset>4900247</wp:posOffset>
                </wp:positionH>
                <wp:positionV relativeFrom="paragraph">
                  <wp:posOffset>6302</wp:posOffset>
                </wp:positionV>
                <wp:extent cx="831850" cy="1404620"/>
                <wp:effectExtent l="0" t="0" r="2540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6EDA3" w14:textId="71D2B871" w:rsidR="00AD179E" w:rsidRDefault="00D75012" w:rsidP="00AD179E">
                            <w:r>
                              <w:t>0.1</w:t>
                            </w:r>
                            <w:r w:rsidR="00AD179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23B92" id="_x0000_s1028" type="#_x0000_t202" style="position:absolute;left:0;text-align:left;margin-left:385.85pt;margin-top:.5pt;width:6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">
                <v:textbox style="mso-fit-shape-to-text:t">
                  <w:txbxContent>
                    <w:p w14:paraId="76B6EDA3" w14:textId="71D2B871" w:rsidR="00AD179E" w:rsidRDefault="00D75012" w:rsidP="00AD179E">
                      <w:r>
                        <w:t>0.1</w:t>
                      </w:r>
                      <w:r w:rsidR="00AD179E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C7042E" w14:textId="2531B1D1" w:rsidR="00AD179E" w:rsidRDefault="00AD179E" w:rsidP="00AD179E">
      <w:pPr>
        <w:pStyle w:val="ListParagraph"/>
        <w:numPr>
          <w:ilvl w:val="0"/>
          <w:numId w:val="5"/>
        </w:numPr>
      </w:pPr>
      <w:r>
        <w:t>Connect a CCG controller and check the Insulating Vacuum (should be less th</w:t>
      </w:r>
      <w:r w:rsidR="00D75012">
        <w:t>a</w:t>
      </w:r>
      <w:r>
        <w:t>n 0.1 Torr)</w:t>
      </w:r>
      <w:r w:rsidR="00615A04">
        <w:tab/>
      </w:r>
      <w:r w:rsidR="00615A04">
        <w:tab/>
      </w:r>
    </w:p>
    <w:p w14:paraId="3CF80B96" w14:textId="77777777" w:rsidR="00AD179E" w:rsidRDefault="00AD179E" w:rsidP="00AD179E">
      <w:pPr>
        <w:pStyle w:val="ListParagraph"/>
      </w:pPr>
    </w:p>
    <w:p w14:paraId="7B1FD060" w14:textId="60733E05" w:rsidR="00012C4A" w:rsidRDefault="00012C4A" w:rsidP="00AD179E">
      <w:pPr>
        <w:pStyle w:val="ListParagraph"/>
        <w:numPr>
          <w:ilvl w:val="0"/>
          <w:numId w:val="5"/>
        </w:numPr>
      </w:pPr>
      <w:r>
        <w:t xml:space="preserve">Move Cryomodule into test cave and </w:t>
      </w:r>
      <w:r w:rsidR="009300C4">
        <w:t>install on stands</w:t>
      </w:r>
    </w:p>
    <w:p w14:paraId="0E89F3AE" w14:textId="77777777" w:rsidR="00012C4A" w:rsidRDefault="00012C4A" w:rsidP="00012C4A">
      <w:pPr>
        <w:pStyle w:val="ListParagraph"/>
      </w:pPr>
    </w:p>
    <w:p w14:paraId="3DEF5294" w14:textId="70B0963E" w:rsidR="00AD179E" w:rsidRDefault="00253ADE" w:rsidP="00AD179E">
      <w:pPr>
        <w:pStyle w:val="ListParagraph"/>
        <w:numPr>
          <w:ilvl w:val="0"/>
          <w:numId w:val="5"/>
        </w:numPr>
      </w:pPr>
      <w:r>
        <w:t>M</w:t>
      </w:r>
      <w:r w:rsidR="00AD179E">
        <w:t>easure the cryomodule mechanical critical details</w:t>
      </w:r>
      <w:r w:rsidR="00AC53AC">
        <w:t>, reference drawings 104</w:t>
      </w:r>
      <w:r w:rsidR="00182F21">
        <w:t>2</w:t>
      </w:r>
      <w:r w:rsidR="00AC53AC">
        <w:t>10200-M</w:t>
      </w:r>
      <w:r w:rsidR="00182F21">
        <w:t>8</w:t>
      </w:r>
      <w:r w:rsidR="00AC53AC">
        <w:t>U-8200-A</w:t>
      </w:r>
      <w:r w:rsidR="00182F21">
        <w:t>007, 104210</w:t>
      </w:r>
      <w:r w:rsidR="00983F0F">
        <w:t>200-M8U-8200-A001</w:t>
      </w:r>
    </w:p>
    <w:p w14:paraId="690844A8" w14:textId="618267BC" w:rsidR="00AD179E" w:rsidRDefault="00AD179E" w:rsidP="00AD179E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1"/>
        <w:gridCol w:w="1064"/>
        <w:gridCol w:w="1100"/>
        <w:gridCol w:w="1600"/>
      </w:tblGrid>
      <w:tr w:rsidR="00CF62C3" w14:paraId="29DB2C80" w14:textId="452EA69A" w:rsidTr="00333E50">
        <w:tc>
          <w:tcPr>
            <w:tcW w:w="3431" w:type="dxa"/>
          </w:tcPr>
          <w:p w14:paraId="27CB7D0A" w14:textId="45A16AF8" w:rsidR="00CF62C3" w:rsidRDefault="00CF62C3" w:rsidP="005C4C2E">
            <w:r>
              <w:t>PPU Cryomodule Critical Dimensions</w:t>
            </w:r>
            <w:r w:rsidR="00E61ADC">
              <w:t xml:space="preserve"> (inches)</w:t>
            </w:r>
          </w:p>
        </w:tc>
        <w:tc>
          <w:tcPr>
            <w:tcW w:w="1064" w:type="dxa"/>
          </w:tcPr>
          <w:p w14:paraId="4488BBE1" w14:textId="7A65A14B" w:rsidR="00CF62C3" w:rsidRDefault="00CF62C3" w:rsidP="005C4C2E">
            <w:r>
              <w:t>Drawing Value</w:t>
            </w:r>
          </w:p>
        </w:tc>
        <w:tc>
          <w:tcPr>
            <w:tcW w:w="1100" w:type="dxa"/>
          </w:tcPr>
          <w:p w14:paraId="7A53CA1B" w14:textId="0A3A6F6E" w:rsidR="00CF62C3" w:rsidRDefault="00CF62C3" w:rsidP="005C4C2E">
            <w:r>
              <w:t>Tolerance</w:t>
            </w:r>
          </w:p>
        </w:tc>
        <w:tc>
          <w:tcPr>
            <w:tcW w:w="1600" w:type="dxa"/>
          </w:tcPr>
          <w:p w14:paraId="4C9C7902" w14:textId="4FDC7A7F" w:rsidR="00CF62C3" w:rsidRDefault="00CF62C3" w:rsidP="005C4C2E">
            <w:r>
              <w:t>Measured Value</w:t>
            </w:r>
          </w:p>
        </w:tc>
      </w:tr>
      <w:tr w:rsidR="00CF62C3" w14:paraId="20EB4879" w14:textId="6601E73E" w:rsidTr="00333E50">
        <w:tc>
          <w:tcPr>
            <w:tcW w:w="3431" w:type="dxa"/>
          </w:tcPr>
          <w:p w14:paraId="5846FE1E" w14:textId="73892CD8" w:rsidR="00CF62C3" w:rsidRDefault="00CF62C3" w:rsidP="005C4C2E">
            <w:r>
              <w:t>Overall length end can to end can</w:t>
            </w:r>
          </w:p>
        </w:tc>
        <w:tc>
          <w:tcPr>
            <w:tcW w:w="1064" w:type="dxa"/>
          </w:tcPr>
          <w:p w14:paraId="368FBA03" w14:textId="5C9189FA" w:rsidR="00CF62C3" w:rsidRDefault="00CF62C3" w:rsidP="005C4C2E">
            <w:r>
              <w:t>309.80</w:t>
            </w:r>
          </w:p>
        </w:tc>
        <w:tc>
          <w:tcPr>
            <w:tcW w:w="1100" w:type="dxa"/>
          </w:tcPr>
          <w:p w14:paraId="0AF1ECB7" w14:textId="15FF6EB4" w:rsidR="00CF62C3" w:rsidRDefault="00C942DF" w:rsidP="005C4C2E">
            <w:r>
              <w:t>+</w:t>
            </w:r>
            <w:r w:rsidR="00CF62C3">
              <w:t>0.</w:t>
            </w:r>
            <w:proofErr w:type="gramStart"/>
            <w:r w:rsidR="00CF62C3">
              <w:t>2</w:t>
            </w:r>
            <w:r w:rsidR="003A2BB5">
              <w:t>,-</w:t>
            </w:r>
            <w:proofErr w:type="gramEnd"/>
            <w:r w:rsidR="003A2BB5">
              <w:t>0.5</w:t>
            </w:r>
          </w:p>
        </w:tc>
        <w:tc>
          <w:tcPr>
            <w:tcW w:w="1600" w:type="dxa"/>
          </w:tcPr>
          <w:p w14:paraId="42DFDB42" w14:textId="49F9B06C" w:rsidR="00CF62C3" w:rsidRDefault="00CF62C3" w:rsidP="005C4C2E"/>
        </w:tc>
      </w:tr>
      <w:tr w:rsidR="00CF62C3" w14:paraId="468830CC" w14:textId="6FCF0775" w:rsidTr="00333E50">
        <w:tc>
          <w:tcPr>
            <w:tcW w:w="3431" w:type="dxa"/>
          </w:tcPr>
          <w:p w14:paraId="7D480718" w14:textId="38EF961E" w:rsidR="00CF62C3" w:rsidRDefault="00CF62C3" w:rsidP="005C4C2E">
            <w:r>
              <w:t>Beamline Length</w:t>
            </w:r>
            <w:r w:rsidR="00692B76">
              <w:t xml:space="preserve"> </w:t>
            </w:r>
            <w:r w:rsidR="00B452ED">
              <w:t>(</w:t>
            </w:r>
            <w:r w:rsidR="00DD071D">
              <w:t xml:space="preserve">subtract </w:t>
            </w:r>
            <w:r w:rsidR="00B452ED">
              <w:t xml:space="preserve">blank flanges </w:t>
            </w:r>
            <w:r w:rsidR="00B16038">
              <w:t>2X 0.73</w:t>
            </w:r>
            <w:r w:rsidR="00DD071D">
              <w:t>”)</w:t>
            </w:r>
          </w:p>
        </w:tc>
        <w:tc>
          <w:tcPr>
            <w:tcW w:w="1064" w:type="dxa"/>
          </w:tcPr>
          <w:p w14:paraId="4F452C50" w14:textId="56672C83" w:rsidR="00CF62C3" w:rsidRDefault="00CF62C3" w:rsidP="005C4C2E">
            <w:r>
              <w:t>246.64</w:t>
            </w:r>
          </w:p>
        </w:tc>
        <w:tc>
          <w:tcPr>
            <w:tcW w:w="1100" w:type="dxa"/>
          </w:tcPr>
          <w:p w14:paraId="194C7C54" w14:textId="09F1770E" w:rsidR="00CF62C3" w:rsidRDefault="00CF62C3" w:rsidP="005C4C2E">
            <w:r>
              <w:rPr>
                <w:rFonts w:cstheme="minorHAnsi"/>
              </w:rPr>
              <w:t>±</w:t>
            </w:r>
            <w:r>
              <w:t>0.050</w:t>
            </w:r>
          </w:p>
        </w:tc>
        <w:tc>
          <w:tcPr>
            <w:tcW w:w="1600" w:type="dxa"/>
          </w:tcPr>
          <w:p w14:paraId="2BC1D800" w14:textId="25F73F84" w:rsidR="00CF62C3" w:rsidRDefault="00CF62C3" w:rsidP="005C4C2E"/>
        </w:tc>
      </w:tr>
      <w:tr w:rsidR="00CF62C3" w14:paraId="71D99E7F" w14:textId="2DC1C7B7" w:rsidTr="00333E50">
        <w:tc>
          <w:tcPr>
            <w:tcW w:w="3431" w:type="dxa"/>
          </w:tcPr>
          <w:p w14:paraId="71C4CFCF" w14:textId="40CBB0D1" w:rsidR="00CF62C3" w:rsidRDefault="00CF62C3" w:rsidP="005C4C2E">
            <w:r>
              <w:t>Shield supply to beamline</w:t>
            </w:r>
            <w:r w:rsidR="007367E8">
              <w:t xml:space="preserve"> </w:t>
            </w:r>
            <w:proofErr w:type="gramStart"/>
            <w:r w:rsidR="007367E8">
              <w:t>center</w:t>
            </w:r>
            <w:r w:rsidR="00007DAF">
              <w:t>,</w:t>
            </w:r>
            <w:r w:rsidR="008709A2">
              <w:t xml:space="preserve">   </w:t>
            </w:r>
            <w:proofErr w:type="gramEnd"/>
            <w:r w:rsidR="008709A2">
              <w:t xml:space="preserve">            </w:t>
            </w:r>
            <w:r w:rsidR="00007DAF">
              <w:t xml:space="preserve"> </w:t>
            </w:r>
            <w:r w:rsidR="00A43AB4">
              <w:t>(</w:t>
            </w:r>
            <w:r w:rsidR="00007DAF">
              <w:t>X direction</w:t>
            </w:r>
            <w:r w:rsidR="00A43AB4">
              <w:t>)</w:t>
            </w:r>
          </w:p>
        </w:tc>
        <w:tc>
          <w:tcPr>
            <w:tcW w:w="1064" w:type="dxa"/>
          </w:tcPr>
          <w:p w14:paraId="26651FE7" w14:textId="4F237E9F" w:rsidR="00CF62C3" w:rsidRDefault="00CF62C3" w:rsidP="005C4C2E">
            <w:r>
              <w:t>20.09</w:t>
            </w:r>
          </w:p>
        </w:tc>
        <w:tc>
          <w:tcPr>
            <w:tcW w:w="1100" w:type="dxa"/>
          </w:tcPr>
          <w:p w14:paraId="2B1B54BC" w14:textId="516F6C61" w:rsidR="00CF62C3" w:rsidRDefault="00673F02" w:rsidP="005C4C2E">
            <w:r>
              <w:rPr>
                <w:rFonts w:cstheme="minorHAnsi"/>
              </w:rPr>
              <w:t>±</w:t>
            </w:r>
            <w:r>
              <w:t>0.</w:t>
            </w:r>
            <w:r w:rsidR="005B7F5E">
              <w:t>100</w:t>
            </w:r>
          </w:p>
        </w:tc>
        <w:tc>
          <w:tcPr>
            <w:tcW w:w="1600" w:type="dxa"/>
          </w:tcPr>
          <w:p w14:paraId="1085A362" w14:textId="1F0C04A8" w:rsidR="00CF62C3" w:rsidRDefault="00CF62C3" w:rsidP="005C4C2E"/>
        </w:tc>
      </w:tr>
      <w:tr w:rsidR="00CF62C3" w14:paraId="41D131B0" w14:textId="26EB30B1" w:rsidTr="00333E50">
        <w:tc>
          <w:tcPr>
            <w:tcW w:w="3431" w:type="dxa"/>
          </w:tcPr>
          <w:p w14:paraId="44A25B4F" w14:textId="356D29FC" w:rsidR="00CF62C3" w:rsidRDefault="00E61ADC" w:rsidP="005C4C2E">
            <w:r>
              <w:t>Primary</w:t>
            </w:r>
            <w:r w:rsidR="00FF799E">
              <w:t xml:space="preserve"> suppl</w:t>
            </w:r>
            <w:r w:rsidR="001B32CD">
              <w:t>y to beamline</w:t>
            </w:r>
            <w:r w:rsidR="007367E8">
              <w:t xml:space="preserve"> </w:t>
            </w:r>
            <w:proofErr w:type="gramStart"/>
            <w:r w:rsidR="007367E8">
              <w:t>center</w:t>
            </w:r>
            <w:r w:rsidR="001B32CD">
              <w:t>,</w:t>
            </w:r>
            <w:r w:rsidR="008709A2">
              <w:t xml:space="preserve">   </w:t>
            </w:r>
            <w:proofErr w:type="gramEnd"/>
            <w:r w:rsidR="008709A2">
              <w:t xml:space="preserve">            </w:t>
            </w:r>
            <w:r w:rsidR="001B32CD">
              <w:t xml:space="preserve"> </w:t>
            </w:r>
            <w:r w:rsidR="00A43AB4">
              <w:t>(</w:t>
            </w:r>
            <w:r w:rsidR="001B32CD">
              <w:t>Z direction</w:t>
            </w:r>
            <w:r w:rsidR="00A43AB4">
              <w:t>)</w:t>
            </w:r>
          </w:p>
        </w:tc>
        <w:tc>
          <w:tcPr>
            <w:tcW w:w="1064" w:type="dxa"/>
          </w:tcPr>
          <w:p w14:paraId="2395B234" w14:textId="1FBD7C38" w:rsidR="00CF62C3" w:rsidRDefault="00E61ADC" w:rsidP="005C4C2E">
            <w:r>
              <w:t>12.77</w:t>
            </w:r>
          </w:p>
        </w:tc>
        <w:tc>
          <w:tcPr>
            <w:tcW w:w="1100" w:type="dxa"/>
          </w:tcPr>
          <w:p w14:paraId="65C720F0" w14:textId="61F0F871" w:rsidR="00CF62C3" w:rsidRDefault="00DD0BC7" w:rsidP="005C4C2E">
            <w:r>
              <w:rPr>
                <w:rFonts w:cstheme="minorHAnsi"/>
              </w:rPr>
              <w:t>±</w:t>
            </w:r>
            <w:r>
              <w:t>0.</w:t>
            </w:r>
            <w:r w:rsidR="005B7F5E">
              <w:t>100</w:t>
            </w:r>
          </w:p>
        </w:tc>
        <w:tc>
          <w:tcPr>
            <w:tcW w:w="1600" w:type="dxa"/>
          </w:tcPr>
          <w:p w14:paraId="40E239D3" w14:textId="50C662BF" w:rsidR="00CF62C3" w:rsidRDefault="00CF62C3" w:rsidP="005C4C2E"/>
        </w:tc>
      </w:tr>
      <w:tr w:rsidR="00CF62C3" w14:paraId="3757413B" w14:textId="6419DC0B" w:rsidTr="00333E50">
        <w:tc>
          <w:tcPr>
            <w:tcW w:w="3431" w:type="dxa"/>
          </w:tcPr>
          <w:p w14:paraId="09E43C4B" w14:textId="77777777" w:rsidR="00CF62C3" w:rsidRDefault="00F07BA8" w:rsidP="005C4C2E">
            <w:r>
              <w:t xml:space="preserve">Primary supply to </w:t>
            </w:r>
            <w:r w:rsidR="007A4C1F">
              <w:t>shield supply</w:t>
            </w:r>
          </w:p>
          <w:p w14:paraId="116C0535" w14:textId="4E49D378" w:rsidR="005B3C46" w:rsidRDefault="005B3C46" w:rsidP="005C4C2E">
            <w:r>
              <w:t>(Z direction)</w:t>
            </w:r>
          </w:p>
        </w:tc>
        <w:tc>
          <w:tcPr>
            <w:tcW w:w="1064" w:type="dxa"/>
          </w:tcPr>
          <w:p w14:paraId="781074AD" w14:textId="63BE9E2A" w:rsidR="00CF62C3" w:rsidRDefault="007A4C1F" w:rsidP="005C4C2E">
            <w:r>
              <w:t>12.00</w:t>
            </w:r>
          </w:p>
        </w:tc>
        <w:tc>
          <w:tcPr>
            <w:tcW w:w="1100" w:type="dxa"/>
          </w:tcPr>
          <w:p w14:paraId="01D14B94" w14:textId="2B6268C1" w:rsidR="00CF62C3" w:rsidRDefault="007A4C1F" w:rsidP="005C4C2E">
            <w:r>
              <w:rPr>
                <w:rFonts w:cstheme="minorHAnsi"/>
              </w:rPr>
              <w:t>±</w:t>
            </w:r>
            <w:r>
              <w:t>0.</w:t>
            </w:r>
            <w:r w:rsidR="00590FB4">
              <w:t>100</w:t>
            </w:r>
          </w:p>
        </w:tc>
        <w:tc>
          <w:tcPr>
            <w:tcW w:w="1600" w:type="dxa"/>
          </w:tcPr>
          <w:p w14:paraId="2A591A6B" w14:textId="467140D7" w:rsidR="00CF62C3" w:rsidRDefault="00CF62C3" w:rsidP="005C4C2E"/>
        </w:tc>
      </w:tr>
      <w:tr w:rsidR="00351CB0" w14:paraId="381AF558" w14:textId="62AC98BC" w:rsidTr="00333E50">
        <w:tc>
          <w:tcPr>
            <w:tcW w:w="3431" w:type="dxa"/>
          </w:tcPr>
          <w:p w14:paraId="296E3D6A" w14:textId="6D128930" w:rsidR="00351CB0" w:rsidRDefault="00D15DB0" w:rsidP="00351CB0">
            <w:r>
              <w:t>Beamline center to</w:t>
            </w:r>
            <w:r w:rsidR="00351CB0">
              <w:t xml:space="preserve"> shield supply height (Y direction)</w:t>
            </w:r>
          </w:p>
        </w:tc>
        <w:tc>
          <w:tcPr>
            <w:tcW w:w="1064" w:type="dxa"/>
          </w:tcPr>
          <w:p w14:paraId="0536E234" w14:textId="056555F2" w:rsidR="00351CB0" w:rsidRDefault="00E172C1" w:rsidP="00351CB0">
            <w:r>
              <w:t>13</w:t>
            </w:r>
            <w:r w:rsidR="00AA61A1">
              <w:t>.</w:t>
            </w:r>
            <w:r>
              <w:t>91</w:t>
            </w:r>
          </w:p>
        </w:tc>
        <w:tc>
          <w:tcPr>
            <w:tcW w:w="1100" w:type="dxa"/>
          </w:tcPr>
          <w:p w14:paraId="0B7B8934" w14:textId="47FDBA0D" w:rsidR="00351CB0" w:rsidRDefault="00351CB0" w:rsidP="00351CB0">
            <w:r>
              <w:rPr>
                <w:rFonts w:cstheme="minorHAnsi"/>
              </w:rPr>
              <w:t>±</w:t>
            </w:r>
            <w:r>
              <w:t>0.</w:t>
            </w:r>
            <w:r w:rsidR="005976B0">
              <w:t>125</w:t>
            </w:r>
          </w:p>
        </w:tc>
        <w:tc>
          <w:tcPr>
            <w:tcW w:w="1600" w:type="dxa"/>
          </w:tcPr>
          <w:p w14:paraId="25909E70" w14:textId="31685B19" w:rsidR="00351CB0" w:rsidRDefault="00351CB0" w:rsidP="00351CB0"/>
        </w:tc>
      </w:tr>
      <w:tr w:rsidR="00351CB0" w14:paraId="5A46B76C" w14:textId="77777777" w:rsidTr="00333E50">
        <w:tc>
          <w:tcPr>
            <w:tcW w:w="3431" w:type="dxa"/>
          </w:tcPr>
          <w:p w14:paraId="2C872613" w14:textId="2DE8E3FC" w:rsidR="00351CB0" w:rsidRDefault="00ED15D4" w:rsidP="00351CB0">
            <w:r>
              <w:t>Beamline center to Primary</w:t>
            </w:r>
            <w:r w:rsidR="00990031">
              <w:t xml:space="preserve"> supply height </w:t>
            </w:r>
            <w:proofErr w:type="gramStart"/>
            <w:r w:rsidR="00990031">
              <w:t>( Y</w:t>
            </w:r>
            <w:proofErr w:type="gramEnd"/>
            <w:r w:rsidR="00990031">
              <w:t xml:space="preserve"> direction)</w:t>
            </w:r>
          </w:p>
        </w:tc>
        <w:tc>
          <w:tcPr>
            <w:tcW w:w="1064" w:type="dxa"/>
          </w:tcPr>
          <w:p w14:paraId="57CC83BD" w14:textId="49C88C35" w:rsidR="00351CB0" w:rsidRDefault="00E172C1" w:rsidP="00351CB0">
            <w:r>
              <w:t>13.91</w:t>
            </w:r>
          </w:p>
        </w:tc>
        <w:tc>
          <w:tcPr>
            <w:tcW w:w="1100" w:type="dxa"/>
          </w:tcPr>
          <w:p w14:paraId="5BE6C585" w14:textId="4F2D5DF7" w:rsidR="00351CB0" w:rsidRDefault="00217D4B" w:rsidP="00351CB0">
            <w:r>
              <w:rPr>
                <w:rFonts w:cstheme="minorHAnsi"/>
              </w:rPr>
              <w:t>±</w:t>
            </w:r>
            <w:r>
              <w:t>0.</w:t>
            </w:r>
            <w:r w:rsidR="005976B0">
              <w:t>125</w:t>
            </w:r>
          </w:p>
        </w:tc>
        <w:tc>
          <w:tcPr>
            <w:tcW w:w="1600" w:type="dxa"/>
          </w:tcPr>
          <w:p w14:paraId="3F3473AE" w14:textId="77777777" w:rsidR="00351CB0" w:rsidRDefault="00351CB0" w:rsidP="00351CB0"/>
        </w:tc>
      </w:tr>
      <w:tr w:rsidR="00597AF2" w14:paraId="3680C84A" w14:textId="77777777" w:rsidTr="00333E50">
        <w:tc>
          <w:tcPr>
            <w:tcW w:w="3431" w:type="dxa"/>
          </w:tcPr>
          <w:p w14:paraId="44D9F3D4" w14:textId="1231E5F6" w:rsidR="00597AF2" w:rsidRDefault="00597AF2" w:rsidP="00597AF2">
            <w:r>
              <w:t>2K Primary outlet to beamline flange (X direction)</w:t>
            </w:r>
          </w:p>
        </w:tc>
        <w:tc>
          <w:tcPr>
            <w:tcW w:w="1064" w:type="dxa"/>
          </w:tcPr>
          <w:p w14:paraId="786BF476" w14:textId="799CC88D" w:rsidR="00597AF2" w:rsidRDefault="00597AF2" w:rsidP="00597AF2">
            <w:r>
              <w:t>1.80</w:t>
            </w:r>
          </w:p>
        </w:tc>
        <w:tc>
          <w:tcPr>
            <w:tcW w:w="1100" w:type="dxa"/>
          </w:tcPr>
          <w:p w14:paraId="608E5B03" w14:textId="14641D9B" w:rsidR="00597AF2" w:rsidRDefault="00597AF2" w:rsidP="00597AF2">
            <w:r>
              <w:rPr>
                <w:rFonts w:cstheme="minorHAnsi"/>
              </w:rPr>
              <w:t>±</w:t>
            </w:r>
            <w:r>
              <w:t>0.0</w:t>
            </w:r>
            <w:r w:rsidR="00590FB4">
              <w:t>50</w:t>
            </w:r>
          </w:p>
        </w:tc>
        <w:tc>
          <w:tcPr>
            <w:tcW w:w="1600" w:type="dxa"/>
          </w:tcPr>
          <w:p w14:paraId="50465D94" w14:textId="77777777" w:rsidR="00597AF2" w:rsidRDefault="00597AF2" w:rsidP="00597AF2"/>
        </w:tc>
      </w:tr>
      <w:tr w:rsidR="00597AF2" w14:paraId="2BD1E5E3" w14:textId="77777777" w:rsidTr="00333E50">
        <w:tc>
          <w:tcPr>
            <w:tcW w:w="3431" w:type="dxa"/>
          </w:tcPr>
          <w:p w14:paraId="05908A57" w14:textId="18200E26" w:rsidR="00597AF2" w:rsidRDefault="00F619D5" w:rsidP="00597AF2">
            <w:r>
              <w:t>50K shield gas outlet to beamline flange (</w:t>
            </w:r>
            <w:r w:rsidR="00B95274">
              <w:t>X direction)</w:t>
            </w:r>
          </w:p>
        </w:tc>
        <w:tc>
          <w:tcPr>
            <w:tcW w:w="1064" w:type="dxa"/>
          </w:tcPr>
          <w:p w14:paraId="1517DBB6" w14:textId="6C58E454" w:rsidR="00597AF2" w:rsidRDefault="00B95274" w:rsidP="00597AF2">
            <w:r>
              <w:t>12.79</w:t>
            </w:r>
          </w:p>
        </w:tc>
        <w:tc>
          <w:tcPr>
            <w:tcW w:w="1100" w:type="dxa"/>
          </w:tcPr>
          <w:p w14:paraId="4F54A01F" w14:textId="51FAA234" w:rsidR="00597AF2" w:rsidRDefault="00B95274" w:rsidP="00597AF2">
            <w:r>
              <w:rPr>
                <w:rFonts w:cstheme="minorHAnsi"/>
              </w:rPr>
              <w:t>±</w:t>
            </w:r>
            <w:r>
              <w:t>0.</w:t>
            </w:r>
            <w:r w:rsidR="00017178">
              <w:t>100</w:t>
            </w:r>
          </w:p>
        </w:tc>
        <w:tc>
          <w:tcPr>
            <w:tcW w:w="1600" w:type="dxa"/>
          </w:tcPr>
          <w:p w14:paraId="7C8F9847" w14:textId="77777777" w:rsidR="00597AF2" w:rsidRDefault="00597AF2" w:rsidP="00597AF2"/>
        </w:tc>
      </w:tr>
      <w:tr w:rsidR="00D55E45" w14:paraId="05219C7A" w14:textId="77777777" w:rsidTr="00333E50">
        <w:tc>
          <w:tcPr>
            <w:tcW w:w="3431" w:type="dxa"/>
          </w:tcPr>
          <w:p w14:paraId="363CB678" w14:textId="45908249" w:rsidR="00D55E45" w:rsidRDefault="00FF26D7" w:rsidP="00D55E45">
            <w:r>
              <w:t>2K</w:t>
            </w:r>
            <w:r w:rsidR="00525EB5">
              <w:t xml:space="preserve"> Primary outlet to beamline center (Y direction)</w:t>
            </w:r>
          </w:p>
        </w:tc>
        <w:tc>
          <w:tcPr>
            <w:tcW w:w="1064" w:type="dxa"/>
          </w:tcPr>
          <w:p w14:paraId="5230F647" w14:textId="089D4D60" w:rsidR="00D55E45" w:rsidRDefault="00DB655C" w:rsidP="00D55E45">
            <w:r>
              <w:t>14.00</w:t>
            </w:r>
          </w:p>
        </w:tc>
        <w:tc>
          <w:tcPr>
            <w:tcW w:w="1100" w:type="dxa"/>
          </w:tcPr>
          <w:p w14:paraId="3B64F615" w14:textId="1195549C" w:rsidR="00D55E45" w:rsidRDefault="00DB655C" w:rsidP="00D55E45">
            <w:r>
              <w:rPr>
                <w:rFonts w:cstheme="minorHAnsi"/>
              </w:rPr>
              <w:t>±</w:t>
            </w:r>
            <w:r>
              <w:t>0.0</w:t>
            </w:r>
            <w:r w:rsidR="00017178">
              <w:t>50</w:t>
            </w:r>
          </w:p>
        </w:tc>
        <w:tc>
          <w:tcPr>
            <w:tcW w:w="1600" w:type="dxa"/>
          </w:tcPr>
          <w:p w14:paraId="2B4159DF" w14:textId="77777777" w:rsidR="00D55E45" w:rsidRDefault="00D55E45" w:rsidP="00D55E45"/>
        </w:tc>
      </w:tr>
    </w:tbl>
    <w:p w14:paraId="0C7469B7" w14:textId="69FFECD6" w:rsidR="00AD179E" w:rsidRPr="00B614AB" w:rsidRDefault="00AD179E" w:rsidP="005C4C2E"/>
    <w:p w14:paraId="2A13A70C" w14:textId="45DA3B80" w:rsidR="00B614AB" w:rsidRDefault="007B6C20" w:rsidP="00B614AB">
      <w:r>
        <w:lastRenderedPageBreak/>
        <w:t>Acceptance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7"/>
        <w:gridCol w:w="1783"/>
        <w:gridCol w:w="698"/>
        <w:gridCol w:w="627"/>
        <w:gridCol w:w="1530"/>
      </w:tblGrid>
      <w:tr w:rsidR="000C4A5E" w14:paraId="429D57FE" w14:textId="67FA138E" w:rsidTr="00E67D9A">
        <w:tc>
          <w:tcPr>
            <w:tcW w:w="3007" w:type="dxa"/>
          </w:tcPr>
          <w:p w14:paraId="24702FBC" w14:textId="73254087" w:rsidR="000C4A5E" w:rsidRDefault="000C4A5E" w:rsidP="00B614AB">
            <w:r>
              <w:t>Measured Value</w:t>
            </w:r>
          </w:p>
        </w:tc>
        <w:tc>
          <w:tcPr>
            <w:tcW w:w="1783" w:type="dxa"/>
          </w:tcPr>
          <w:p w14:paraId="7EE409EC" w14:textId="4D49DBFE" w:rsidR="000C4A5E" w:rsidRDefault="000C4A5E" w:rsidP="00B614AB">
            <w:r>
              <w:t>Pass Criteria</w:t>
            </w:r>
          </w:p>
        </w:tc>
        <w:tc>
          <w:tcPr>
            <w:tcW w:w="698" w:type="dxa"/>
          </w:tcPr>
          <w:p w14:paraId="0D5D9FA5" w14:textId="294C7121" w:rsidR="000C4A5E" w:rsidRDefault="000C4A5E" w:rsidP="00B614AB">
            <w:r>
              <w:t>NCR</w:t>
            </w:r>
          </w:p>
        </w:tc>
        <w:tc>
          <w:tcPr>
            <w:tcW w:w="627" w:type="dxa"/>
          </w:tcPr>
          <w:p w14:paraId="5BC228A0" w14:textId="44F7E8AC" w:rsidR="000C4A5E" w:rsidRDefault="00E67D9A" w:rsidP="00B614AB">
            <w:r>
              <w:t>D3</w:t>
            </w:r>
          </w:p>
        </w:tc>
        <w:tc>
          <w:tcPr>
            <w:tcW w:w="1530" w:type="dxa"/>
          </w:tcPr>
          <w:p w14:paraId="7FCD1070" w14:textId="77A9B7AA" w:rsidR="000C4A5E" w:rsidRDefault="00E67D9A" w:rsidP="00B614AB">
            <w:r>
              <w:t>Pass/ Fail</w:t>
            </w:r>
          </w:p>
        </w:tc>
      </w:tr>
      <w:tr w:rsidR="000C4A5E" w14:paraId="544C8280" w14:textId="7282F35E" w:rsidTr="00E67D9A">
        <w:tc>
          <w:tcPr>
            <w:tcW w:w="3007" w:type="dxa"/>
          </w:tcPr>
          <w:p w14:paraId="29458B42" w14:textId="662CD3C7" w:rsidR="000C4A5E" w:rsidRDefault="000C4A5E" w:rsidP="00B614AB">
            <w:r>
              <w:t>No damage during shipment</w:t>
            </w:r>
          </w:p>
        </w:tc>
        <w:tc>
          <w:tcPr>
            <w:tcW w:w="1783" w:type="dxa"/>
          </w:tcPr>
          <w:p w14:paraId="6BFC309A" w14:textId="47FBE038" w:rsidR="000C4A5E" w:rsidRDefault="000C4A5E" w:rsidP="00B614AB">
            <w:r>
              <w:t>visual inspection no observables</w:t>
            </w:r>
          </w:p>
        </w:tc>
        <w:tc>
          <w:tcPr>
            <w:tcW w:w="698" w:type="dxa"/>
          </w:tcPr>
          <w:p w14:paraId="44E164AE" w14:textId="77777777" w:rsidR="000C4A5E" w:rsidRDefault="000C4A5E" w:rsidP="00B614AB"/>
        </w:tc>
        <w:tc>
          <w:tcPr>
            <w:tcW w:w="627" w:type="dxa"/>
          </w:tcPr>
          <w:p w14:paraId="15E02DDF" w14:textId="77777777" w:rsidR="000C4A5E" w:rsidRDefault="000C4A5E" w:rsidP="00B614AB"/>
        </w:tc>
        <w:tc>
          <w:tcPr>
            <w:tcW w:w="1530" w:type="dxa"/>
          </w:tcPr>
          <w:p w14:paraId="24BF58EF" w14:textId="77777777" w:rsidR="000C4A5E" w:rsidRDefault="000C4A5E" w:rsidP="00B614AB"/>
        </w:tc>
      </w:tr>
      <w:tr w:rsidR="000C4A5E" w14:paraId="1694CB20" w14:textId="756FE264" w:rsidTr="00E67D9A">
        <w:tc>
          <w:tcPr>
            <w:tcW w:w="3007" w:type="dxa"/>
          </w:tcPr>
          <w:p w14:paraId="16375513" w14:textId="61AC6F26" w:rsidR="000C4A5E" w:rsidRDefault="000C4A5E" w:rsidP="00B614AB">
            <w:r>
              <w:t>Beamline Vacuum</w:t>
            </w:r>
          </w:p>
        </w:tc>
        <w:tc>
          <w:tcPr>
            <w:tcW w:w="1783" w:type="dxa"/>
          </w:tcPr>
          <w:p w14:paraId="63C774F2" w14:textId="5760AD32" w:rsidR="000C4A5E" w:rsidRDefault="000C4A5E" w:rsidP="00B614AB">
            <w:r>
              <w:t>&lt; 1e-6 Torr</w:t>
            </w:r>
          </w:p>
        </w:tc>
        <w:tc>
          <w:tcPr>
            <w:tcW w:w="698" w:type="dxa"/>
          </w:tcPr>
          <w:p w14:paraId="75DE46D8" w14:textId="77777777" w:rsidR="000C4A5E" w:rsidRDefault="000C4A5E" w:rsidP="00B614AB"/>
        </w:tc>
        <w:tc>
          <w:tcPr>
            <w:tcW w:w="627" w:type="dxa"/>
          </w:tcPr>
          <w:p w14:paraId="6B50D1FD" w14:textId="77777777" w:rsidR="000C4A5E" w:rsidRDefault="000C4A5E" w:rsidP="00B614AB"/>
        </w:tc>
        <w:tc>
          <w:tcPr>
            <w:tcW w:w="1530" w:type="dxa"/>
          </w:tcPr>
          <w:p w14:paraId="604D187A" w14:textId="77777777" w:rsidR="000C4A5E" w:rsidRDefault="000C4A5E" w:rsidP="00B614AB"/>
        </w:tc>
      </w:tr>
      <w:tr w:rsidR="000C4A5E" w14:paraId="6C8D6D30" w14:textId="27677B6C" w:rsidTr="00E67D9A">
        <w:tc>
          <w:tcPr>
            <w:tcW w:w="3007" w:type="dxa"/>
          </w:tcPr>
          <w:p w14:paraId="654159F9" w14:textId="47940F40" w:rsidR="000C4A5E" w:rsidRDefault="000C4A5E" w:rsidP="00B614AB">
            <w:r>
              <w:t>Insulating Vacuum</w:t>
            </w:r>
          </w:p>
        </w:tc>
        <w:tc>
          <w:tcPr>
            <w:tcW w:w="1783" w:type="dxa"/>
          </w:tcPr>
          <w:p w14:paraId="17258D03" w14:textId="349F1E78" w:rsidR="000C4A5E" w:rsidRDefault="000C4A5E" w:rsidP="00B614AB">
            <w:r>
              <w:t>&lt; 0.1 Torr</w:t>
            </w:r>
          </w:p>
        </w:tc>
        <w:tc>
          <w:tcPr>
            <w:tcW w:w="698" w:type="dxa"/>
          </w:tcPr>
          <w:p w14:paraId="169F609E" w14:textId="77777777" w:rsidR="000C4A5E" w:rsidRDefault="000C4A5E" w:rsidP="00B614AB"/>
        </w:tc>
        <w:tc>
          <w:tcPr>
            <w:tcW w:w="627" w:type="dxa"/>
          </w:tcPr>
          <w:p w14:paraId="7B4A4D89" w14:textId="77777777" w:rsidR="000C4A5E" w:rsidRDefault="000C4A5E" w:rsidP="00B614AB"/>
        </w:tc>
        <w:tc>
          <w:tcPr>
            <w:tcW w:w="1530" w:type="dxa"/>
          </w:tcPr>
          <w:p w14:paraId="47F69B87" w14:textId="77777777" w:rsidR="000C4A5E" w:rsidRDefault="000C4A5E" w:rsidP="00B614AB"/>
        </w:tc>
      </w:tr>
      <w:tr w:rsidR="000C4A5E" w14:paraId="09C95FCD" w14:textId="30E34EB8" w:rsidTr="00E67D9A">
        <w:tc>
          <w:tcPr>
            <w:tcW w:w="3007" w:type="dxa"/>
          </w:tcPr>
          <w:p w14:paraId="08A2C459" w14:textId="3623E85B" w:rsidR="000C4A5E" w:rsidRDefault="000C4A5E" w:rsidP="00B614AB">
            <w:r>
              <w:t>Overall Length end can to end can</w:t>
            </w:r>
          </w:p>
        </w:tc>
        <w:tc>
          <w:tcPr>
            <w:tcW w:w="1783" w:type="dxa"/>
          </w:tcPr>
          <w:p w14:paraId="67535230" w14:textId="7A3EA95D" w:rsidR="000C4A5E" w:rsidRDefault="000C4A5E" w:rsidP="00B614AB">
            <w:r>
              <w:t xml:space="preserve">309.80” </w:t>
            </w:r>
            <w:r>
              <w:rPr>
                <w:rFonts w:cstheme="minorHAnsi"/>
              </w:rPr>
              <w:t xml:space="preserve">± </w:t>
            </w:r>
            <w:r>
              <w:t>0.2”</w:t>
            </w:r>
          </w:p>
        </w:tc>
        <w:tc>
          <w:tcPr>
            <w:tcW w:w="698" w:type="dxa"/>
          </w:tcPr>
          <w:p w14:paraId="0284DCB3" w14:textId="77777777" w:rsidR="000C4A5E" w:rsidRDefault="000C4A5E" w:rsidP="00B614AB"/>
        </w:tc>
        <w:tc>
          <w:tcPr>
            <w:tcW w:w="627" w:type="dxa"/>
          </w:tcPr>
          <w:p w14:paraId="3E1369A9" w14:textId="77777777" w:rsidR="000C4A5E" w:rsidRDefault="000C4A5E" w:rsidP="00B614AB"/>
        </w:tc>
        <w:tc>
          <w:tcPr>
            <w:tcW w:w="1530" w:type="dxa"/>
          </w:tcPr>
          <w:p w14:paraId="1B4FB3A0" w14:textId="77777777" w:rsidR="000C4A5E" w:rsidRDefault="000C4A5E" w:rsidP="00B614AB"/>
        </w:tc>
      </w:tr>
      <w:tr w:rsidR="000C4A5E" w14:paraId="0918BAFA" w14:textId="4226C843" w:rsidTr="00E67D9A">
        <w:tc>
          <w:tcPr>
            <w:tcW w:w="3007" w:type="dxa"/>
          </w:tcPr>
          <w:p w14:paraId="0D6CF911" w14:textId="188216DC" w:rsidR="000C4A5E" w:rsidRDefault="000C4A5E" w:rsidP="00B614AB">
            <w:r>
              <w:t xml:space="preserve">Beamline length </w:t>
            </w:r>
          </w:p>
        </w:tc>
        <w:tc>
          <w:tcPr>
            <w:tcW w:w="1783" w:type="dxa"/>
          </w:tcPr>
          <w:p w14:paraId="289BC07E" w14:textId="025A618C" w:rsidR="000C4A5E" w:rsidRDefault="000C4A5E" w:rsidP="00B614AB">
            <w:r>
              <w:t xml:space="preserve">246.64 </w:t>
            </w:r>
            <w:r>
              <w:rPr>
                <w:rFonts w:cstheme="minorHAnsi"/>
              </w:rPr>
              <w:t xml:space="preserve">± </w:t>
            </w:r>
            <w:r>
              <w:t>0.05”</w:t>
            </w:r>
          </w:p>
        </w:tc>
        <w:tc>
          <w:tcPr>
            <w:tcW w:w="698" w:type="dxa"/>
          </w:tcPr>
          <w:p w14:paraId="7A3467E7" w14:textId="77777777" w:rsidR="000C4A5E" w:rsidRDefault="000C4A5E" w:rsidP="00B614AB"/>
        </w:tc>
        <w:tc>
          <w:tcPr>
            <w:tcW w:w="627" w:type="dxa"/>
          </w:tcPr>
          <w:p w14:paraId="478309B8" w14:textId="77777777" w:rsidR="000C4A5E" w:rsidRDefault="000C4A5E" w:rsidP="00B614AB"/>
        </w:tc>
        <w:tc>
          <w:tcPr>
            <w:tcW w:w="1530" w:type="dxa"/>
          </w:tcPr>
          <w:p w14:paraId="64DD8F66" w14:textId="77777777" w:rsidR="000C4A5E" w:rsidRDefault="000C4A5E" w:rsidP="00B614AB"/>
        </w:tc>
      </w:tr>
    </w:tbl>
    <w:p w14:paraId="602986C6" w14:textId="25DB79CC" w:rsidR="007B6C20" w:rsidRDefault="00F96366" w:rsidP="00B614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B6BA64" wp14:editId="39B7CC00">
                <wp:simplePos x="0" y="0"/>
                <wp:positionH relativeFrom="margin">
                  <wp:posOffset>1664531</wp:posOffset>
                </wp:positionH>
                <wp:positionV relativeFrom="paragraph">
                  <wp:posOffset>251313</wp:posOffset>
                </wp:positionV>
                <wp:extent cx="3364230" cy="327660"/>
                <wp:effectExtent l="0" t="0" r="26670" b="1524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9A92D" w14:textId="7B68C040" w:rsidR="00FF797A" w:rsidRDefault="00F96366">
                            <w:r>
                              <w:t>Signature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BA64" id="_x0000_s1029" type="#_x0000_t202" style="position:absolute;margin-left:131.05pt;margin-top:19.8pt;width:264.9pt;height:25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">
                <v:textbox>
                  <w:txbxContent>
                    <w:p w14:paraId="5299A92D" w14:textId="7B68C040" w:rsidR="00FF797A" w:rsidRDefault="00F96366">
                      <w:r>
                        <w:t>Signature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28A3DAB" w14:textId="59A4E469" w:rsidR="00B614AB" w:rsidRDefault="00FF797A" w:rsidP="00B614AB">
      <w:r>
        <w:t xml:space="preserve">Level 3 Manager Signature </w:t>
      </w:r>
    </w:p>
    <w:p w14:paraId="5E2D6F1E" w14:textId="100CAD2A" w:rsidR="00B614AB" w:rsidRDefault="00B614AB" w:rsidP="00B614AB"/>
    <w:p w14:paraId="515BE0E0" w14:textId="154490D0" w:rsidR="00B614AB" w:rsidRDefault="00E67D9A" w:rsidP="00B614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C8A5E20" wp14:editId="428B6284">
                <wp:simplePos x="0" y="0"/>
                <wp:positionH relativeFrom="margin">
                  <wp:posOffset>1705708</wp:posOffset>
                </wp:positionH>
                <wp:positionV relativeFrom="paragraph">
                  <wp:posOffset>189621</wp:posOffset>
                </wp:positionV>
                <wp:extent cx="3364230" cy="327660"/>
                <wp:effectExtent l="0" t="0" r="26670" b="1524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423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0F6CB" w14:textId="77777777" w:rsidR="00E67D9A" w:rsidRDefault="00E67D9A" w:rsidP="00E67D9A">
                            <w:r>
                              <w:t>Signature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A5E20" id="_x0000_s1030" type="#_x0000_t202" style="position:absolute;margin-left:134.3pt;margin-top:14.95pt;width:264.9pt;height:25.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">
                <v:textbox>
                  <w:txbxContent>
                    <w:p w14:paraId="7790F6CB" w14:textId="77777777" w:rsidR="00E67D9A" w:rsidRDefault="00E67D9A" w:rsidP="00E67D9A">
                      <w:r>
                        <w:t>Signature Box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093225" w14:textId="65875E96" w:rsidR="00B614AB" w:rsidRPr="00AD179E" w:rsidRDefault="00DA39B8" w:rsidP="00B614AB">
      <w:r>
        <w:t>Level 2 Manager Signature</w:t>
      </w:r>
    </w:p>
    <w:p w14:paraId="1045A32B" w14:textId="33A853A0" w:rsidR="00AD179E" w:rsidRDefault="00AD179E" w:rsidP="00870E1E">
      <w:pPr>
        <w:ind w:left="1800"/>
      </w:pPr>
    </w:p>
    <w:p w14:paraId="58CCD61F" w14:textId="0AFD71C7" w:rsidR="007B130F" w:rsidRDefault="007B130F" w:rsidP="007B130F">
      <w:pPr>
        <w:pStyle w:val="ListParagraph"/>
      </w:pPr>
    </w:p>
    <w:p w14:paraId="59421FDA" w14:textId="1A648F4D" w:rsidR="007B130F" w:rsidRDefault="007B130F" w:rsidP="007B130F"/>
    <w:p w14:paraId="1EDA3AA4" w14:textId="35086BDD" w:rsidR="007B130F" w:rsidRDefault="007B130F" w:rsidP="007B130F"/>
    <w:p w14:paraId="1F1EBF4D" w14:textId="799DA16B" w:rsidR="007B130F" w:rsidRDefault="007B130F" w:rsidP="007B130F"/>
    <w:p w14:paraId="2F468BC5" w14:textId="77777777" w:rsidR="007B130F" w:rsidRDefault="007B130F" w:rsidP="007B130F"/>
    <w:p w14:paraId="2EAA4095" w14:textId="77777777" w:rsidR="00885EF4" w:rsidRDefault="00885EF4" w:rsidP="00870E1E">
      <w:pPr>
        <w:pStyle w:val="ListParagraph"/>
        <w:ind w:left="2520"/>
      </w:pPr>
    </w:p>
    <w:p w14:paraId="7DF3A3CB" w14:textId="77777777" w:rsidR="00885EF4" w:rsidRDefault="00885EF4" w:rsidP="00870E1E">
      <w:pPr>
        <w:pStyle w:val="ListParagraph"/>
        <w:ind w:left="2520"/>
      </w:pPr>
    </w:p>
    <w:p w14:paraId="213FDEA5" w14:textId="7CCF18BD" w:rsidR="00AD179E" w:rsidRDefault="00AD179E" w:rsidP="00AD179E">
      <w:pPr>
        <w:pStyle w:val="ListParagraph"/>
      </w:pPr>
    </w:p>
    <w:p w14:paraId="42FDD10A" w14:textId="338ADF31" w:rsidR="00615A04" w:rsidRDefault="00AD179E" w:rsidP="00AD179E">
      <w:r>
        <w:tab/>
      </w:r>
      <w:r w:rsidR="00615A04">
        <w:tab/>
      </w:r>
      <w:r w:rsidR="00615A04">
        <w:tab/>
      </w:r>
    </w:p>
    <w:sectPr w:rsidR="0061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340"/>
    <w:multiLevelType w:val="hybridMultilevel"/>
    <w:tmpl w:val="58F2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1C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56547F"/>
    <w:multiLevelType w:val="hybridMultilevel"/>
    <w:tmpl w:val="74623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25B42"/>
    <w:multiLevelType w:val="hybridMultilevel"/>
    <w:tmpl w:val="0A86F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7098C"/>
    <w:multiLevelType w:val="hybridMultilevel"/>
    <w:tmpl w:val="F41EE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86774F"/>
    <w:multiLevelType w:val="hybridMultilevel"/>
    <w:tmpl w:val="CE8C8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F40A4F"/>
    <w:multiLevelType w:val="hybridMultilevel"/>
    <w:tmpl w:val="3D28A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447EF8"/>
    <w:multiLevelType w:val="hybridMultilevel"/>
    <w:tmpl w:val="523AFB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F176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04"/>
    <w:rsid w:val="00007DAF"/>
    <w:rsid w:val="00012C4A"/>
    <w:rsid w:val="00017178"/>
    <w:rsid w:val="00091E68"/>
    <w:rsid w:val="000C4A5E"/>
    <w:rsid w:val="000D0145"/>
    <w:rsid w:val="00112DE0"/>
    <w:rsid w:val="0012664D"/>
    <w:rsid w:val="0013253D"/>
    <w:rsid w:val="00182F21"/>
    <w:rsid w:val="00190EA8"/>
    <w:rsid w:val="001B32CD"/>
    <w:rsid w:val="001C542A"/>
    <w:rsid w:val="001E01CD"/>
    <w:rsid w:val="00217D4B"/>
    <w:rsid w:val="00245D34"/>
    <w:rsid w:val="00253ADE"/>
    <w:rsid w:val="002A3E61"/>
    <w:rsid w:val="002C7B3A"/>
    <w:rsid w:val="00333E50"/>
    <w:rsid w:val="00351CB0"/>
    <w:rsid w:val="00352CA4"/>
    <w:rsid w:val="00367D9D"/>
    <w:rsid w:val="003A2BB5"/>
    <w:rsid w:val="003B1F07"/>
    <w:rsid w:val="003B76D7"/>
    <w:rsid w:val="003C3A22"/>
    <w:rsid w:val="004540FF"/>
    <w:rsid w:val="00474721"/>
    <w:rsid w:val="004821A0"/>
    <w:rsid w:val="00525EB5"/>
    <w:rsid w:val="005668D1"/>
    <w:rsid w:val="00590FB4"/>
    <w:rsid w:val="005976B0"/>
    <w:rsid w:val="00597AF2"/>
    <w:rsid w:val="005B3C46"/>
    <w:rsid w:val="005B7F5E"/>
    <w:rsid w:val="005C4C2E"/>
    <w:rsid w:val="00615A04"/>
    <w:rsid w:val="00673F02"/>
    <w:rsid w:val="00692B76"/>
    <w:rsid w:val="006C3E45"/>
    <w:rsid w:val="006E2BD0"/>
    <w:rsid w:val="00710830"/>
    <w:rsid w:val="0072474A"/>
    <w:rsid w:val="00727490"/>
    <w:rsid w:val="007367E8"/>
    <w:rsid w:val="00736BA9"/>
    <w:rsid w:val="00747708"/>
    <w:rsid w:val="007A4C1F"/>
    <w:rsid w:val="007B130F"/>
    <w:rsid w:val="007B6C20"/>
    <w:rsid w:val="007E0279"/>
    <w:rsid w:val="008709A2"/>
    <w:rsid w:val="00870E1E"/>
    <w:rsid w:val="00885EF4"/>
    <w:rsid w:val="008A34B2"/>
    <w:rsid w:val="008F76A6"/>
    <w:rsid w:val="00912409"/>
    <w:rsid w:val="009300C4"/>
    <w:rsid w:val="00973302"/>
    <w:rsid w:val="009743C8"/>
    <w:rsid w:val="00983F0F"/>
    <w:rsid w:val="00990031"/>
    <w:rsid w:val="009F1F79"/>
    <w:rsid w:val="00A43AB4"/>
    <w:rsid w:val="00A61D17"/>
    <w:rsid w:val="00A75105"/>
    <w:rsid w:val="00A90333"/>
    <w:rsid w:val="00AA61A1"/>
    <w:rsid w:val="00AC53AC"/>
    <w:rsid w:val="00AD179E"/>
    <w:rsid w:val="00AF03AD"/>
    <w:rsid w:val="00B16038"/>
    <w:rsid w:val="00B22E25"/>
    <w:rsid w:val="00B415F6"/>
    <w:rsid w:val="00B452ED"/>
    <w:rsid w:val="00B456AC"/>
    <w:rsid w:val="00B614AB"/>
    <w:rsid w:val="00B95274"/>
    <w:rsid w:val="00C74BC2"/>
    <w:rsid w:val="00C85697"/>
    <w:rsid w:val="00C942DF"/>
    <w:rsid w:val="00CF62C3"/>
    <w:rsid w:val="00D15DB0"/>
    <w:rsid w:val="00D55E45"/>
    <w:rsid w:val="00D75012"/>
    <w:rsid w:val="00D860ED"/>
    <w:rsid w:val="00DA39B8"/>
    <w:rsid w:val="00DB5D13"/>
    <w:rsid w:val="00DB655C"/>
    <w:rsid w:val="00DD071D"/>
    <w:rsid w:val="00DD0BC7"/>
    <w:rsid w:val="00DF2D02"/>
    <w:rsid w:val="00E172C1"/>
    <w:rsid w:val="00E50104"/>
    <w:rsid w:val="00E61ADC"/>
    <w:rsid w:val="00E67D9A"/>
    <w:rsid w:val="00E8301A"/>
    <w:rsid w:val="00EB0B82"/>
    <w:rsid w:val="00ED15D4"/>
    <w:rsid w:val="00EF5718"/>
    <w:rsid w:val="00F068BC"/>
    <w:rsid w:val="00F07BA8"/>
    <w:rsid w:val="00F1603A"/>
    <w:rsid w:val="00F43BEC"/>
    <w:rsid w:val="00F619D5"/>
    <w:rsid w:val="00F96366"/>
    <w:rsid w:val="00FE4545"/>
    <w:rsid w:val="00FF26D7"/>
    <w:rsid w:val="00FF797A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934AA"/>
  <w15:chartTrackingRefBased/>
  <w15:docId w15:val="{C71450EE-DAA6-4BAE-BB15-451E054D3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A0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D179E"/>
    <w:rPr>
      <w:color w:val="808080"/>
    </w:rPr>
  </w:style>
  <w:style w:type="table" w:styleId="TableGrid">
    <w:name w:val="Table Grid"/>
    <w:basedOn w:val="TableNormal"/>
    <w:uiPriority w:val="39"/>
    <w:rsid w:val="00B2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4CC2885EA16C4980DCA64F8DBAADCE" ma:contentTypeVersion="11" ma:contentTypeDescription="Create a new document." ma:contentTypeScope="" ma:versionID="9e8288e2961cd67bcd94dc89f8b24aca">
  <xsd:schema xmlns:xsd="http://www.w3.org/2001/XMLSchema" xmlns:xs="http://www.w3.org/2001/XMLSchema" xmlns:p="http://schemas.microsoft.com/office/2006/metadata/properties" xmlns:ns3="19ecbff9-918a-419b-bdef-db305d843654" xmlns:ns4="203811b8-f5a1-466b-83c5-7b84c47bc020" targetNamespace="http://schemas.microsoft.com/office/2006/metadata/properties" ma:root="true" ma:fieldsID="61f285ee751d9b74dd3655f311e5b396" ns3:_="" ns4:_="">
    <xsd:import namespace="19ecbff9-918a-419b-bdef-db305d843654"/>
    <xsd:import namespace="203811b8-f5a1-466b-83c5-7b84c47bc0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cbff9-918a-419b-bdef-db305d843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811b8-f5a1-466b-83c5-7b84c47bc0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6D8231-3DC2-4BED-A954-01B89C683B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7DF16E-B64E-4B76-BC0C-BAACAC763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ecbff9-918a-419b-bdef-db305d843654"/>
    <ds:schemaRef ds:uri="203811b8-f5a1-466b-83c5-7b84c47bc0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EB24B5-F420-40FD-98C4-0D4D712E9A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46CEA-83FB-42CB-8197-8BFE4731F385}">
  <ds:schemaRefs>
    <ds:schemaRef ds:uri="http://purl.org/dc/dcmitype/"/>
    <ds:schemaRef ds:uri="19ecbff9-918a-419b-bdef-db305d843654"/>
    <ds:schemaRef ds:uri="http://purl.org/dc/elements/1.1/"/>
    <ds:schemaRef ds:uri="http://schemas.microsoft.com/office/2006/metadata/properties"/>
    <ds:schemaRef ds:uri="203811b8-f5a1-466b-83c5-7b84c47bc02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Mammosser, John</dc:creator>
  <cp:keywords/>
  <dc:description/>
  <cp:lastModifiedBy>Mammosser, John</cp:lastModifiedBy>
  <cp:revision>2</cp:revision>
  <dcterms:created xsi:type="dcterms:W3CDTF">2021-09-30T18:16:00Z</dcterms:created>
  <dcterms:modified xsi:type="dcterms:W3CDTF">2021-09-30T18:16:00Z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0x010100BE4CC2885EA16C4980DCA64F8DBAADCE</vt:lpwstr>
  </property>
</Properties>
</file>