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0B2C01" w14:textId="77777777" w:rsidR="0040130A" w:rsidRDefault="0040130A" w:rsidP="0040130A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40130A" w:rsidRPr="00BE6ADF" w14:paraId="25143A44" w14:textId="77777777" w:rsidTr="1C9EC383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14:paraId="0FA41708" w14:textId="4153C890" w:rsidR="0040130A" w:rsidRPr="00BE6ADF" w:rsidRDefault="009C5C50" w:rsidP="0035230B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Gate Valve Alignment and Installation</w:t>
            </w:r>
          </w:p>
        </w:tc>
      </w:tr>
      <w:tr w:rsidR="0040130A" w:rsidRPr="000E7AB8" w14:paraId="05C9A0A0" w14:textId="77777777" w:rsidTr="1C9EC383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140C0A90" w14:textId="77777777"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CFDF135" w14:textId="0EC09832" w:rsidR="0040130A" w:rsidRPr="000E7AB8" w:rsidRDefault="009C5C50" w:rsidP="008C5322">
            <w:r>
              <w:t>L2HE-PR-CST-VLV</w:t>
            </w:r>
            <w:r w:rsidR="008C5322">
              <w:t>-ASSY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51B4F41" w14:textId="77777777"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14:paraId="23BC31A7" w14:textId="5230D8B1" w:rsidR="0040130A" w:rsidRPr="000E7AB8" w:rsidRDefault="00EE1DAD" w:rsidP="0011454E">
            <w:r>
              <w:t>DD Mmm YYYY</w:t>
            </w:r>
          </w:p>
        </w:tc>
      </w:tr>
      <w:tr w:rsidR="0040130A" w:rsidRPr="000E7AB8" w14:paraId="20241A73" w14:textId="77777777" w:rsidTr="1C9EC383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2323BC25" w14:textId="77777777"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F59CC0" w14:textId="3DAA5168" w:rsidR="0040130A" w:rsidRPr="0035230B" w:rsidRDefault="009C5C50" w:rsidP="00BE1FD5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658B4C43" w14:textId="77777777"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BF9905D" w14:textId="6BE69B8B" w:rsidR="0040130A" w:rsidRPr="000E7AB8" w:rsidRDefault="00EE1DAD" w:rsidP="0011454E">
            <w:r>
              <w:t>DD Mmm YYYY</w:t>
            </w:r>
          </w:p>
        </w:tc>
      </w:tr>
      <w:tr w:rsidR="0040130A" w:rsidRPr="000E7AB8" w14:paraId="48BE0E40" w14:textId="77777777" w:rsidTr="1C9EC383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24177F60" w14:textId="3081877C" w:rsidR="0040130A" w:rsidRPr="00AE4D72" w:rsidRDefault="003C4F42" w:rsidP="0011454E">
            <w:pPr>
              <w:rPr>
                <w:b/>
              </w:rPr>
            </w:pPr>
            <w:r>
              <w:rPr>
                <w:b/>
              </w:rPr>
              <w:t>Document</w:t>
            </w:r>
            <w:r w:rsidR="0040130A"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47E584C" w14:textId="3A1F2485" w:rsidR="0040130A" w:rsidRPr="000E7AB8" w:rsidRDefault="009C5C50" w:rsidP="0011454E">
            <w:r>
              <w:t>T. Ganey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14:paraId="6E0E2DF4" w14:textId="77777777" w:rsidR="0040130A" w:rsidRPr="00AE4D72" w:rsidRDefault="0040130A" w:rsidP="0011454E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14:paraId="3105DB62" w14:textId="5D528E03" w:rsidR="0040130A" w:rsidRPr="000E7AB8" w:rsidRDefault="0040130A" w:rsidP="0011454E">
            <w:r>
              <w:t>SRF Op</w:t>
            </w:r>
            <w:r w:rsidR="001537A4">
              <w:t>eration</w:t>
            </w:r>
            <w:r w:rsidR="031AAF65">
              <w:t>s</w:t>
            </w:r>
          </w:p>
        </w:tc>
      </w:tr>
    </w:tbl>
    <w:p w14:paraId="3E358A50" w14:textId="77777777" w:rsidR="0040130A" w:rsidRDefault="0040130A" w:rsidP="0040130A"/>
    <w:p w14:paraId="4BECA852" w14:textId="77777777" w:rsidR="00542902" w:rsidRPr="000E7AB8" w:rsidRDefault="00542902" w:rsidP="00215E9D"/>
    <w:p w14:paraId="12D0DB90" w14:textId="3EC3370D" w:rsidR="002169BB" w:rsidRPr="001718A7" w:rsidRDefault="00856CD8" w:rsidP="00215E9D">
      <w:pPr>
        <w:pStyle w:val="Heading1"/>
      </w:pPr>
      <w:bookmarkStart w:id="1" w:name="_Purpose"/>
      <w:bookmarkEnd w:id="0"/>
      <w:bookmarkEnd w:id="1"/>
      <w:r w:rsidRPr="001718A7">
        <w:t>Purpose</w:t>
      </w:r>
    </w:p>
    <w:p w14:paraId="7183EF49" w14:textId="77777777" w:rsidR="00B43C3C" w:rsidRPr="009C4FD7" w:rsidRDefault="00B43C3C" w:rsidP="00215E9D"/>
    <w:p w14:paraId="2A10EF05" w14:textId="150C06E8" w:rsidR="009B6E19" w:rsidRPr="001718A7" w:rsidRDefault="003C1F69" w:rsidP="009C5C50">
      <w:r w:rsidRPr="001718A7">
        <w:t>The purpose of this document</w:t>
      </w:r>
      <w:r w:rsidR="0068082E" w:rsidRPr="001718A7">
        <w:t xml:space="preserve"> </w:t>
      </w:r>
      <w:r w:rsidRPr="001718A7">
        <w:t>is to</w:t>
      </w:r>
      <w:r w:rsidR="00844E9C">
        <w:t xml:space="preserve"> </w:t>
      </w:r>
      <w:r w:rsidR="009C5C50">
        <w:t>provide instructions for installing the beamline upstream gate valve and short spool piece onto the L2HE lollipop tooling.</w:t>
      </w:r>
    </w:p>
    <w:p w14:paraId="5A9295CC" w14:textId="77777777" w:rsidR="00FA156D" w:rsidRPr="009C4FD7" w:rsidRDefault="00FA156D" w:rsidP="00215E9D"/>
    <w:p w14:paraId="44898FCC" w14:textId="77777777" w:rsidR="00FA156D" w:rsidRPr="001718A7" w:rsidRDefault="00FA156D" w:rsidP="00215E9D">
      <w:pPr>
        <w:pStyle w:val="Heading1"/>
      </w:pPr>
      <w:r w:rsidRPr="001718A7">
        <w:t>Scope</w:t>
      </w:r>
    </w:p>
    <w:p w14:paraId="6C5E5308" w14:textId="77777777" w:rsidR="00B43C3C" w:rsidRPr="009C4FD7" w:rsidRDefault="00B43C3C" w:rsidP="00215E9D"/>
    <w:p w14:paraId="79A45682" w14:textId="3B3C6C82" w:rsidR="003C1F69" w:rsidRPr="001718A7" w:rsidRDefault="007F3722" w:rsidP="00215E9D">
      <w:r w:rsidRPr="001718A7">
        <w:t xml:space="preserve">This </w:t>
      </w:r>
      <w:r w:rsidR="00260FB7">
        <w:t>procedure</w:t>
      </w:r>
      <w:r w:rsidR="00260FB7" w:rsidRPr="001718A7">
        <w:t xml:space="preserve"> </w:t>
      </w:r>
      <w:r w:rsidRPr="001718A7">
        <w:t>applies to</w:t>
      </w:r>
      <w:r w:rsidR="00F708E0">
        <w:t xml:space="preserve"> </w:t>
      </w:r>
      <w:r w:rsidR="00844E9C">
        <w:t>&lt;enter text&gt;.</w:t>
      </w:r>
    </w:p>
    <w:p w14:paraId="3097BC21" w14:textId="77777777" w:rsidR="00D446CC" w:rsidRPr="001718A7" w:rsidRDefault="00D446CC" w:rsidP="00215E9D"/>
    <w:p w14:paraId="545D1226" w14:textId="4505E961" w:rsidR="005D5285" w:rsidRPr="001718A7" w:rsidRDefault="00E40980" w:rsidP="00215E9D">
      <w:r w:rsidRPr="001718A7">
        <w:t xml:space="preserve">This </w:t>
      </w:r>
      <w:r w:rsidR="00260FB7">
        <w:t>procedure</w:t>
      </w:r>
      <w:r w:rsidR="00260FB7" w:rsidRPr="001718A7">
        <w:t xml:space="preserve"> </w:t>
      </w:r>
      <w:r w:rsidRPr="001718A7">
        <w:t>does not apply to</w:t>
      </w:r>
      <w:r w:rsidR="00844E9C">
        <w:t xml:space="preserve"> &lt;enter text&gt;.</w:t>
      </w:r>
    </w:p>
    <w:p w14:paraId="118E26E1" w14:textId="77777777" w:rsidR="00856CD8" w:rsidRPr="009C4FD7" w:rsidRDefault="00856CD8" w:rsidP="00215E9D"/>
    <w:p w14:paraId="15764EDF" w14:textId="77777777" w:rsidR="00856CD8" w:rsidRPr="001718A7" w:rsidRDefault="00856CD8" w:rsidP="00215E9D">
      <w:pPr>
        <w:pStyle w:val="Heading1"/>
      </w:pPr>
      <w:r w:rsidRPr="001718A7">
        <w:t xml:space="preserve">Terms and Definitions </w:t>
      </w:r>
    </w:p>
    <w:p w14:paraId="76BC7F46" w14:textId="77777777" w:rsidR="00856CD8" w:rsidRPr="009C4FD7" w:rsidRDefault="00856CD8" w:rsidP="00215E9D"/>
    <w:p w14:paraId="7F106B6C" w14:textId="125ED485" w:rsidR="000E7AB8" w:rsidRDefault="00C60A56" w:rsidP="00215E9D">
      <w:pPr>
        <w:rPr>
          <w:b/>
        </w:rPr>
      </w:pPr>
      <w:r>
        <w:t>T</w:t>
      </w:r>
      <w:r w:rsidR="000E7AB8">
        <w:t>he following terms have specific meanings</w:t>
      </w:r>
      <w:r>
        <w:t xml:space="preserve"> within this procedure</w:t>
      </w:r>
      <w:r w:rsidR="000E7AB8">
        <w:t>.</w:t>
      </w:r>
    </w:p>
    <w:p w14:paraId="56F35D77" w14:textId="77777777" w:rsidR="000E7AB8" w:rsidRDefault="000E7AB8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6F1AA8" w:rsidRPr="0035230B" w14:paraId="194DD461" w14:textId="77777777" w:rsidTr="006F1AA8">
        <w:tc>
          <w:tcPr>
            <w:tcW w:w="2425" w:type="dxa"/>
            <w:shd w:val="clear" w:color="auto" w:fill="DEEAF6" w:themeFill="accent1" w:themeFillTint="33"/>
          </w:tcPr>
          <w:p w14:paraId="3BD7E7E0" w14:textId="044252B3"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14:paraId="64E75251" w14:textId="43BC1D00" w:rsidR="006F1AA8" w:rsidRPr="0035230B" w:rsidRDefault="006F1AA8" w:rsidP="0011454E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6F1AA8" w:rsidRPr="000E7AB8" w14:paraId="4696136A" w14:textId="77777777" w:rsidTr="006F1AA8">
        <w:tc>
          <w:tcPr>
            <w:tcW w:w="2425" w:type="dxa"/>
          </w:tcPr>
          <w:p w14:paraId="59D956BE" w14:textId="19BE22C2" w:rsidR="006F1AA8" w:rsidRPr="000E7AB8" w:rsidRDefault="006F1AA8" w:rsidP="006F1AA8">
            <w:r>
              <w:t>&lt;Term 1&gt;</w:t>
            </w:r>
          </w:p>
        </w:tc>
        <w:tc>
          <w:tcPr>
            <w:tcW w:w="7645" w:type="dxa"/>
          </w:tcPr>
          <w:p w14:paraId="01E19822" w14:textId="7794D0A4" w:rsidR="006F1AA8" w:rsidRPr="000E7AB8" w:rsidRDefault="006F1AA8" w:rsidP="006F1AA8">
            <w:r>
              <w:t>&lt;Definition&gt;</w:t>
            </w:r>
          </w:p>
        </w:tc>
      </w:tr>
      <w:tr w:rsidR="006F1AA8" w:rsidRPr="000E7AB8" w14:paraId="5F4A1056" w14:textId="77777777" w:rsidTr="006F1AA8">
        <w:tc>
          <w:tcPr>
            <w:tcW w:w="2425" w:type="dxa"/>
          </w:tcPr>
          <w:p w14:paraId="1D362DF7" w14:textId="54F15981" w:rsidR="006F1AA8" w:rsidRPr="000E7AB8" w:rsidRDefault="006F1AA8" w:rsidP="0011454E">
            <w:r>
              <w:t>&lt;Term 2&gt;</w:t>
            </w:r>
          </w:p>
        </w:tc>
        <w:tc>
          <w:tcPr>
            <w:tcW w:w="7645" w:type="dxa"/>
          </w:tcPr>
          <w:p w14:paraId="428E11B4" w14:textId="77777777" w:rsidR="006F1AA8" w:rsidRPr="000E7AB8" w:rsidRDefault="006F1AA8" w:rsidP="0011454E">
            <w:r>
              <w:t>&lt;Definition&gt;</w:t>
            </w:r>
          </w:p>
        </w:tc>
      </w:tr>
      <w:tr w:rsidR="006F1AA8" w:rsidRPr="000E7AB8" w14:paraId="33489137" w14:textId="77777777" w:rsidTr="006F1AA8">
        <w:tc>
          <w:tcPr>
            <w:tcW w:w="2425" w:type="dxa"/>
          </w:tcPr>
          <w:p w14:paraId="067392CB" w14:textId="6B29617C" w:rsidR="006F1AA8" w:rsidRPr="000E7AB8" w:rsidRDefault="006F1AA8" w:rsidP="0011454E"/>
        </w:tc>
        <w:tc>
          <w:tcPr>
            <w:tcW w:w="7645" w:type="dxa"/>
          </w:tcPr>
          <w:p w14:paraId="1AD33297" w14:textId="77777777" w:rsidR="006F1AA8" w:rsidRPr="000E7AB8" w:rsidRDefault="006F1AA8" w:rsidP="0011454E"/>
        </w:tc>
      </w:tr>
    </w:tbl>
    <w:p w14:paraId="3BE4791E" w14:textId="77777777" w:rsidR="00A32062" w:rsidRPr="001718A7" w:rsidRDefault="00A32062" w:rsidP="00215E9D"/>
    <w:p w14:paraId="02739C00" w14:textId="46196FCA" w:rsidR="009B6E19" w:rsidRPr="000E7AB8" w:rsidRDefault="009B6E19" w:rsidP="00215E9D">
      <w:r w:rsidRPr="000E7AB8">
        <w:t xml:space="preserve">A list of general terms and definitions can be found in the Quality Manual </w:t>
      </w:r>
      <w:r w:rsidR="00E40980" w:rsidRPr="000E7AB8">
        <w:t>QM</w:t>
      </w:r>
      <w:r w:rsidR="00FC3F7D" w:rsidRPr="000E7AB8">
        <w:t>L</w:t>
      </w:r>
      <w:r w:rsidR="00E40980" w:rsidRPr="000E7AB8">
        <w:t>-</w:t>
      </w:r>
      <w:r w:rsidR="00EC7C6A" w:rsidRPr="000E7AB8">
        <w:t>0</w:t>
      </w:r>
      <w:r w:rsidRPr="000E7AB8">
        <w:t>01</w:t>
      </w:r>
      <w:r w:rsidR="00B92A00" w:rsidRPr="000E7AB8">
        <w:t>.</w:t>
      </w:r>
    </w:p>
    <w:p w14:paraId="3C8E5A9D" w14:textId="3A2CE4E6" w:rsidR="003C1F69" w:rsidRPr="009C4FD7" w:rsidRDefault="003C1F69" w:rsidP="00215E9D"/>
    <w:p w14:paraId="3C370EC1" w14:textId="77777777" w:rsidR="004704CF" w:rsidRPr="001718A7" w:rsidRDefault="004704CF" w:rsidP="00215E9D">
      <w:pPr>
        <w:pStyle w:val="Heading1"/>
      </w:pPr>
      <w:r w:rsidRPr="001718A7">
        <w:t xml:space="preserve">Roles </w:t>
      </w:r>
      <w:r w:rsidR="00856CD8" w:rsidRPr="001718A7">
        <w:t>and</w:t>
      </w:r>
      <w:r w:rsidRPr="001718A7">
        <w:t xml:space="preserve"> Responsibilities</w:t>
      </w:r>
    </w:p>
    <w:p w14:paraId="273DD429" w14:textId="783BEA19" w:rsidR="004704CF" w:rsidRPr="000E7AB8" w:rsidRDefault="004704CF" w:rsidP="00215E9D"/>
    <w:p w14:paraId="2D90C435" w14:textId="105AA558" w:rsidR="009839B6" w:rsidRPr="000E7AB8" w:rsidRDefault="009839B6" w:rsidP="00215E9D">
      <w:r w:rsidRPr="000E7AB8">
        <w:t xml:space="preserve">The following roles </w:t>
      </w:r>
      <w:r w:rsidR="004B264F" w:rsidRPr="000E7AB8">
        <w:t>have responsibilities described i</w:t>
      </w:r>
      <w:r w:rsidRPr="000E7AB8">
        <w:t>n this document</w:t>
      </w:r>
      <w:r w:rsidR="00A32062" w:rsidRPr="000E7AB8">
        <w:t>.</w:t>
      </w:r>
    </w:p>
    <w:p w14:paraId="1CFB372D" w14:textId="025AC321" w:rsidR="009839B6" w:rsidRPr="000E7AB8" w:rsidRDefault="009839B6" w:rsidP="00215E9D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7923" w:rsidRPr="0035230B" w14:paraId="2ABC001E" w14:textId="77777777" w:rsidTr="0035230B">
        <w:tc>
          <w:tcPr>
            <w:tcW w:w="3775" w:type="dxa"/>
            <w:shd w:val="clear" w:color="auto" w:fill="DEEAF6" w:themeFill="accent1" w:themeFillTint="33"/>
          </w:tcPr>
          <w:p w14:paraId="5E0BBDEC" w14:textId="19D42E8D"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14:paraId="0381EF0A" w14:textId="1C68D4B6" w:rsidR="00D77923" w:rsidRPr="0035230B" w:rsidRDefault="00D77923" w:rsidP="00215E9D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D77923" w:rsidRPr="000E7AB8" w14:paraId="2A98ACF5" w14:textId="77777777" w:rsidTr="00215E9D">
        <w:tc>
          <w:tcPr>
            <w:tcW w:w="3775" w:type="dxa"/>
          </w:tcPr>
          <w:p w14:paraId="1ECBCEF5" w14:textId="27218979" w:rsidR="00D77923" w:rsidRPr="000E7AB8" w:rsidRDefault="006F554D" w:rsidP="00215E9D">
            <w:r>
              <w:t>&lt;Job Title&gt;</w:t>
            </w:r>
          </w:p>
        </w:tc>
        <w:tc>
          <w:tcPr>
            <w:tcW w:w="6295" w:type="dxa"/>
          </w:tcPr>
          <w:p w14:paraId="0BCF4BB9" w14:textId="40307948" w:rsidR="00D77923" w:rsidRPr="000E7AB8" w:rsidRDefault="000E7AB8" w:rsidP="00215E9D">
            <w:r>
              <w:t>&lt;</w:t>
            </w:r>
            <w:r w:rsidR="00E40980" w:rsidRPr="000E7AB8">
              <w:t>Very short summary of activities this job title performs in this procedure.</w:t>
            </w:r>
            <w:r>
              <w:t>&gt;</w:t>
            </w:r>
          </w:p>
        </w:tc>
      </w:tr>
      <w:tr w:rsidR="00E432AF" w:rsidRPr="000E7AB8" w14:paraId="759434D2" w14:textId="77777777" w:rsidTr="00215E9D">
        <w:tc>
          <w:tcPr>
            <w:tcW w:w="3775" w:type="dxa"/>
          </w:tcPr>
          <w:p w14:paraId="502619AE" w14:textId="7B94F6EE" w:rsidR="00E432AF" w:rsidRPr="000E7AB8" w:rsidRDefault="00E432AF" w:rsidP="00215E9D"/>
        </w:tc>
        <w:tc>
          <w:tcPr>
            <w:tcW w:w="6295" w:type="dxa"/>
          </w:tcPr>
          <w:p w14:paraId="60B40798" w14:textId="15647199" w:rsidR="00E432AF" w:rsidRPr="000E7AB8" w:rsidRDefault="00E432AF" w:rsidP="00215E9D"/>
        </w:tc>
      </w:tr>
      <w:tr w:rsidR="00D77923" w:rsidRPr="000E7AB8" w14:paraId="17026213" w14:textId="77777777" w:rsidTr="00215E9D">
        <w:tc>
          <w:tcPr>
            <w:tcW w:w="3775" w:type="dxa"/>
          </w:tcPr>
          <w:p w14:paraId="01F28BDD" w14:textId="1CD1FE07" w:rsidR="00D77923" w:rsidRPr="000E7AB8" w:rsidRDefault="00D77923" w:rsidP="00215E9D"/>
        </w:tc>
        <w:tc>
          <w:tcPr>
            <w:tcW w:w="6295" w:type="dxa"/>
          </w:tcPr>
          <w:p w14:paraId="50EC5EEC" w14:textId="02E75D9E" w:rsidR="00D77923" w:rsidRPr="000E7AB8" w:rsidRDefault="00D77923" w:rsidP="00215E9D"/>
        </w:tc>
      </w:tr>
      <w:tr w:rsidR="00E432AF" w:rsidRPr="000E7AB8" w14:paraId="63F7F165" w14:textId="77777777" w:rsidTr="00215E9D">
        <w:tc>
          <w:tcPr>
            <w:tcW w:w="3775" w:type="dxa"/>
          </w:tcPr>
          <w:p w14:paraId="2110EC44" w14:textId="3F0B05DF" w:rsidR="00E432AF" w:rsidRPr="000E7AB8" w:rsidRDefault="00E432AF" w:rsidP="00215E9D"/>
        </w:tc>
        <w:tc>
          <w:tcPr>
            <w:tcW w:w="6295" w:type="dxa"/>
          </w:tcPr>
          <w:p w14:paraId="2144B59C" w14:textId="27CA3CF3" w:rsidR="00E432AF" w:rsidRPr="000E7AB8" w:rsidRDefault="00E432AF" w:rsidP="00215E9D"/>
        </w:tc>
      </w:tr>
    </w:tbl>
    <w:p w14:paraId="0703EE5D" w14:textId="77777777" w:rsidR="00570A40" w:rsidRDefault="00570A40" w:rsidP="00AE4D72">
      <w:pPr>
        <w:tabs>
          <w:tab w:val="clear" w:pos="2250"/>
          <w:tab w:val="left" w:pos="3064"/>
        </w:tabs>
      </w:pPr>
    </w:p>
    <w:p w14:paraId="64825CD6" w14:textId="77777777" w:rsidR="00570A40" w:rsidRDefault="00570A40">
      <w:pPr>
        <w:tabs>
          <w:tab w:val="clear" w:pos="2250"/>
        </w:tabs>
      </w:pPr>
      <w:r>
        <w:br w:type="page"/>
      </w:r>
    </w:p>
    <w:p w14:paraId="5913993F" w14:textId="3CDC24F3" w:rsidR="00BE6ADF" w:rsidRDefault="00AE4D72" w:rsidP="00AE4D72">
      <w:pPr>
        <w:tabs>
          <w:tab w:val="clear" w:pos="2250"/>
          <w:tab w:val="left" w:pos="3064"/>
        </w:tabs>
      </w:pPr>
      <w:r>
        <w:tab/>
      </w:r>
    </w:p>
    <w:p w14:paraId="5FEAE0B3" w14:textId="5E0B2930" w:rsidR="00B61916" w:rsidRPr="00413D73" w:rsidRDefault="009839B6" w:rsidP="00215E9D">
      <w:pPr>
        <w:pStyle w:val="Heading1"/>
      </w:pPr>
      <w:r w:rsidRPr="00413D73">
        <w:t>Procedure</w:t>
      </w:r>
    </w:p>
    <w:p w14:paraId="3E6EAC12" w14:textId="312341B9" w:rsidR="002D68C0" w:rsidRPr="00EC730B" w:rsidRDefault="002D68C0" w:rsidP="002775CE">
      <w:pPr>
        <w:tabs>
          <w:tab w:val="clear" w:pos="2250"/>
        </w:tabs>
        <w:spacing w:line="276" w:lineRule="auto"/>
      </w:pPr>
    </w:p>
    <w:p w14:paraId="6528AC46" w14:textId="67326B20" w:rsidR="00E432AF" w:rsidRPr="00AB6D85" w:rsidRDefault="009C5C50" w:rsidP="002775CE">
      <w:pPr>
        <w:pStyle w:val="Heading2"/>
        <w:spacing w:line="276" w:lineRule="auto"/>
      </w:pPr>
      <w:bookmarkStart w:id="2" w:name="Required_Identifiers"/>
      <w:bookmarkStart w:id="3" w:name="MSAstepsdiagram"/>
      <w:bookmarkStart w:id="4" w:name="Secton4_Reference_Docs"/>
      <w:bookmarkStart w:id="5" w:name="TSP1004"/>
      <w:bookmarkStart w:id="6" w:name="Section5Reviews"/>
      <w:bookmarkStart w:id="7" w:name="Refdocacronymns"/>
      <w:bookmarkEnd w:id="2"/>
      <w:bookmarkEnd w:id="3"/>
      <w:bookmarkEnd w:id="4"/>
      <w:r>
        <w:t>Prep</w:t>
      </w:r>
    </w:p>
    <w:p w14:paraId="5B73BC2E" w14:textId="77777777" w:rsidR="009C5C50" w:rsidRPr="008C5322" w:rsidRDefault="009C5C50" w:rsidP="002775CE">
      <w:pPr>
        <w:pStyle w:val="Heading3"/>
        <w:spacing w:line="276" w:lineRule="auto"/>
        <w:rPr>
          <w:b w:val="0"/>
        </w:rPr>
      </w:pPr>
      <w:r w:rsidRPr="008C5322">
        <w:rPr>
          <w:b w:val="0"/>
        </w:rPr>
        <w:t>As per the top string assembly drawing, have all the required hardware cleaned and inside the clean room ready for assembly.  Such components include</w:t>
      </w:r>
      <w:r w:rsidRPr="008C5322">
        <w:rPr>
          <w:b w:val="0"/>
        </w:rPr>
        <w:t>:</w:t>
      </w:r>
    </w:p>
    <w:p w14:paraId="3A796E95" w14:textId="77777777" w:rsidR="009C5C50" w:rsidRPr="008C5322" w:rsidRDefault="009C5C50" w:rsidP="002775CE">
      <w:pPr>
        <w:pStyle w:val="ListParagraph"/>
        <w:numPr>
          <w:ilvl w:val="0"/>
          <w:numId w:val="20"/>
        </w:numPr>
        <w:spacing w:line="276" w:lineRule="auto"/>
      </w:pPr>
      <w:r w:rsidRPr="008C5322">
        <w:t>beam line VAT gate valve</w:t>
      </w:r>
    </w:p>
    <w:p w14:paraId="34148A90" w14:textId="77777777" w:rsidR="009C5C50" w:rsidRPr="008C5322" w:rsidRDefault="009C5C50" w:rsidP="002775CE">
      <w:pPr>
        <w:pStyle w:val="ListParagraph"/>
        <w:numPr>
          <w:ilvl w:val="0"/>
          <w:numId w:val="20"/>
        </w:numPr>
        <w:spacing w:line="276" w:lineRule="auto"/>
      </w:pPr>
      <w:r w:rsidRPr="008C5322">
        <w:t>short beam line extension</w:t>
      </w:r>
    </w:p>
    <w:p w14:paraId="4926E15F" w14:textId="77777777" w:rsidR="009C5C50" w:rsidRPr="008C5322" w:rsidRDefault="009C5C50" w:rsidP="002775CE">
      <w:pPr>
        <w:pStyle w:val="ListParagraph"/>
        <w:numPr>
          <w:ilvl w:val="0"/>
          <w:numId w:val="20"/>
        </w:numPr>
        <w:spacing w:line="276" w:lineRule="auto"/>
      </w:pPr>
      <w:r w:rsidRPr="008C5322">
        <w:t>zero length reducer</w:t>
      </w:r>
    </w:p>
    <w:p w14:paraId="78D4F138" w14:textId="77777777" w:rsidR="009C5C50" w:rsidRPr="008C5322" w:rsidRDefault="009C5C50" w:rsidP="002775CE">
      <w:pPr>
        <w:pStyle w:val="ListParagraph"/>
        <w:numPr>
          <w:ilvl w:val="0"/>
          <w:numId w:val="20"/>
        </w:numPr>
        <w:spacing w:line="276" w:lineRule="auto"/>
      </w:pPr>
      <w:r w:rsidRPr="008C5322">
        <w:t>2 ¾” blank flange</w:t>
      </w:r>
    </w:p>
    <w:p w14:paraId="4C3EA46C" w14:textId="77777777" w:rsidR="009C5C50" w:rsidRPr="008C5322" w:rsidRDefault="009C5C50" w:rsidP="002775CE">
      <w:pPr>
        <w:pStyle w:val="ListParagraph"/>
        <w:numPr>
          <w:ilvl w:val="0"/>
          <w:numId w:val="20"/>
        </w:numPr>
        <w:spacing w:line="276" w:lineRule="auto"/>
      </w:pPr>
      <w:r w:rsidRPr="008C5322">
        <w:t>NW-78 gaskets</w:t>
      </w:r>
    </w:p>
    <w:p w14:paraId="571720B3" w14:textId="77777777" w:rsidR="009C5C50" w:rsidRPr="008C5322" w:rsidRDefault="009C5C50" w:rsidP="002775CE">
      <w:pPr>
        <w:pStyle w:val="ListParagraph"/>
        <w:numPr>
          <w:ilvl w:val="0"/>
          <w:numId w:val="20"/>
        </w:numPr>
        <w:spacing w:line="276" w:lineRule="auto"/>
      </w:pPr>
      <w:r w:rsidRPr="008C5322">
        <w:t>CF gasket</w:t>
      </w:r>
    </w:p>
    <w:p w14:paraId="5D1277F9" w14:textId="08E09341" w:rsidR="009C5C50" w:rsidRPr="008C5322" w:rsidRDefault="009C5C50" w:rsidP="002775CE">
      <w:pPr>
        <w:pStyle w:val="ListParagraph"/>
        <w:numPr>
          <w:ilvl w:val="0"/>
          <w:numId w:val="20"/>
        </w:numPr>
        <w:spacing w:line="276" w:lineRule="auto"/>
      </w:pPr>
      <w:r w:rsidRPr="008C5322">
        <w:t>Fasteners.</w:t>
      </w:r>
    </w:p>
    <w:p w14:paraId="28917542" w14:textId="77777777" w:rsidR="009C5C50" w:rsidRPr="008C5322" w:rsidRDefault="009C5C50" w:rsidP="002775CE">
      <w:pPr>
        <w:pStyle w:val="Heading3"/>
        <w:numPr>
          <w:ilvl w:val="0"/>
          <w:numId w:val="0"/>
        </w:numPr>
        <w:spacing w:line="276" w:lineRule="auto"/>
        <w:ind w:left="900"/>
        <w:rPr>
          <w:b w:val="0"/>
        </w:rPr>
      </w:pPr>
    </w:p>
    <w:p w14:paraId="58104C41" w14:textId="2D272655" w:rsidR="009C5C50" w:rsidRPr="008C5322" w:rsidRDefault="009C5C50" w:rsidP="002775CE">
      <w:pPr>
        <w:pStyle w:val="Heading3"/>
        <w:spacing w:line="276" w:lineRule="auto"/>
        <w:rPr>
          <w:b w:val="0"/>
        </w:rPr>
      </w:pPr>
      <w:r w:rsidRPr="008C5322">
        <w:rPr>
          <w:b w:val="0"/>
        </w:rPr>
        <w:t>The 2 ¾” blank flange is to cover the zero length reducer to keep the valve clean. This is</w:t>
      </w:r>
      <w:r w:rsidR="008C5322">
        <w:rPr>
          <w:b w:val="0"/>
        </w:rPr>
        <w:t xml:space="preserve"> </w:t>
      </w:r>
      <w:r w:rsidRPr="008C5322">
        <w:rPr>
          <w:b w:val="0"/>
        </w:rPr>
        <w:t>only needed until the Ion pump assembly is ready and installed.</w:t>
      </w:r>
    </w:p>
    <w:p w14:paraId="044A516D" w14:textId="77777777" w:rsidR="009C5C50" w:rsidRPr="008C5322" w:rsidRDefault="009C5C50" w:rsidP="002775CE">
      <w:pPr>
        <w:pStyle w:val="Heading3"/>
        <w:numPr>
          <w:ilvl w:val="0"/>
          <w:numId w:val="0"/>
        </w:numPr>
        <w:spacing w:line="276" w:lineRule="auto"/>
        <w:ind w:left="900"/>
        <w:rPr>
          <w:b w:val="0"/>
        </w:rPr>
      </w:pPr>
    </w:p>
    <w:p w14:paraId="32228715" w14:textId="77777777" w:rsidR="009C5C50" w:rsidRPr="008C5322" w:rsidRDefault="009C5C50" w:rsidP="002775CE">
      <w:pPr>
        <w:pStyle w:val="Heading3"/>
        <w:spacing w:line="276" w:lineRule="auto"/>
        <w:rPr>
          <w:b w:val="0"/>
        </w:rPr>
      </w:pPr>
      <w:r w:rsidRPr="008C5322">
        <w:rPr>
          <w:b w:val="0"/>
        </w:rPr>
        <w:t>The lollipop tooling should already be cleaned, assembled inside the clean room ready for the string assembly.</w:t>
      </w:r>
    </w:p>
    <w:p w14:paraId="71A50B37" w14:textId="77777777" w:rsidR="009C5C50" w:rsidRPr="008C5322" w:rsidRDefault="009C5C50" w:rsidP="002775CE">
      <w:pPr>
        <w:pStyle w:val="Heading3"/>
        <w:numPr>
          <w:ilvl w:val="0"/>
          <w:numId w:val="0"/>
        </w:numPr>
        <w:spacing w:line="276" w:lineRule="auto"/>
        <w:ind w:left="900"/>
        <w:rPr>
          <w:b w:val="0"/>
        </w:rPr>
      </w:pPr>
    </w:p>
    <w:p w14:paraId="014C00DD" w14:textId="77777777" w:rsidR="009C5C50" w:rsidRPr="008C5322" w:rsidRDefault="009C5C50" w:rsidP="002775CE">
      <w:pPr>
        <w:pStyle w:val="Heading3"/>
        <w:spacing w:line="276" w:lineRule="auto"/>
        <w:rPr>
          <w:b w:val="0"/>
          <w:highlight w:val="yellow"/>
        </w:rPr>
      </w:pPr>
      <w:commentRangeStart w:id="8"/>
      <w:r w:rsidRPr="008C5322">
        <w:rPr>
          <w:b w:val="0"/>
          <w:highlight w:val="yellow"/>
        </w:rPr>
        <w:t>The first cavity is already on the rail and aligned.</w:t>
      </w:r>
      <w:commentRangeEnd w:id="8"/>
      <w:r w:rsidR="008C5322">
        <w:rPr>
          <w:rStyle w:val="CommentReference"/>
          <w:b w:val="0"/>
        </w:rPr>
        <w:commentReference w:id="8"/>
      </w:r>
    </w:p>
    <w:p w14:paraId="212FAA4B" w14:textId="77777777" w:rsidR="009C5C50" w:rsidRPr="008C5322" w:rsidRDefault="009C5C50" w:rsidP="002775CE">
      <w:pPr>
        <w:pStyle w:val="Heading3"/>
        <w:numPr>
          <w:ilvl w:val="0"/>
          <w:numId w:val="0"/>
        </w:numPr>
        <w:spacing w:line="276" w:lineRule="auto"/>
        <w:ind w:left="900"/>
        <w:rPr>
          <w:b w:val="0"/>
        </w:rPr>
      </w:pPr>
    </w:p>
    <w:p w14:paraId="3886BE6E" w14:textId="4D1F9E13" w:rsidR="00B67661" w:rsidRPr="006F554D" w:rsidRDefault="00251EBB" w:rsidP="002775CE">
      <w:pPr>
        <w:pStyle w:val="Heading2"/>
        <w:spacing w:line="276" w:lineRule="auto"/>
      </w:pPr>
      <w:commentRangeStart w:id="9"/>
      <w:r>
        <w:t>Sub-assemble the gate valve and short beamline extension on a clean room bench.</w:t>
      </w:r>
      <w:commentRangeEnd w:id="9"/>
      <w:r w:rsidR="00C50740">
        <w:rPr>
          <w:rStyle w:val="CommentReference"/>
          <w:rFonts w:cstheme="minorHAnsi"/>
          <w:b w:val="0"/>
          <w:color w:val="auto"/>
        </w:rPr>
        <w:commentReference w:id="9"/>
      </w:r>
    </w:p>
    <w:p w14:paraId="46DB2860" w14:textId="6A7E00FB" w:rsidR="003078C9" w:rsidRPr="00251EBB" w:rsidRDefault="00251EBB" w:rsidP="002775CE">
      <w:pPr>
        <w:pStyle w:val="Heading3"/>
        <w:spacing w:line="276" w:lineRule="auto"/>
        <w:rPr>
          <w:b w:val="0"/>
        </w:rPr>
      </w:pPr>
      <w:r w:rsidRPr="00251EBB">
        <w:rPr>
          <w:b w:val="0"/>
        </w:rPr>
        <w:t>Clean the AT valve with ionized nitrogen while cycling the valve open and closed.  Take particle counts to verify the valve is clean.</w:t>
      </w:r>
    </w:p>
    <w:p w14:paraId="07D13FE2" w14:textId="528E29CF" w:rsidR="00B67661" w:rsidRPr="00251EBB" w:rsidRDefault="00251EBB" w:rsidP="002775CE">
      <w:pPr>
        <w:pStyle w:val="Heading3"/>
        <w:spacing w:line="276" w:lineRule="auto"/>
        <w:rPr>
          <w:b w:val="0"/>
        </w:rPr>
      </w:pPr>
      <w:r w:rsidRPr="00251EBB">
        <w:rPr>
          <w:b w:val="0"/>
        </w:rPr>
        <w:t>Clean the short beamline section with ionized nitrogen.  Take particle counts to verify the short beamline section is clean.</w:t>
      </w:r>
    </w:p>
    <w:p w14:paraId="25C9AB0B" w14:textId="77777777" w:rsidR="00251EBB" w:rsidRPr="00251EBB" w:rsidRDefault="00251EBB" w:rsidP="002775CE">
      <w:pPr>
        <w:pStyle w:val="Heading3"/>
        <w:spacing w:line="276" w:lineRule="auto"/>
        <w:rPr>
          <w:b w:val="0"/>
        </w:rPr>
      </w:pPr>
      <w:r w:rsidRPr="00251EBB">
        <w:rPr>
          <w:b w:val="0"/>
        </w:rPr>
        <w:t xml:space="preserve">At the bench, assemble the VAT valve to the short beamline section using the proper hardware and gasket.  Torque properly using the standard star pattern.  </w:t>
      </w:r>
    </w:p>
    <w:p w14:paraId="32E6C35D" w14:textId="03804450" w:rsidR="00251EBB" w:rsidRPr="00251EBB" w:rsidRDefault="00251EBB" w:rsidP="002775CE">
      <w:pPr>
        <w:pStyle w:val="ListParagraph"/>
        <w:numPr>
          <w:ilvl w:val="0"/>
          <w:numId w:val="21"/>
        </w:numPr>
        <w:spacing w:line="276" w:lineRule="auto"/>
      </w:pPr>
      <w:r w:rsidRPr="00251EBB">
        <w:rPr>
          <w:b/>
          <w:u w:val="single"/>
        </w:rPr>
        <w:t>NOTE</w:t>
      </w:r>
      <w:r w:rsidRPr="00251EBB">
        <w:t>: Attach short beamline section's fixed flange to the VTA valve.  The short beamline section's rotatable flange will bolt to the cavity.</w:t>
      </w:r>
    </w:p>
    <w:p w14:paraId="4C3D87D4" w14:textId="77777777" w:rsidR="00251EBB" w:rsidRPr="00251EBB" w:rsidRDefault="00251EBB" w:rsidP="002775CE">
      <w:pPr>
        <w:pStyle w:val="Heading4"/>
        <w:numPr>
          <w:ilvl w:val="0"/>
          <w:numId w:val="0"/>
        </w:numPr>
        <w:spacing w:line="276" w:lineRule="auto"/>
        <w:rPr>
          <w:b w:val="0"/>
        </w:rPr>
      </w:pPr>
    </w:p>
    <w:p w14:paraId="5F8318F5" w14:textId="41718BD0" w:rsidR="003A26E8" w:rsidRPr="006F554D" w:rsidRDefault="00570A40" w:rsidP="003D0E17">
      <w:pPr>
        <w:pStyle w:val="Heading2"/>
        <w:spacing w:line="276" w:lineRule="auto"/>
      </w:pPr>
      <w:commentRangeStart w:id="10"/>
      <w:r>
        <w:t>Assemble the zero length reducer to the gate valve sub-assembly.</w:t>
      </w:r>
      <w:commentRangeEnd w:id="10"/>
      <w:r w:rsidR="00C50740">
        <w:rPr>
          <w:rStyle w:val="CommentReference"/>
          <w:rFonts w:cstheme="minorHAnsi"/>
          <w:b w:val="0"/>
          <w:color w:val="auto"/>
        </w:rPr>
        <w:commentReference w:id="10"/>
      </w:r>
    </w:p>
    <w:p w14:paraId="3FFE8E9D" w14:textId="136E7F1A" w:rsidR="002775CE" w:rsidRPr="002775CE" w:rsidRDefault="002775CE" w:rsidP="003D0E17">
      <w:pPr>
        <w:pStyle w:val="Heading3"/>
        <w:spacing w:line="276" w:lineRule="auto"/>
        <w:rPr>
          <w:b w:val="0"/>
        </w:rPr>
      </w:pPr>
      <w:r w:rsidRPr="002775CE">
        <w:rPr>
          <w:b w:val="0"/>
        </w:rPr>
        <w:t xml:space="preserve">Clean the </w:t>
      </w:r>
      <w:r>
        <w:rPr>
          <w:b w:val="0"/>
        </w:rPr>
        <w:t>gate valve</w:t>
      </w:r>
      <w:r w:rsidRPr="002775CE">
        <w:rPr>
          <w:b w:val="0"/>
        </w:rPr>
        <w:t xml:space="preserve"> sub-assembly with ionized nitrogen while cycling the valve open and closed. Take particle counts to verify the sub-assembly is clean.</w:t>
      </w:r>
    </w:p>
    <w:p w14:paraId="23B1F334" w14:textId="68A7564F" w:rsidR="002775CE" w:rsidRPr="002775CE" w:rsidRDefault="002775CE" w:rsidP="003D0E17">
      <w:pPr>
        <w:pStyle w:val="Heading3"/>
        <w:spacing w:line="276" w:lineRule="auto"/>
        <w:rPr>
          <w:b w:val="0"/>
        </w:rPr>
      </w:pPr>
      <w:r w:rsidRPr="002775CE">
        <w:rPr>
          <w:b w:val="0"/>
        </w:rPr>
        <w:t xml:space="preserve">Clean the zero length reducer with ionized nitrogen. Take particle counts to verify the </w:t>
      </w:r>
      <w:r w:rsidR="003D0E17">
        <w:rPr>
          <w:b w:val="0"/>
        </w:rPr>
        <w:t>zero length reducer</w:t>
      </w:r>
      <w:r w:rsidRPr="002775CE">
        <w:rPr>
          <w:b w:val="0"/>
        </w:rPr>
        <w:t xml:space="preserve"> is clean.</w:t>
      </w:r>
    </w:p>
    <w:p w14:paraId="35787E1B" w14:textId="44B79B64" w:rsidR="002775CE" w:rsidRPr="003D0E17" w:rsidRDefault="002775CE" w:rsidP="003D0E17">
      <w:pPr>
        <w:pStyle w:val="Heading3"/>
        <w:spacing w:line="276" w:lineRule="auto"/>
        <w:rPr>
          <w:b w:val="0"/>
        </w:rPr>
      </w:pPr>
      <w:r w:rsidRPr="002775CE">
        <w:rPr>
          <w:b w:val="0"/>
        </w:rPr>
        <w:t xml:space="preserve">At the bench assemble the zero length reducer to the </w:t>
      </w:r>
      <w:r w:rsidR="003D0E17">
        <w:rPr>
          <w:b w:val="0"/>
        </w:rPr>
        <w:t xml:space="preserve">gate </w:t>
      </w:r>
      <w:r w:rsidRPr="002775CE">
        <w:rPr>
          <w:b w:val="0"/>
        </w:rPr>
        <w:t>valve sub-assembly using the proper hardware and gasket. Torque properly using the</w:t>
      </w:r>
      <w:r w:rsidR="003D0E17">
        <w:rPr>
          <w:b w:val="0"/>
        </w:rPr>
        <w:t xml:space="preserve"> </w:t>
      </w:r>
      <w:r w:rsidRPr="003D0E17">
        <w:rPr>
          <w:b w:val="0"/>
        </w:rPr>
        <w:t>standard star pattern.</w:t>
      </w:r>
    </w:p>
    <w:p w14:paraId="6A8AB40A" w14:textId="553796B3" w:rsidR="002775CE" w:rsidRPr="002775CE" w:rsidRDefault="002775CE" w:rsidP="003D0E17">
      <w:pPr>
        <w:pStyle w:val="Heading3"/>
        <w:spacing w:line="276" w:lineRule="auto"/>
        <w:rPr>
          <w:b w:val="0"/>
        </w:rPr>
      </w:pPr>
      <w:r w:rsidRPr="002775CE">
        <w:rPr>
          <w:b w:val="0"/>
        </w:rPr>
        <w:t>Clean the new sub-assembly with ionized nitrogen while cycling the valve open and closed. Take particle counts to verify the sub-assembly is clean.</w:t>
      </w:r>
    </w:p>
    <w:p w14:paraId="74315C8D" w14:textId="5B3367BB" w:rsidR="002775CE" w:rsidRPr="003D0E17" w:rsidRDefault="002775CE" w:rsidP="003D0E17">
      <w:pPr>
        <w:pStyle w:val="Heading3"/>
        <w:spacing w:line="276" w:lineRule="auto"/>
        <w:rPr>
          <w:b w:val="0"/>
        </w:rPr>
      </w:pPr>
      <w:r w:rsidRPr="002775CE">
        <w:rPr>
          <w:b w:val="0"/>
        </w:rPr>
        <w:t>Install a clean blank 2 ¾” CF flange onto the zero length reducer and secure using</w:t>
      </w:r>
      <w:r w:rsidR="003D0E17">
        <w:rPr>
          <w:b w:val="0"/>
        </w:rPr>
        <w:t xml:space="preserve"> </w:t>
      </w:r>
      <w:r w:rsidRPr="003D0E17">
        <w:rPr>
          <w:b w:val="0"/>
        </w:rPr>
        <w:t>a clean gasket and two bolts.</w:t>
      </w:r>
    </w:p>
    <w:p w14:paraId="5E61976B" w14:textId="60FC19E2" w:rsidR="003D0E17" w:rsidRDefault="002775CE" w:rsidP="003D0E17">
      <w:pPr>
        <w:pStyle w:val="Heading3"/>
        <w:spacing w:line="276" w:lineRule="auto"/>
        <w:rPr>
          <w:b w:val="0"/>
        </w:rPr>
      </w:pPr>
      <w:r w:rsidRPr="002775CE">
        <w:rPr>
          <w:b w:val="0"/>
        </w:rPr>
        <w:t>Clamp a clean HDPF cover flange onto the short beam line extension open flange.  This will seal the inside of the sub-assembly keeping it clean for further assembly</w:t>
      </w:r>
      <w:r w:rsidR="003D0E17">
        <w:rPr>
          <w:b w:val="0"/>
        </w:rPr>
        <w:t>.</w:t>
      </w:r>
    </w:p>
    <w:p w14:paraId="260B01CD" w14:textId="77777777" w:rsidR="003D0E17" w:rsidRDefault="003D0E17" w:rsidP="003D0E17">
      <w:pPr>
        <w:pStyle w:val="Heading3"/>
        <w:numPr>
          <w:ilvl w:val="0"/>
          <w:numId w:val="0"/>
        </w:numPr>
        <w:spacing w:line="276" w:lineRule="auto"/>
        <w:ind w:left="900"/>
        <w:rPr>
          <w:b w:val="0"/>
        </w:rPr>
      </w:pPr>
    </w:p>
    <w:p w14:paraId="02069B69" w14:textId="28D90216" w:rsidR="003078C9" w:rsidRDefault="00C50740" w:rsidP="00C50740">
      <w:pPr>
        <w:pStyle w:val="Heading2"/>
      </w:pPr>
      <w:r>
        <w:t>Install the gate valve sub-assembly onto the lollipop support and align</w:t>
      </w:r>
      <w:r w:rsidR="003078C9" w:rsidRPr="002775CE">
        <w:t>.</w:t>
      </w:r>
    </w:p>
    <w:p w14:paraId="2831C875" w14:textId="5809343F" w:rsidR="00C50740" w:rsidRPr="00C50740" w:rsidRDefault="00C50740" w:rsidP="00C50740">
      <w:pPr>
        <w:pStyle w:val="Heading3"/>
        <w:rPr>
          <w:b w:val="0"/>
        </w:rPr>
      </w:pPr>
      <w:r w:rsidRPr="00C50740">
        <w:rPr>
          <w:b w:val="0"/>
        </w:rPr>
        <w:t>Install the gate valve sub-assembly onto the lollipop support stand.</w:t>
      </w:r>
    </w:p>
    <w:p w14:paraId="74262F9F" w14:textId="18F25C73" w:rsidR="00C50740" w:rsidRPr="00C50740" w:rsidRDefault="00C50740" w:rsidP="00C50740">
      <w:pPr>
        <w:pStyle w:val="Heading3"/>
        <w:rPr>
          <w:b w:val="0"/>
        </w:rPr>
      </w:pPr>
      <w:r w:rsidRPr="00C50740">
        <w:rPr>
          <w:b w:val="0"/>
        </w:rPr>
        <w:t>Using the transfer alignment plate and a level, adjust the valve support screws so the top side of the valve is level and the rotatable flange on the beamline is at string beam center.</w:t>
      </w:r>
    </w:p>
    <w:p w14:paraId="24D15AF5" w14:textId="145F7114" w:rsidR="00C50740" w:rsidRPr="00C50740" w:rsidRDefault="00C50740" w:rsidP="00C50740">
      <w:pPr>
        <w:pStyle w:val="ListParagraph"/>
        <w:numPr>
          <w:ilvl w:val="0"/>
          <w:numId w:val="21"/>
        </w:numPr>
      </w:pPr>
      <w:r w:rsidRPr="00C50740">
        <w:rPr>
          <w:b/>
          <w:u w:val="single"/>
        </w:rPr>
        <w:t>NOTE</w:t>
      </w:r>
      <w:r>
        <w:t>: If desired, instead of using the transfer alignment plate, the alignment cover can be used to align the beamline flange to the already aligned cavity flange.  Both methods are acceptable.</w:t>
      </w:r>
    </w:p>
    <w:p w14:paraId="7BEDDBD8" w14:textId="084E5D93" w:rsidR="00EE0927" w:rsidRPr="006F554D" w:rsidRDefault="00EE0927" w:rsidP="002775CE">
      <w:pPr>
        <w:tabs>
          <w:tab w:val="clear" w:pos="2250"/>
        </w:tabs>
        <w:spacing w:line="276" w:lineRule="auto"/>
      </w:pPr>
    </w:p>
    <w:p w14:paraId="25AF65EF" w14:textId="77777777" w:rsidR="009D4139" w:rsidRDefault="009D4139" w:rsidP="009D4139">
      <w:pPr>
        <w:ind w:left="100" w:right="-20"/>
        <w:rPr>
          <w:rFonts w:ascii="Calibri" w:eastAsia="Calibri" w:hAnsi="Calibri" w:cs="Calibri"/>
          <w:sz w:val="24"/>
          <w:szCs w:val="24"/>
        </w:rPr>
      </w:pPr>
      <w:commentRangeStart w:id="11"/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z w:val="24"/>
          <w:szCs w:val="24"/>
        </w:rPr>
        <w:t>sse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b/>
          <w:bCs/>
          <w:sz w:val="24"/>
          <w:szCs w:val="24"/>
        </w:rPr>
        <w:t>ve</w:t>
      </w:r>
      <w:r>
        <w:rPr>
          <w:rFonts w:ascii="Calibri" w:eastAsia="Calibri" w:hAnsi="Calibri" w:cs="Calibri"/>
          <w:b/>
          <w:bCs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s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b/>
          <w:bCs/>
          <w:spacing w:val="3"/>
          <w:sz w:val="24"/>
          <w:szCs w:val="24"/>
        </w:rPr>
        <w:t>b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-a</w:t>
      </w:r>
      <w:r>
        <w:rPr>
          <w:rFonts w:ascii="Calibri" w:eastAsia="Calibri" w:hAnsi="Calibri" w:cs="Calibri"/>
          <w:b/>
          <w:bCs/>
          <w:sz w:val="24"/>
          <w:szCs w:val="24"/>
        </w:rPr>
        <w:t>sse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m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bl</w:t>
      </w:r>
      <w:r>
        <w:rPr>
          <w:rFonts w:ascii="Calibri" w:eastAsia="Calibri" w:hAnsi="Calibri" w:cs="Calibri"/>
          <w:b/>
          <w:bCs/>
          <w:sz w:val="24"/>
          <w:szCs w:val="24"/>
        </w:rPr>
        <w:t>y</w:t>
      </w:r>
      <w:r>
        <w:rPr>
          <w:rFonts w:ascii="Calibri" w:eastAsia="Calibri" w:hAnsi="Calibri" w:cs="Calibri"/>
          <w:b/>
          <w:bCs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 xml:space="preserve">to 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>t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b/>
          <w:bCs/>
          <w:sz w:val="24"/>
          <w:szCs w:val="24"/>
        </w:rPr>
        <w:t>e</w:t>
      </w:r>
      <w:r>
        <w:rPr>
          <w:rFonts w:ascii="Calibri" w:eastAsia="Calibri" w:hAnsi="Calibri" w:cs="Calibri"/>
          <w:b/>
          <w:bCs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b/>
          <w:bCs/>
          <w:sz w:val="24"/>
          <w:szCs w:val="24"/>
        </w:rPr>
        <w:t>ca</w:t>
      </w:r>
      <w:r>
        <w:rPr>
          <w:rFonts w:ascii="Calibri" w:eastAsia="Calibri" w:hAnsi="Calibri" w:cs="Calibri"/>
          <w:b/>
          <w:bCs/>
          <w:spacing w:val="-1"/>
          <w:sz w:val="24"/>
          <w:szCs w:val="24"/>
        </w:rPr>
        <w:t>v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i</w:t>
      </w:r>
      <w:r>
        <w:rPr>
          <w:rFonts w:ascii="Calibri" w:eastAsia="Calibri" w:hAnsi="Calibri" w:cs="Calibri"/>
          <w:b/>
          <w:bCs/>
          <w:sz w:val="24"/>
          <w:szCs w:val="24"/>
        </w:rPr>
        <w:t>ty:</w:t>
      </w:r>
    </w:p>
    <w:p w14:paraId="54E65A3D" w14:textId="77777777" w:rsidR="009D4139" w:rsidRDefault="009D4139" w:rsidP="009D4139">
      <w:pPr>
        <w:tabs>
          <w:tab w:val="left" w:pos="820"/>
        </w:tabs>
        <w:spacing w:before="1"/>
        <w:ind w:left="820" w:right="769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age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78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seal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olt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o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5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- assem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ly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avi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</w:p>
    <w:p w14:paraId="2420BCE4" w14:textId="77777777" w:rsidR="009D4139" w:rsidRDefault="009D4139" w:rsidP="009D4139">
      <w:pPr>
        <w:tabs>
          <w:tab w:val="left" w:pos="820"/>
        </w:tabs>
        <w:spacing w:before="6" w:line="292" w:lineRule="exact"/>
        <w:ind w:left="820" w:right="167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1"/>
          <w:sz w:val="24"/>
          <w:szCs w:val="24"/>
        </w:rPr>
        <w:t>nd</w:t>
      </w:r>
      <w:r>
        <w:rPr>
          <w:rFonts w:ascii="Calibri" w:eastAsia="Calibri" w:hAnsi="Calibri" w:cs="Calibri"/>
          <w:spacing w:val="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c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 valve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assem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16FB2B6E" w14:textId="77777777" w:rsidR="009D4139" w:rsidRDefault="009D4139" w:rsidP="009D4139">
      <w:pPr>
        <w:tabs>
          <w:tab w:val="left" w:pos="820"/>
        </w:tabs>
        <w:spacing w:before="5" w:line="241" w:lineRule="auto"/>
        <w:ind w:left="820" w:right="326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ft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alig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ment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pacing w:val="-2"/>
          <w:sz w:val="24"/>
          <w:szCs w:val="24"/>
        </w:rPr>
        <w:t>ie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rt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un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veri</w:t>
      </w:r>
      <w:r>
        <w:rPr>
          <w:rFonts w:ascii="Calibri" w:eastAsia="Calibri" w:hAnsi="Calibri" w:cs="Calibri"/>
          <w:spacing w:val="2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y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 xml:space="preserve">n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ork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viro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3CBDE212" w14:textId="77777777" w:rsidR="009D4139" w:rsidRDefault="009D4139" w:rsidP="009D4139">
      <w:pPr>
        <w:tabs>
          <w:tab w:val="left" w:pos="820"/>
        </w:tabs>
        <w:spacing w:line="303" w:lineRule="exact"/>
        <w:ind w:left="460" w:right="-2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valve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u</w:t>
      </w:r>
      <w:r>
        <w:rPr>
          <w:rFonts w:ascii="Calibri" w:eastAsia="Calibri" w:hAnsi="Calibri" w:cs="Calibri"/>
          <w:spacing w:val="6"/>
          <w:sz w:val="24"/>
          <w:szCs w:val="24"/>
        </w:rPr>
        <w:t>b</w:t>
      </w:r>
      <w:r>
        <w:rPr>
          <w:rFonts w:ascii="Calibri" w:eastAsia="Calibri" w:hAnsi="Calibri" w:cs="Calibri"/>
          <w:spacing w:val="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>asse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>y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5B968E79" w14:textId="77777777" w:rsidR="009D4139" w:rsidRDefault="009D4139" w:rsidP="009D4139">
      <w:pPr>
        <w:tabs>
          <w:tab w:val="left" w:pos="820"/>
        </w:tabs>
        <w:spacing w:before="3" w:line="296" w:lineRule="exact"/>
        <w:ind w:left="820" w:right="384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1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secu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z w:val="24"/>
          <w:szCs w:val="24"/>
        </w:rPr>
        <w:t>et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el</w:t>
      </w:r>
      <w:r>
        <w:rPr>
          <w:rFonts w:ascii="Calibri" w:eastAsia="Calibri" w:hAnsi="Calibri" w:cs="Calibri"/>
          <w:spacing w:val="-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in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gas</w:t>
      </w:r>
      <w:r>
        <w:rPr>
          <w:rFonts w:ascii="Calibri" w:eastAsia="Calibri" w:hAnsi="Calibri" w:cs="Calibri"/>
          <w:spacing w:val="-1"/>
          <w:sz w:val="24"/>
          <w:szCs w:val="24"/>
        </w:rPr>
        <w:t>k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t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ol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r.</w:t>
      </w:r>
    </w:p>
    <w:p w14:paraId="39E4B22A" w14:textId="77777777" w:rsidR="009D4139" w:rsidRDefault="009D4139" w:rsidP="009D4139">
      <w:pPr>
        <w:tabs>
          <w:tab w:val="left" w:pos="820"/>
        </w:tabs>
        <w:spacing w:before="4"/>
        <w:ind w:left="820" w:right="243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ve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over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3"/>
          <w:sz w:val="24"/>
          <w:szCs w:val="24"/>
        </w:rPr>
        <w:t>g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av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y,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ges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 secu</w:t>
      </w:r>
      <w:r>
        <w:rPr>
          <w:rFonts w:ascii="Calibri" w:eastAsia="Calibri" w:hAnsi="Calibri" w:cs="Calibri"/>
          <w:spacing w:val="1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h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,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ut</w:t>
      </w:r>
      <w:r>
        <w:rPr>
          <w:rFonts w:ascii="Calibri" w:eastAsia="Calibri" w:hAnsi="Calibri" w:cs="Calibri"/>
          <w:sz w:val="24"/>
          <w:szCs w:val="24"/>
        </w:rPr>
        <w:t xml:space="preserve">, 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as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s.</w:t>
      </w:r>
      <w:r>
        <w:rPr>
          <w:rFonts w:ascii="Calibri" w:eastAsia="Calibri" w:hAnsi="Calibri" w:cs="Calibri"/>
          <w:spacing w:val="5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nu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assem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lies.</w:t>
      </w:r>
    </w:p>
    <w:p w14:paraId="1593D8EA" w14:textId="77777777" w:rsidR="009D4139" w:rsidRDefault="009D4139" w:rsidP="009D4139">
      <w:pPr>
        <w:ind w:left="820" w:right="21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b/>
          <w:bCs/>
          <w:sz w:val="24"/>
          <w:szCs w:val="24"/>
        </w:rPr>
        <w:t>N</w:t>
      </w:r>
      <w:r>
        <w:rPr>
          <w:rFonts w:ascii="Calibri" w:eastAsia="Calibri" w:hAnsi="Calibri" w:cs="Calibri"/>
          <w:b/>
          <w:bCs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b/>
          <w:bCs/>
          <w:sz w:val="24"/>
          <w:szCs w:val="24"/>
        </w:rPr>
        <w:t>te:</w:t>
      </w:r>
      <w:r>
        <w:rPr>
          <w:rFonts w:ascii="Calibri" w:eastAsia="Calibri" w:hAnsi="Calibri" w:cs="Calibri"/>
          <w:b/>
          <w:bCs/>
          <w:spacing w:val="50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1"/>
          <w:sz w:val="24"/>
          <w:szCs w:val="24"/>
        </w:rPr>
        <w:t>a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asse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2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ly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ed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 ver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ied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y m</w:t>
      </w:r>
      <w:r>
        <w:rPr>
          <w:rFonts w:ascii="Calibri" w:eastAsia="Calibri" w:hAnsi="Calibri" w:cs="Calibri"/>
          <w:spacing w:val="1"/>
          <w:sz w:val="24"/>
          <w:szCs w:val="24"/>
        </w:rPr>
        <w:t>on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le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er </w:t>
      </w:r>
      <w:r>
        <w:rPr>
          <w:rFonts w:ascii="Calibri" w:eastAsia="Calibri" w:hAnsi="Calibri" w:cs="Calibri"/>
          <w:spacing w:val="1"/>
          <w:sz w:val="24"/>
          <w:szCs w:val="24"/>
        </w:rPr>
        <w:t>fu</w:t>
      </w:r>
      <w:r>
        <w:rPr>
          <w:rFonts w:ascii="Calibri" w:eastAsia="Calibri" w:hAnsi="Calibri" w:cs="Calibri"/>
          <w:sz w:val="24"/>
          <w:szCs w:val="24"/>
        </w:rPr>
        <w:t>ll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ime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ri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is ac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y.</w:t>
      </w:r>
      <w:r>
        <w:rPr>
          <w:rFonts w:ascii="Calibri" w:eastAsia="Calibri" w:hAnsi="Calibri" w:cs="Calibri"/>
          <w:spacing w:val="5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Sl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w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pacing w:val="-3"/>
          <w:sz w:val="24"/>
          <w:szCs w:val="24"/>
        </w:rPr>
        <w:t>v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1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du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 xml:space="preserve">e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2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ge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1"/>
          <w:sz w:val="24"/>
          <w:szCs w:val="24"/>
        </w:rPr>
        <w:t>at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  <w:r>
        <w:rPr>
          <w:rFonts w:ascii="Calibri" w:eastAsia="Calibri" w:hAnsi="Calibri" w:cs="Calibri"/>
          <w:spacing w:val="4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A </w:t>
      </w:r>
      <w:r>
        <w:rPr>
          <w:rFonts w:ascii="Calibri" w:eastAsia="Calibri" w:hAnsi="Calibri" w:cs="Calibri"/>
          <w:spacing w:val="4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-</w:t>
      </w:r>
      <w:r>
        <w:rPr>
          <w:rFonts w:ascii="Calibri" w:eastAsia="Calibri" w:hAnsi="Calibri" w:cs="Calibri"/>
          <w:sz w:val="24"/>
          <w:szCs w:val="24"/>
        </w:rPr>
        <w:t xml:space="preserve">3 </w:t>
      </w:r>
      <w:r>
        <w:rPr>
          <w:rFonts w:ascii="Calibri" w:eastAsia="Calibri" w:hAnsi="Calibri" w:cs="Calibri"/>
          <w:spacing w:val="-2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pacing w:val="-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ervis</w:t>
      </w:r>
      <w:r>
        <w:rPr>
          <w:rFonts w:ascii="Calibri" w:eastAsia="Calibri" w:hAnsi="Calibri" w:cs="Calibri"/>
          <w:spacing w:val="1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f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1"/>
          <w:sz w:val="24"/>
          <w:szCs w:val="24"/>
        </w:rPr>
        <w:t>c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m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st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 xml:space="preserve">if </w:t>
      </w:r>
      <w:r>
        <w:rPr>
          <w:rFonts w:ascii="Calibri" w:eastAsia="Calibri" w:hAnsi="Calibri" w:cs="Calibri"/>
          <w:spacing w:val="1"/>
          <w:sz w:val="24"/>
          <w:szCs w:val="24"/>
        </w:rPr>
        <w:t>unu</w:t>
      </w:r>
      <w:r>
        <w:rPr>
          <w:rFonts w:ascii="Calibri" w:eastAsia="Calibri" w:hAnsi="Calibri" w:cs="Calibri"/>
          <w:spacing w:val="-3"/>
          <w:sz w:val="24"/>
          <w:szCs w:val="24"/>
        </w:rPr>
        <w:t>s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al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ar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-3"/>
          <w:sz w:val="24"/>
          <w:szCs w:val="24"/>
        </w:rPr>
        <w:t>c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la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ra</w:t>
      </w:r>
      <w:r>
        <w:rPr>
          <w:rFonts w:ascii="Calibri" w:eastAsia="Calibri" w:hAnsi="Calibri" w:cs="Calibri"/>
          <w:spacing w:val="2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ion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is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2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b</w:t>
      </w:r>
      <w:r>
        <w:rPr>
          <w:rFonts w:ascii="Calibri" w:eastAsia="Calibri" w:hAnsi="Calibri" w:cs="Calibri"/>
          <w:sz w:val="24"/>
          <w:szCs w:val="24"/>
        </w:rPr>
        <w:t>serv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63F552CF" w14:textId="77777777" w:rsidR="009D4139" w:rsidRDefault="009D4139" w:rsidP="009D4139">
      <w:pPr>
        <w:tabs>
          <w:tab w:val="left" w:pos="820"/>
        </w:tabs>
        <w:spacing w:before="1"/>
        <w:ind w:left="820" w:right="642" w:hanging="360"/>
        <w:rPr>
          <w:rFonts w:ascii="Calibri" w:eastAsia="Calibri" w:hAnsi="Calibri" w:cs="Calibri"/>
          <w:sz w:val="24"/>
          <w:szCs w:val="24"/>
        </w:rPr>
      </w:pPr>
      <w:r>
        <w:rPr>
          <w:rFonts w:ascii="Symbol" w:eastAsia="Symbol" w:hAnsi="Symbol" w:cs="Symbol"/>
          <w:sz w:val="24"/>
          <w:szCs w:val="24"/>
        </w:rPr>
        <w:t>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z w:val="24"/>
          <w:szCs w:val="24"/>
        </w:rPr>
        <w:t>Ins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l</w:t>
      </w:r>
      <w:r>
        <w:rPr>
          <w:rFonts w:ascii="Calibri" w:eastAsia="Calibri" w:hAnsi="Calibri" w:cs="Calibri"/>
          <w:sz w:val="24"/>
          <w:szCs w:val="24"/>
        </w:rPr>
        <w:t>l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ma</w:t>
      </w:r>
      <w:r>
        <w:rPr>
          <w:rFonts w:ascii="Calibri" w:eastAsia="Calibri" w:hAnsi="Calibri" w:cs="Calibri"/>
          <w:spacing w:val="-2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>w</w:t>
      </w:r>
      <w:r>
        <w:rPr>
          <w:rFonts w:ascii="Calibri" w:eastAsia="Calibri" w:hAnsi="Calibri" w:cs="Calibri"/>
          <w:sz w:val="24"/>
          <w:szCs w:val="24"/>
        </w:rPr>
        <w:t>are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d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pacing w:val="1"/>
          <w:sz w:val="24"/>
          <w:szCs w:val="24"/>
        </w:rPr>
        <w:t>qu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r</w:t>
      </w:r>
      <w:r>
        <w:rPr>
          <w:rFonts w:ascii="Calibri" w:eastAsia="Calibri" w:hAnsi="Calibri" w:cs="Calibri"/>
          <w:sz w:val="24"/>
          <w:szCs w:val="24"/>
        </w:rPr>
        <w:t>o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pacing w:val="-2"/>
          <w:sz w:val="24"/>
          <w:szCs w:val="24"/>
        </w:rPr>
        <w:t>e</w:t>
      </w:r>
      <w:r>
        <w:rPr>
          <w:rFonts w:ascii="Calibri" w:eastAsia="Calibri" w:hAnsi="Calibri" w:cs="Calibri"/>
          <w:sz w:val="24"/>
          <w:szCs w:val="24"/>
        </w:rPr>
        <w:t>rly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u</w:t>
      </w:r>
      <w:r>
        <w:rPr>
          <w:rFonts w:ascii="Calibri" w:eastAsia="Calibri" w:hAnsi="Calibri" w:cs="Calibri"/>
          <w:sz w:val="24"/>
          <w:szCs w:val="24"/>
        </w:rPr>
        <w:t>si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g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pacing w:val="-1"/>
          <w:sz w:val="24"/>
          <w:szCs w:val="24"/>
        </w:rPr>
        <w:t>h</w:t>
      </w:r>
      <w:r>
        <w:rPr>
          <w:rFonts w:ascii="Calibri" w:eastAsia="Calibri" w:hAnsi="Calibri" w:cs="Calibri"/>
          <w:sz w:val="24"/>
          <w:szCs w:val="24"/>
        </w:rPr>
        <w:t>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1"/>
          <w:sz w:val="24"/>
          <w:szCs w:val="24"/>
        </w:rPr>
        <w:t>n</w:t>
      </w:r>
      <w:r>
        <w:rPr>
          <w:rFonts w:ascii="Calibri" w:eastAsia="Calibri" w:hAnsi="Calibri" w:cs="Calibri"/>
          <w:spacing w:val="-1"/>
          <w:sz w:val="24"/>
          <w:szCs w:val="24"/>
        </w:rPr>
        <w:t>d</w:t>
      </w:r>
      <w:r>
        <w:rPr>
          <w:rFonts w:ascii="Calibri" w:eastAsia="Calibri" w:hAnsi="Calibri" w:cs="Calibri"/>
          <w:sz w:val="24"/>
          <w:szCs w:val="24"/>
        </w:rPr>
        <w:t>ard s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 xml:space="preserve">ar </w:t>
      </w:r>
      <w:r>
        <w:rPr>
          <w:rFonts w:ascii="Calibri" w:eastAsia="Calibri" w:hAnsi="Calibri" w:cs="Calibri"/>
          <w:spacing w:val="1"/>
          <w:sz w:val="24"/>
          <w:szCs w:val="24"/>
        </w:rPr>
        <w:t>p</w:t>
      </w:r>
      <w:r>
        <w:rPr>
          <w:rFonts w:ascii="Calibri" w:eastAsia="Calibri" w:hAnsi="Calibri" w:cs="Calibri"/>
          <w:sz w:val="24"/>
          <w:szCs w:val="24"/>
        </w:rPr>
        <w:t>a</w:t>
      </w:r>
      <w:r>
        <w:rPr>
          <w:rFonts w:ascii="Calibri" w:eastAsia="Calibri" w:hAnsi="Calibri" w:cs="Calibri"/>
          <w:spacing w:val="-1"/>
          <w:sz w:val="24"/>
          <w:szCs w:val="24"/>
        </w:rPr>
        <w:t>t</w:t>
      </w:r>
      <w:r>
        <w:rPr>
          <w:rFonts w:ascii="Calibri" w:eastAsia="Calibri" w:hAnsi="Calibri" w:cs="Calibri"/>
          <w:spacing w:val="1"/>
          <w:sz w:val="24"/>
          <w:szCs w:val="24"/>
        </w:rPr>
        <w:t>t</w:t>
      </w:r>
      <w:r>
        <w:rPr>
          <w:rFonts w:ascii="Calibri" w:eastAsia="Calibri" w:hAnsi="Calibri" w:cs="Calibri"/>
          <w:sz w:val="24"/>
          <w:szCs w:val="24"/>
        </w:rPr>
        <w:t>er</w:t>
      </w:r>
      <w:r>
        <w:rPr>
          <w:rFonts w:ascii="Calibri" w:eastAsia="Calibri" w:hAnsi="Calibri" w:cs="Calibri"/>
          <w:spacing w:val="2"/>
          <w:sz w:val="24"/>
          <w:szCs w:val="24"/>
        </w:rPr>
        <w:t>n</w:t>
      </w:r>
      <w:r>
        <w:rPr>
          <w:rFonts w:ascii="Calibri" w:eastAsia="Calibri" w:hAnsi="Calibri" w:cs="Calibri"/>
          <w:sz w:val="24"/>
          <w:szCs w:val="24"/>
        </w:rPr>
        <w:t>.</w:t>
      </w:r>
    </w:p>
    <w:p w14:paraId="225761EE" w14:textId="491C241D" w:rsidR="003A26E8" w:rsidRPr="006F554D" w:rsidRDefault="003A26E8" w:rsidP="000076FD">
      <w:pPr>
        <w:tabs>
          <w:tab w:val="clear" w:pos="2250"/>
        </w:tabs>
      </w:pPr>
      <w:r w:rsidRPr="006F554D">
        <w:br w:type="page"/>
      </w:r>
      <w:commentRangeEnd w:id="11"/>
      <w:r w:rsidR="009D4139">
        <w:rPr>
          <w:rStyle w:val="CommentReference"/>
        </w:rPr>
        <w:commentReference w:id="11"/>
      </w:r>
    </w:p>
    <w:p w14:paraId="403B62F5" w14:textId="36E19582" w:rsidR="00FA156D" w:rsidRPr="00413D73" w:rsidRDefault="003A26E8" w:rsidP="00215E9D">
      <w:pPr>
        <w:pStyle w:val="Heading1"/>
      </w:pPr>
      <w:r w:rsidRPr="00413D73">
        <w:t>Process</w:t>
      </w:r>
      <w:r w:rsidR="006F1AA8">
        <w:t xml:space="preserve"> Workf</w:t>
      </w:r>
      <w:r w:rsidR="00FA156D" w:rsidRPr="00413D73">
        <w:t>low</w:t>
      </w:r>
    </w:p>
    <w:p w14:paraId="09826059" w14:textId="0B6315EC" w:rsidR="00095318" w:rsidRPr="006F554D" w:rsidRDefault="00095318" w:rsidP="00215E9D"/>
    <w:p w14:paraId="69B6EB01" w14:textId="6855487A" w:rsidR="003A26E8" w:rsidRDefault="003C77A4" w:rsidP="00215E9D">
      <w:r>
        <w:rPr>
          <w:noProof/>
        </w:rPr>
        <mc:AlternateContent>
          <mc:Choice Requires="wpc">
            <w:drawing>
              <wp:inline distT="0" distB="0" distL="0" distR="0" wp14:anchorId="2ACA7206" wp14:editId="2AC4244E">
                <wp:extent cx="6400800" cy="7340600"/>
                <wp:effectExtent l="0" t="0" r="19050" b="12700"/>
                <wp:docPr id="33" name="Canvas 3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/>
                      <wpc:whole>
                        <a:ln w="19050">
                          <a:solidFill>
                            <a:schemeClr val="accent1"/>
                          </a:solidFill>
                        </a:ln>
                      </wpc:whole>
                      <wps:wsp>
                        <wps:cNvPr id="2" name="Text Box 2"/>
                        <wps:cNvSpPr txBox="1"/>
                        <wps:spPr>
                          <a:xfrm>
                            <a:off x="127222" y="1042391"/>
                            <a:ext cx="3532319" cy="3998735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95000"/>
                            </a:schemeClr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</wps:spPr>
                        <wps:txbx>
                          <w:txbxContent>
                            <w:p w14:paraId="3F0222C7" w14:textId="412B489B" w:rsidR="003C77A4" w:rsidRPr="00215E9D" w:rsidRDefault="006F554D" w:rsidP="00215E9D">
                              <w:pPr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413D73" w:rsidRPr="00215E9D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Related Process Outside this Procedure</w:t>
                              </w:r>
                              <w:r w:rsidRPr="00215E9D"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Flowchart: Terminator 4"/>
                        <wps:cNvSpPr/>
                        <wps:spPr>
                          <a:xfrm>
                            <a:off x="294296" y="186886"/>
                            <a:ext cx="1200396" cy="685750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3959D298" w14:textId="2C8002F6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Starting Condition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Rectangle 6"/>
                        <wps:cNvSpPr/>
                        <wps:spPr>
                          <a:xfrm>
                            <a:off x="4621246" y="186885"/>
                            <a:ext cx="1143000" cy="685757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37412C8" w14:textId="7EAF2246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Step 2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2313842" y="1476386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8FE948D" w14:textId="18BE7299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Step 1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Rectangle 8"/>
                        <wps:cNvSpPr/>
                        <wps:spPr>
                          <a:xfrm>
                            <a:off x="4621418" y="4211214"/>
                            <a:ext cx="1144905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52288AF7" w14:textId="057D8015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Step 4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Flowchart: Decision 9"/>
                        <wps:cNvSpPr/>
                        <wps:spPr>
                          <a:xfrm>
                            <a:off x="4506291" y="1243331"/>
                            <a:ext cx="1369060" cy="1143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49540F3F" w14:textId="00F4B9C1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Decision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Rectangle 10"/>
                        <wps:cNvSpPr/>
                        <wps:spPr>
                          <a:xfrm>
                            <a:off x="294292" y="1474787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121CF398" w14:textId="219386AA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Step 2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2334583" y="4211311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087D87E" w14:textId="44F2D1EB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Step 4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Flowchart: Terminator 12"/>
                        <wps:cNvSpPr/>
                        <wps:spPr>
                          <a:xfrm>
                            <a:off x="4451129" y="5300467"/>
                            <a:ext cx="1486893" cy="685165"/>
                          </a:xfrm>
                          <a:prstGeom prst="flowChartTerminator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665F88A" w14:textId="794B8F0A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Ending Condition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440388" y="186858"/>
                            <a:ext cx="1143000" cy="685714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6458BEBC" w14:textId="5CC38255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Step 1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Elbow Connector 14"/>
                        <wps:cNvCnPr>
                          <a:stCxn id="4" idx="3"/>
                          <a:endCxn id="13" idx="1"/>
                        </wps:cNvCnPr>
                        <wps:spPr>
                          <a:xfrm flipV="1">
                            <a:off x="1494692" y="529715"/>
                            <a:ext cx="945696" cy="46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5" name="Straight Arrow Connector 15"/>
                        <wps:cNvCnPr>
                          <a:stCxn id="13" idx="3"/>
                          <a:endCxn id="6" idx="1"/>
                        </wps:cNvCnPr>
                        <wps:spPr>
                          <a:xfrm>
                            <a:off x="3583388" y="529715"/>
                            <a:ext cx="1037858" cy="49"/>
                          </a:xfrm>
                          <a:prstGeom prst="straightConnector1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bodyPr/>
                      </wps:wsp>
                      <wps:wsp>
                        <wps:cNvPr id="16" name="Elbow Connector 16"/>
                        <wps:cNvCnPr>
                          <a:stCxn id="6" idx="2"/>
                          <a:endCxn id="9" idx="0"/>
                        </wps:cNvCnPr>
                        <wps:spPr>
                          <a:xfrm rot="5400000">
                            <a:off x="5006440" y="1057024"/>
                            <a:ext cx="370689" cy="1925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7" name="Elbow Connector 17"/>
                        <wps:cNvCnPr>
                          <a:stCxn id="9" idx="1"/>
                          <a:endCxn id="7" idx="3"/>
                        </wps:cNvCnPr>
                        <wps:spPr>
                          <a:xfrm rot="10800000" flipV="1">
                            <a:off x="3456843" y="1814830"/>
                            <a:ext cx="1049449" cy="445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8" name="Elbow Connector 18"/>
                        <wps:cNvCnPr>
                          <a:stCxn id="9" idx="2"/>
                          <a:endCxn id="32" idx="0"/>
                        </wps:cNvCnPr>
                        <wps:spPr>
                          <a:xfrm rot="5400000">
                            <a:off x="4888451" y="2685401"/>
                            <a:ext cx="601440" cy="33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19" name="Elbow Connector 19"/>
                        <wps:cNvCnPr>
                          <a:stCxn id="7" idx="1"/>
                          <a:endCxn id="10" idx="3"/>
                        </wps:cNvCnPr>
                        <wps:spPr>
                          <a:xfrm rot="10800000">
                            <a:off x="1437292" y="1817688"/>
                            <a:ext cx="876550" cy="1599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0" name="Elbow Connector 20"/>
                        <wps:cNvCnPr>
                          <a:stCxn id="10" idx="2"/>
                          <a:endCxn id="25" idx="0"/>
                        </wps:cNvCnPr>
                        <wps:spPr>
                          <a:xfrm rot="16200000" flipH="1">
                            <a:off x="564638" y="2461741"/>
                            <a:ext cx="603587" cy="1278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1" name="Elbow Connector 21"/>
                        <wps:cNvCnPr>
                          <a:stCxn id="11" idx="3"/>
                          <a:endCxn id="8" idx="1"/>
                        </wps:cNvCnPr>
                        <wps:spPr>
                          <a:xfrm flipV="1">
                            <a:off x="3477583" y="4554114"/>
                            <a:ext cx="1143835" cy="9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2" name="Elbow Connector 22"/>
                        <wps:cNvCnPr>
                          <a:stCxn id="8" idx="2"/>
                          <a:endCxn id="12" idx="0"/>
                        </wps:cNvCnPr>
                        <wps:spPr>
                          <a:xfrm rot="16200000" flipH="1">
                            <a:off x="4992497" y="5098387"/>
                            <a:ext cx="403453" cy="705"/>
                          </a:xfrm>
                          <a:prstGeom prst="bentConnector3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3" name="Text Box 25"/>
                        <wps:cNvSpPr txBox="1"/>
                        <wps:spPr>
                          <a:xfrm>
                            <a:off x="3949148" y="1564157"/>
                            <a:ext cx="37719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14BDB51" w14:textId="77777777"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Text Box 26"/>
                        <wps:cNvSpPr txBox="1"/>
                        <wps:spPr>
                          <a:xfrm>
                            <a:off x="4745603" y="2445138"/>
                            <a:ext cx="33020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31DD2B0D" w14:textId="77777777"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Flowchart: Decision 25"/>
                        <wps:cNvSpPr/>
                        <wps:spPr>
                          <a:xfrm>
                            <a:off x="182540" y="2764174"/>
                            <a:ext cx="1369060" cy="1143000"/>
                          </a:xfrm>
                          <a:prstGeom prst="flowChartDecision">
                            <a:avLst/>
                          </a:prstGeom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367650F" w14:textId="32C1928C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Decision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2348285" y="2987674"/>
                            <a:ext cx="1143000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7E72321" w14:textId="53639481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Related Step 3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Elbow Connector 27"/>
                        <wps:cNvCnPr>
                          <a:stCxn id="26" idx="3"/>
                          <a:endCxn id="32" idx="1"/>
                        </wps:cNvCnPr>
                        <wps:spPr>
                          <a:xfrm>
                            <a:off x="3491285" y="3330574"/>
                            <a:ext cx="1123783" cy="97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8" name="Elbow Connector 28"/>
                        <wps:cNvCnPr>
                          <a:stCxn id="25" idx="2"/>
                          <a:endCxn id="11" idx="1"/>
                        </wps:cNvCnPr>
                        <wps:spPr>
                          <a:xfrm rot="16200000" flipH="1">
                            <a:off x="1277308" y="3496935"/>
                            <a:ext cx="647037" cy="1467513"/>
                          </a:xfrm>
                          <a:prstGeom prst="bentConnector2">
                            <a:avLst/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29" name="Elbow Connector 29"/>
                        <wps:cNvCnPr>
                          <a:stCxn id="25" idx="3"/>
                          <a:endCxn id="26" idx="1"/>
                        </wps:cNvCnPr>
                        <wps:spPr>
                          <a:xfrm flipV="1">
                            <a:off x="1551600" y="3330574"/>
                            <a:ext cx="796685" cy="510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30" name="Text Box 32"/>
                        <wps:cNvSpPr txBox="1"/>
                        <wps:spPr>
                          <a:xfrm>
                            <a:off x="448356" y="4142117"/>
                            <a:ext cx="37719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7A17886" w14:textId="77777777"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YES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Text Box 33"/>
                        <wps:cNvSpPr txBox="1"/>
                        <wps:spPr>
                          <a:xfrm>
                            <a:off x="1702675" y="3059526"/>
                            <a:ext cx="330200" cy="228600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2F77EB4A" w14:textId="77777777" w:rsidR="003C77A4" w:rsidRPr="00215E9D" w:rsidRDefault="003C77A4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NO</w:t>
                              </w:r>
                            </w:p>
                          </w:txbxContent>
                        </wps:txbx>
                        <wps:bodyPr rot="0" spcFirstLastPara="0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Rectangle 32"/>
                        <wps:cNvSpPr/>
                        <wps:spPr>
                          <a:xfrm>
                            <a:off x="4615068" y="2987771"/>
                            <a:ext cx="1144905" cy="685800"/>
                          </a:xfrm>
                          <a:prstGeom prst="rect">
                            <a:avLst/>
                          </a:prstGeom>
                          <a:ln/>
                        </wps:spPr>
                        <wps:style>
                          <a:lnRef idx="2">
                            <a:schemeClr val="accent1"/>
                          </a:lnRef>
                          <a:fillRef idx="1">
                            <a:schemeClr val="l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2974417" w14:textId="58E50684" w:rsidR="003C77A4" w:rsidRPr="00215E9D" w:rsidRDefault="006F554D" w:rsidP="00215E9D">
                              <w:pPr>
                                <w:pStyle w:val="NormalWeb"/>
                                <w:rPr>
                                  <w:rFonts w:ascii="Arial Narrow" w:hAnsi="Arial Narrow"/>
                                  <w:sz w:val="18"/>
                                  <w:szCs w:val="18"/>
                                </w:rPr>
                              </w:pP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&lt;</w:t>
                              </w:r>
                              <w:r w:rsidR="003C77A4"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Step 3</w:t>
                              </w:r>
                              <w:r w:rsidRPr="00215E9D">
                                <w:rPr>
                                  <w:rFonts w:ascii="Arial Narrow" w:eastAsia="Calibri" w:hAnsi="Arial Narrow"/>
                                  <w:sz w:val="18"/>
                                  <w:szCs w:val="18"/>
                                </w:rPr>
                                <w:t>&gt;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Elbow Connector 35"/>
                        <wps:cNvCnPr>
                          <a:stCxn id="32" idx="2"/>
                          <a:endCxn id="8" idx="0"/>
                        </wps:cNvCnPr>
                        <wps:spPr>
                          <a:xfrm rot="16200000" flipH="1">
                            <a:off x="4921875" y="3939217"/>
                            <a:ext cx="537643" cy="6350"/>
                          </a:xfrm>
                          <a:prstGeom prst="bentConnector3">
                            <a:avLst>
                              <a:gd name="adj1" fmla="val 50000"/>
                            </a:avLst>
                          </a:prstGeom>
                          <a:ln>
                            <a:tailEnd type="triangle"/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wpc:wpc>
                  </a:graphicData>
                </a:graphic>
              </wp:inline>
            </w:drawing>
          </mc:Choice>
          <mc:Fallback>
            <w:pict>
              <v:group w14:anchorId="2ACA7206" id="Canvas 33" o:spid="_x0000_s1026" editas="canvas" style="width:7in;height:578pt;mso-position-horizontal-relative:char;mso-position-vertical-relative:line" coordsize="64008,7340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64008;height:73406;visibility:visible;mso-wrap-style:square" stroked="t" strokecolor="#5b9bd5 [3204]" strokeweight="1.5pt">
                  <v:fill o:detectmouseclick="t"/>
                  <v:path o:connecttype="non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1272;top:10423;width:35323;height:399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" fillcolor="#f2f2f2 [3052]" strokeweight=".5pt">
                  <v:textbox>
                    <w:txbxContent>
                      <w:p w14:paraId="3F0222C7" w14:textId="412B489B" w:rsidR="003C77A4" w:rsidRPr="00215E9D" w:rsidRDefault="006F554D" w:rsidP="00215E9D">
                        <w:pPr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&lt;</w:t>
                        </w:r>
                        <w:r w:rsidR="00413D73" w:rsidRPr="00215E9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Related Process Outside this Procedure</w:t>
                        </w:r>
                        <w:r w:rsidRPr="00215E9D">
                          <w:rPr>
                            <w:rFonts w:ascii="Arial Narrow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Flowchart: Terminator 4" o:spid="_x0000_s1029" type="#_x0000_t116" style="position:absolute;left:2942;top:1868;width:12004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" fillcolor="white [3201]" strokecolor="#5b9bd5 [3204]" strokeweight="1pt">
                  <v:textbox>
                    <w:txbxContent>
                      <w:p w14:paraId="3959D298" w14:textId="2C8002F6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Starting Condition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rect id="Rectangle 6" o:spid="_x0000_s1030" style="position:absolute;left:46212;top:1868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" fillcolor="white [3201]" strokecolor="#5b9bd5 [3204]" strokeweight="1pt">
                  <v:textbox>
                    <w:txbxContent>
                      <w:p w14:paraId="437412C8" w14:textId="7EAF2246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Step 2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rect id="Rectangle 7" o:spid="_x0000_s1031" style="position:absolute;left:23138;top:14763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" fillcolor="white [3201]" strokecolor="#5b9bd5 [3204]" strokeweight="1pt">
                  <v:textbox>
                    <w:txbxContent>
                      <w:p w14:paraId="68FE948D" w14:textId="18BE7299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Step 1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rect id="Rectangle 8" o:spid="_x0000_s1032" style="position:absolute;left:46214;top:42112;width:1144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" fillcolor="white [3201]" strokecolor="#5b9bd5 [3204]" strokeweight="1pt">
                  <v:textbox>
                    <w:txbxContent>
                      <w:p w14:paraId="52288AF7" w14:textId="057D8015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Step 4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type id="_x0000_t110" coordsize="21600,21600" o:spt="110" path="m10800,l,10800,10800,21600,21600,10800xe">
                  <v:stroke joinstyle="miter"/>
                  <v:path gradientshapeok="t" o:connecttype="rect" textboxrect="5400,5400,16200,16200"/>
                </v:shapetype>
                <v:shape id="Flowchart: Decision 9" o:spid="_x0000_s1033" type="#_x0000_t110" style="position:absolute;left:45062;top:12433;width:13691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" fillcolor="white [3201]" strokecolor="#5b9bd5 [3204]" strokeweight="1pt">
                  <v:textbox>
                    <w:txbxContent>
                      <w:p w14:paraId="49540F3F" w14:textId="00F4B9C1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Decision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rect id="Rectangle 10" o:spid="_x0000_s1034" style="position:absolute;left:2942;top:14747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" fillcolor="white [3201]" strokecolor="#5b9bd5 [3204]" strokeweight="1pt">
                  <v:textbox>
                    <w:txbxContent>
                      <w:p w14:paraId="121CF398" w14:textId="219386AA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Step 2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rect id="Rectangle 11" o:spid="_x0000_s1035" style="position:absolute;left:23345;top:42113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" fillcolor="white [3201]" strokecolor="#5b9bd5 [3204]" strokeweight="1pt">
                  <v:textbox>
                    <w:txbxContent>
                      <w:p w14:paraId="2087D87E" w14:textId="44F2D1EB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Step 4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 id="Flowchart: Terminator 12" o:spid="_x0000_s1036" type="#_x0000_t116" style="position:absolute;left:44511;top:53004;width:14869;height:685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" fillcolor="white [3201]" strokecolor="#5b9bd5 [3204]" strokeweight="1pt">
                  <v:textbox>
                    <w:txbxContent>
                      <w:p w14:paraId="2665F88A" w14:textId="794B8F0A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Ending Condition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rect id="Rectangle 13" o:spid="_x0000_s1037" style="position:absolute;left:24403;top:1868;width:11430;height:68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" fillcolor="white [3201]" strokecolor="#5b9bd5 [3204]" strokeweight="1pt">
                  <v:textbox>
                    <w:txbxContent>
                      <w:p w14:paraId="6458BEBC" w14:textId="5CC38255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Step 1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type id="_x0000_t34" coordsize="21600,21600" o:spt="34" o:oned="t" adj="10800" path="m,l@0,0@0,21600,21600,21600e" filled="f">
                  <v:stroke joinstyle="miter"/>
                  <v:formulas>
                    <v:f eqn="val #0"/>
                  </v:formulas>
                  <v:path arrowok="t" fillok="f" o:connecttype="none"/>
                  <v:handles>
                    <v:h position="#0,center"/>
                  </v:handles>
                  <o:lock v:ext="edit" shapetype="t"/>
                </v:shapetype>
                <v:shape id="Elbow Connector 14" o:spid="_x0000_s1038" type="#_x0000_t34" style="position:absolute;left:14946;top:5297;width:9457;height: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" filled="t" fillcolor="white [3201]" strokecolor="#5b9bd5 [3204]" strokeweight="1pt">
                  <v:stroke endarrow="block"/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15" o:spid="_x0000_s1039" type="#_x0000_t32" style="position:absolute;left:35833;top:5297;width:10379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" filled="t" fillcolor="white [3201]" strokecolor="#5b9bd5 [3204]" strokeweight="1pt">
                  <v:stroke endarrow="block" joinstyle="miter"/>
                </v:shape>
                <v:shape id="Elbow Connector 16" o:spid="_x0000_s1040" type="#_x0000_t34" style="position:absolute;left:50064;top:10570;width:3707;height:19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" strokecolor="#5b9bd5 [3204]" strokeweight=".5pt">
                  <v:stroke endarrow="block"/>
                </v:shape>
                <v:shape id="Elbow Connector 17" o:spid="_x0000_s1041" type="#_x0000_t34" style="position:absolute;left:34568;top:18148;width:10494;height:44;rotation:180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" strokecolor="#5b9bd5 [3204]" strokeweight=".5pt">
                  <v:stroke endarrow="block"/>
                </v:shape>
                <v:shape id="Elbow Connector 18" o:spid="_x0000_s1042" type="#_x0000_t34" style="position:absolute;left:48885;top:26853;width:6014;height:33;rotation:9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" strokecolor="#5b9bd5 [3204]" strokeweight=".5pt">
                  <v:stroke endarrow="block"/>
                </v:shape>
                <v:shape id="Elbow Connector 19" o:spid="_x0000_s1043" type="#_x0000_t34" style="position:absolute;left:14372;top:18176;width:8766;height:16;rotation:180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" strokecolor="#5b9bd5 [3204]" strokeweight=".5pt">
                  <v:stroke endarrow="block"/>
                </v:shape>
                <v:shape id="Elbow Connector 20" o:spid="_x0000_s1044" type="#_x0000_t34" style="position:absolute;left:5646;top:24616;width:6036;height:1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" strokecolor="#5b9bd5 [3204]" strokeweight=".5pt">
                  <v:stroke endarrow="block"/>
                </v:shape>
                <v:shape id="Elbow Connector 21" o:spid="_x0000_s1045" type="#_x0000_t34" style="position:absolute;left:34775;top:45541;width:11439;height: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" strokecolor="#5b9bd5 [3204]" strokeweight=".5pt">
                  <v:stroke endarrow="block"/>
                </v:shape>
                <v:shape id="Elbow Connector 22" o:spid="_x0000_s1046" type="#_x0000_t34" style="position:absolute;left:49925;top:50983;width:4034;height:7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" strokecolor="#5b9bd5 [3204]" strokeweight=".5pt">
                  <v:stroke endarrow="block"/>
                </v:shape>
                <v:shape id="Text Box 25" o:spid="_x0000_s1047" type="#_x0000_t202" style="position:absolute;left:39491;top:15641;width:377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" fillcolor="white [3201]" stroked="f" strokeweight=".5pt">
                  <v:textbox>
                    <w:txbxContent>
                      <w:p w14:paraId="214BDB51" w14:textId="77777777"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26" o:spid="_x0000_s1048" type="#_x0000_t202" style="position:absolute;left:47456;top:24451;width:330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" fillcolor="white [3201]" stroked="f" strokeweight=".5pt">
                  <v:textbox>
                    <w:txbxContent>
                      <w:p w14:paraId="31DD2B0D" w14:textId="77777777"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shape id="Flowchart: Decision 25" o:spid="_x0000_s1049" type="#_x0000_t110" style="position:absolute;left:1825;top:27641;width:13691;height:11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" fillcolor="white [3201]" strokecolor="#5b9bd5 [3204]" strokeweight="1pt">
                  <v:textbox>
                    <w:txbxContent>
                      <w:p w14:paraId="2367650F" w14:textId="32C1928C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Decision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shape>
                <v:rect id="Rectangle 26" o:spid="_x0000_s1050" style="position:absolute;left:23482;top:29876;width:11430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" fillcolor="white [3201]" strokecolor="#5b9bd5 [3204]" strokeweight="1pt">
                  <v:textbox>
                    <w:txbxContent>
                      <w:p w14:paraId="27E72321" w14:textId="53639481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Related Step 3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 id="Elbow Connector 27" o:spid="_x0000_s1051" type="#_x0000_t34" style="position:absolute;left:34912;top:33305;width:11238;height:1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" strokecolor="#5b9bd5 [3204]" strokeweight=".5pt">
                  <v:stroke endarrow="block"/>
                </v:shape>
                <v:shapetype id="_x0000_t33" coordsize="21600,21600" o:spt="33" o:oned="t" path="m,l21600,r,21600e" filled="f">
                  <v:stroke joinstyle="miter"/>
                  <v:path arrowok="t" fillok="f" o:connecttype="none"/>
                  <o:lock v:ext="edit" shapetype="t"/>
                </v:shapetype>
                <v:shape id="Elbow Connector 28" o:spid="_x0000_s1052" type="#_x0000_t33" style="position:absolute;left:12772;top:34969;width:6471;height:14675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" strokecolor="#5b9bd5 [3204]" strokeweight=".5pt">
                  <v:stroke endarrow="block"/>
                </v:shape>
                <v:shape id="Elbow Connector 29" o:spid="_x0000_s1053" type="#_x0000_t34" style="position:absolute;left:15516;top:33305;width:7966;height:51;flip:y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" strokecolor="#5b9bd5 [3204]" strokeweight=".5pt">
                  <v:stroke endarrow="block"/>
                </v:shape>
                <v:shape id="Text Box 32" o:spid="_x0000_s1054" type="#_x0000_t202" style="position:absolute;left:4483;top:41421;width:377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" fillcolor="white [3201]" stroked="f" strokeweight=".5pt">
                  <v:textbox>
                    <w:txbxContent>
                      <w:p w14:paraId="27A17886" w14:textId="77777777"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YES</w:t>
                        </w:r>
                      </w:p>
                    </w:txbxContent>
                  </v:textbox>
                </v:shape>
                <v:shape id="Text Box 33" o:spid="_x0000_s1055" type="#_x0000_t202" style="position:absolute;left:17026;top:30595;width:3302;height:2286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" fillcolor="white [3201]" stroked="f" strokeweight=".5pt">
                  <v:textbox>
                    <w:txbxContent>
                      <w:p w14:paraId="2F77EB4A" w14:textId="77777777" w:rsidR="003C77A4" w:rsidRPr="00215E9D" w:rsidRDefault="003C77A4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NO</w:t>
                        </w:r>
                      </w:p>
                    </w:txbxContent>
                  </v:textbox>
                </v:shape>
                <v:rect id="Rectangle 32" o:spid="_x0000_s1056" style="position:absolute;left:46150;top:29877;width:11449;height:68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" fillcolor="white [3201]" strokecolor="#5b9bd5 [3204]" strokeweight="1pt">
                  <v:textbox>
                    <w:txbxContent>
                      <w:p w14:paraId="22974417" w14:textId="58E50684" w:rsidR="003C77A4" w:rsidRPr="00215E9D" w:rsidRDefault="006F554D" w:rsidP="00215E9D">
                        <w:pPr>
                          <w:pStyle w:val="NormalWeb"/>
                          <w:rPr>
                            <w:rFonts w:ascii="Arial Narrow" w:hAnsi="Arial Narrow"/>
                            <w:sz w:val="18"/>
                            <w:szCs w:val="18"/>
                          </w:rPr>
                        </w:pP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&lt;</w:t>
                        </w:r>
                        <w:r w:rsidR="003C77A4"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Step 3</w:t>
                        </w:r>
                        <w:r w:rsidRPr="00215E9D">
                          <w:rPr>
                            <w:rFonts w:ascii="Arial Narrow" w:eastAsia="Calibri" w:hAnsi="Arial Narrow"/>
                            <w:sz w:val="18"/>
                            <w:szCs w:val="18"/>
                          </w:rPr>
                          <w:t>&gt;</w:t>
                        </w:r>
                      </w:p>
                    </w:txbxContent>
                  </v:textbox>
                </v:rect>
                <v:shape id="Elbow Connector 35" o:spid="_x0000_s1057" type="#_x0000_t34" style="position:absolute;left:49218;top:39392;width:5377;height:63;rotation:90;flip:x;visibility:visible;mso-wrap-style:square" o:connectortype="elbow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" strokecolor="#5b9bd5 [3204]" strokeweight=".5pt">
                  <v:stroke endarrow="block"/>
                </v:shape>
                <w10:anchorlock/>
              </v:group>
            </w:pict>
          </mc:Fallback>
        </mc:AlternateContent>
      </w:r>
      <w:r w:rsidR="003A26E8">
        <w:br w:type="page"/>
      </w:r>
    </w:p>
    <w:p w14:paraId="14FD4A94" w14:textId="37505D11" w:rsidR="00632F29" w:rsidRPr="00413D73" w:rsidRDefault="00632F29" w:rsidP="00215E9D">
      <w:pPr>
        <w:pStyle w:val="Heading1"/>
      </w:pPr>
      <w:r w:rsidRPr="00413D73">
        <w:t>References</w:t>
      </w:r>
    </w:p>
    <w:p w14:paraId="296279CE" w14:textId="0323B03B" w:rsidR="0079151A" w:rsidRPr="00413D73" w:rsidRDefault="0079151A" w:rsidP="00215E9D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15"/>
        <w:gridCol w:w="6655"/>
      </w:tblGrid>
      <w:tr w:rsidR="00AD3B9D" w:rsidRPr="0035230B" w14:paraId="482A66B9" w14:textId="77777777" w:rsidTr="004F21F5">
        <w:trPr>
          <w:trHeight w:val="296"/>
        </w:trPr>
        <w:tc>
          <w:tcPr>
            <w:tcW w:w="3415" w:type="dxa"/>
            <w:shd w:val="clear" w:color="auto" w:fill="DEEAF6" w:themeFill="accent1" w:themeFillTint="33"/>
          </w:tcPr>
          <w:p w14:paraId="30B88EC8" w14:textId="7C454C83"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6655" w:type="dxa"/>
            <w:shd w:val="clear" w:color="auto" w:fill="DEEAF6" w:themeFill="accent1" w:themeFillTint="33"/>
          </w:tcPr>
          <w:p w14:paraId="334A65A6" w14:textId="2396F0D5" w:rsidR="00AD3B9D" w:rsidRPr="0035230B" w:rsidRDefault="0035230B" w:rsidP="0035230B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AD3B9D" w:rsidRPr="00215E9D" w14:paraId="2B9EBF5C" w14:textId="77777777" w:rsidTr="004F21F5">
        <w:tc>
          <w:tcPr>
            <w:tcW w:w="3415" w:type="dxa"/>
          </w:tcPr>
          <w:p w14:paraId="1DB3A3BF" w14:textId="12D3ECFC" w:rsidR="00AD3B9D" w:rsidRPr="00215E9D" w:rsidRDefault="004F21F5" w:rsidP="0035230B">
            <w:r>
              <w:t>F1000009887, Rev -</w:t>
            </w:r>
          </w:p>
        </w:tc>
        <w:tc>
          <w:tcPr>
            <w:tcW w:w="6655" w:type="dxa"/>
          </w:tcPr>
          <w:p w14:paraId="0F9D9661" w14:textId="39E16FA4" w:rsidR="00AD3B9D" w:rsidRPr="00215E9D" w:rsidRDefault="004F21F5" w:rsidP="006F1AA8">
            <w:r>
              <w:t>String top assembly [UPDATE this reference]</w:t>
            </w:r>
          </w:p>
        </w:tc>
      </w:tr>
      <w:tr w:rsidR="00AD3B9D" w:rsidRPr="00215E9D" w14:paraId="777645BE" w14:textId="77777777" w:rsidTr="004F21F5">
        <w:tc>
          <w:tcPr>
            <w:tcW w:w="3415" w:type="dxa"/>
          </w:tcPr>
          <w:p w14:paraId="04200823" w14:textId="4FAA2238" w:rsidR="00AD3B9D" w:rsidRPr="00215E9D" w:rsidRDefault="004F21F5" w:rsidP="00EE1DAD">
            <w:r>
              <w:t>JL00199999</w:t>
            </w:r>
          </w:p>
        </w:tc>
        <w:tc>
          <w:tcPr>
            <w:tcW w:w="6655" w:type="dxa"/>
          </w:tcPr>
          <w:p w14:paraId="5BE4E6C7" w14:textId="600D0CA2" w:rsidR="00AD3B9D" w:rsidRPr="00215E9D" w:rsidRDefault="004F21F5" w:rsidP="0035230B">
            <w:r>
              <w:t>LCLS-II Clean room assembly tooling [UPDATE]</w:t>
            </w:r>
          </w:p>
        </w:tc>
      </w:tr>
      <w:tr w:rsidR="00AD3B9D" w:rsidRPr="00215E9D" w14:paraId="0A245D91" w14:textId="77777777" w:rsidTr="004F21F5">
        <w:tc>
          <w:tcPr>
            <w:tcW w:w="3415" w:type="dxa"/>
          </w:tcPr>
          <w:p w14:paraId="0F5E87FB" w14:textId="48D13C53" w:rsidR="00AD3B9D" w:rsidRPr="00215E9D" w:rsidRDefault="004F21F5" w:rsidP="004F21F5">
            <w:r>
              <w:t>L2HE-PR-CLNRM-CST</w:t>
            </w:r>
            <w:bookmarkStart w:id="12" w:name="_GoBack"/>
            <w:bookmarkEnd w:id="12"/>
            <w:r>
              <w:t>-IONCLN</w:t>
            </w:r>
          </w:p>
        </w:tc>
        <w:tc>
          <w:tcPr>
            <w:tcW w:w="6655" w:type="dxa"/>
          </w:tcPr>
          <w:p w14:paraId="389368B3" w14:textId="7F3156D0" w:rsidR="00AD3B9D" w:rsidRPr="00215E9D" w:rsidRDefault="004F21F5" w:rsidP="0035230B">
            <w:r>
              <w:t>Ionized Nitrogen Cleaning Procedure</w:t>
            </w:r>
          </w:p>
        </w:tc>
      </w:tr>
    </w:tbl>
    <w:p w14:paraId="0B2C7D63" w14:textId="7B596CA6" w:rsidR="00632F29" w:rsidRDefault="00632F29" w:rsidP="00215E9D"/>
    <w:p w14:paraId="7A236629" w14:textId="77777777" w:rsidR="0035230B" w:rsidRPr="00842D4E" w:rsidRDefault="0035230B" w:rsidP="0035230B">
      <w:pPr>
        <w:pStyle w:val="Heading1"/>
      </w:pPr>
      <w:r w:rsidRPr="00842D4E">
        <w:t>Release and Revision History</w:t>
      </w:r>
    </w:p>
    <w:p w14:paraId="3B133E7D" w14:textId="77777777" w:rsidR="0035230B" w:rsidRDefault="0035230B" w:rsidP="0035230B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35230B" w:rsidRPr="00AE4D72" w14:paraId="4F020537" w14:textId="77777777" w:rsidTr="0011454E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6C51042B" w14:textId="77777777" w:rsidR="0035230B" w:rsidRPr="00AE4D72" w:rsidRDefault="0035230B" w:rsidP="0011454E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19DFC0" w14:textId="77820C06" w:rsidR="0035230B" w:rsidRPr="00AE4D72" w:rsidRDefault="006F1AA8" w:rsidP="0011454E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A9CBF3" w14:textId="77777777" w:rsidR="0035230B" w:rsidRPr="00AE4D72" w:rsidRDefault="0035230B" w:rsidP="0011454E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</w:tr>
      <w:tr w:rsidR="00EE1DAD" w:rsidRPr="00413D73" w14:paraId="6C917A85" w14:textId="77777777" w:rsidTr="00EE1DAD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EE3F4" w14:textId="09731764" w:rsidR="00EE1DAD" w:rsidRPr="00413D73" w:rsidRDefault="00D60D1C" w:rsidP="00EE1DAD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3CBBA5E" w14:textId="0465539E" w:rsidR="00EE1DAD" w:rsidRPr="00413D73" w:rsidRDefault="00EE1DAD" w:rsidP="00EE1DAD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  <w:r w:rsidR="00251EBB">
              <w:rPr>
                <w:rFonts w:cs="Calibri"/>
                <w:bCs/>
              </w:rPr>
              <w:t>, based on CP-L2PRD-CST-ASSY-VLV-R1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9B980DD" w14:textId="7658A263" w:rsidR="00EE1DAD" w:rsidRPr="00EE1DAD" w:rsidRDefault="00EE1DAD" w:rsidP="00EE1DAD">
            <w:pPr>
              <w:rPr>
                <w:rFonts w:cs="Calibri"/>
                <w:bCs/>
              </w:rPr>
            </w:pPr>
            <w:r w:rsidRPr="00EE1DAD">
              <w:rPr>
                <w:rFonts w:cs="Calibri"/>
                <w:bCs/>
              </w:rPr>
              <w:t>DD Mmm YYY</w:t>
            </w:r>
          </w:p>
        </w:tc>
      </w:tr>
    </w:tbl>
    <w:p w14:paraId="57F0D88E" w14:textId="77777777" w:rsidR="0035230B" w:rsidRDefault="0035230B" w:rsidP="0035230B"/>
    <w:p w14:paraId="73FCC581" w14:textId="77777777" w:rsidR="0035230B" w:rsidRPr="00842D4E" w:rsidRDefault="0035230B" w:rsidP="0035230B">
      <w:pPr>
        <w:pStyle w:val="Heading1"/>
      </w:pPr>
      <w:r w:rsidRPr="00842D4E">
        <w:t>Approvals</w:t>
      </w:r>
    </w:p>
    <w:p w14:paraId="4331CE9D" w14:textId="77777777" w:rsidR="0035230B" w:rsidRDefault="0035230B" w:rsidP="0035230B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EE1DAD" w:rsidRPr="00AE4D72" w14:paraId="44A35600" w14:textId="77777777" w:rsidTr="00A55467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45752641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3A495365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14:paraId="2A1123FB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14:paraId="6E9E294D" w14:textId="77777777" w:rsidR="00EE1DAD" w:rsidRPr="00AE4D72" w:rsidRDefault="00EE1DAD" w:rsidP="00A55467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EE1DAD" w:rsidRPr="00413D73" w14:paraId="6C50D457" w14:textId="77777777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49270E8C" w14:textId="77777777" w:rsidR="00EE1DAD" w:rsidRPr="00844E9C" w:rsidRDefault="00EE1DAD" w:rsidP="00A55467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A65F4CF" w14:textId="63891E50" w:rsidR="00EE1DAD" w:rsidRPr="00413D73" w:rsidRDefault="00251EBB" w:rsidP="00A55467">
            <w:pPr>
              <w:spacing w:before="240"/>
            </w:pPr>
            <w:r>
              <w:t>T. Ganey</w:t>
            </w:r>
          </w:p>
        </w:tc>
        <w:tc>
          <w:tcPr>
            <w:tcW w:w="3600" w:type="dxa"/>
            <w:vAlign w:val="bottom"/>
          </w:tcPr>
          <w:p w14:paraId="346DB53E" w14:textId="77777777"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6FCED1BB" w14:textId="3E559383"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>DD Mmm YYY</w:t>
            </w:r>
          </w:p>
        </w:tc>
      </w:tr>
      <w:tr w:rsidR="00251EBB" w:rsidRPr="00413D73" w14:paraId="52AEBCD3" w14:textId="77777777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C55B534" w14:textId="7326F705" w:rsidR="00251EBB" w:rsidRDefault="00251EBB" w:rsidP="00A55467">
            <w:pPr>
              <w:spacing w:before="240"/>
            </w:pPr>
            <w:r>
              <w:t>Cleanroom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F156A60" w14:textId="626B2986" w:rsidR="00251EBB" w:rsidRDefault="00251EBB" w:rsidP="00A55467">
            <w:pPr>
              <w:spacing w:before="240"/>
            </w:pPr>
            <w:r>
              <w:t>C. Dreyfuss</w:t>
            </w:r>
          </w:p>
        </w:tc>
        <w:tc>
          <w:tcPr>
            <w:tcW w:w="3600" w:type="dxa"/>
            <w:vAlign w:val="bottom"/>
          </w:tcPr>
          <w:p w14:paraId="539EC096" w14:textId="77777777" w:rsidR="00251EBB" w:rsidRPr="00413D73" w:rsidRDefault="00251EBB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C4F20EC" w14:textId="77777777" w:rsidR="00251EBB" w:rsidRDefault="00251EBB" w:rsidP="00A55467">
            <w:pPr>
              <w:spacing w:before="240"/>
            </w:pPr>
          </w:p>
        </w:tc>
      </w:tr>
      <w:tr w:rsidR="00251EBB" w:rsidRPr="00413D73" w14:paraId="6A5F39ED" w14:textId="77777777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35C2F58" w14:textId="282715EF" w:rsidR="00251EBB" w:rsidRDefault="00251EBB" w:rsidP="00A55467">
            <w:pPr>
              <w:spacing w:before="240"/>
            </w:pPr>
            <w:r>
              <w:t>Cleanroom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12911F22" w14:textId="49163C51" w:rsidR="00251EBB" w:rsidRDefault="00251EBB" w:rsidP="00A55467">
            <w:pPr>
              <w:spacing w:before="240"/>
            </w:pPr>
            <w:r>
              <w:t>D. Forehand</w:t>
            </w:r>
          </w:p>
        </w:tc>
        <w:tc>
          <w:tcPr>
            <w:tcW w:w="3600" w:type="dxa"/>
            <w:vAlign w:val="bottom"/>
          </w:tcPr>
          <w:p w14:paraId="64641EDC" w14:textId="77777777" w:rsidR="00251EBB" w:rsidRPr="00413D73" w:rsidRDefault="00251EBB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000D102" w14:textId="77777777" w:rsidR="00251EBB" w:rsidRDefault="00251EBB" w:rsidP="00A55467">
            <w:pPr>
              <w:spacing w:before="240"/>
            </w:pPr>
          </w:p>
        </w:tc>
      </w:tr>
      <w:tr w:rsidR="00EE1DAD" w:rsidRPr="00413D73" w14:paraId="710A101A" w14:textId="77777777" w:rsidTr="00A55467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73EEEC89" w14:textId="196A984C" w:rsidR="00EE1DAD" w:rsidRPr="00844E9C" w:rsidRDefault="00251EBB" w:rsidP="00A55467">
            <w:pPr>
              <w:spacing w:before="240"/>
            </w:pPr>
            <w:r>
              <w:t>Project Manager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FF5495E" w14:textId="3C1E35E8" w:rsidR="00EE1DAD" w:rsidRPr="00413D73" w:rsidRDefault="00251EBB" w:rsidP="00A55467">
            <w:pPr>
              <w:spacing w:before="240"/>
            </w:pPr>
            <w:r>
              <w:t>J. Hogan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00C6FE4" w14:textId="77777777"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82D6861" w14:textId="659E4B13"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>DD Mmm YYY</w:t>
            </w:r>
          </w:p>
        </w:tc>
      </w:tr>
      <w:tr w:rsidR="00EE1DAD" w:rsidRPr="00413D73" w14:paraId="0DCB109C" w14:textId="77777777" w:rsidTr="00A55467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2A189E7F" w14:textId="77777777" w:rsidR="00EE1DAD" w:rsidRPr="00844E9C" w:rsidRDefault="00EE1DAD" w:rsidP="00A55467">
            <w:pPr>
              <w:spacing w:before="240"/>
            </w:pPr>
            <w:r>
              <w:t xml:space="preserve">SRF </w:t>
            </w:r>
            <w:r w:rsidRPr="00844E9C">
              <w:t xml:space="preserve">Department Head 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0D853B17" w14:textId="5F4732E6" w:rsidR="00EE1DAD" w:rsidRPr="00413D73" w:rsidRDefault="00EE1DAD" w:rsidP="00A55467">
            <w:pPr>
              <w:spacing w:before="240"/>
            </w:pPr>
            <w:r>
              <w:t>T</w:t>
            </w:r>
            <w:r w:rsidR="00251EBB">
              <w:t>.</w:t>
            </w:r>
            <w:r>
              <w:t xml:space="preserve"> Reilly</w:t>
            </w:r>
          </w:p>
        </w:tc>
        <w:tc>
          <w:tcPr>
            <w:tcW w:w="3600" w:type="dxa"/>
            <w:vAlign w:val="bottom"/>
          </w:tcPr>
          <w:p w14:paraId="4B38A9BC" w14:textId="77777777" w:rsidR="00EE1DAD" w:rsidRPr="00413D73" w:rsidRDefault="00EE1DAD" w:rsidP="00A55467">
            <w:pPr>
              <w:spacing w:before="240"/>
              <w:rPr>
                <w:rFonts w:cs="Calibri"/>
              </w:rPr>
            </w:pPr>
          </w:p>
        </w:tc>
        <w:tc>
          <w:tcPr>
            <w:tcW w:w="189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14:paraId="57D47CF8" w14:textId="712477E4" w:rsidR="00EE1DAD" w:rsidRPr="00413D73" w:rsidRDefault="00EE1DAD" w:rsidP="00A55467">
            <w:pPr>
              <w:spacing w:before="240"/>
              <w:rPr>
                <w:rFonts w:cs="Calibri"/>
              </w:rPr>
            </w:pPr>
            <w:r>
              <w:t>DD Mmm YYY</w:t>
            </w:r>
          </w:p>
        </w:tc>
      </w:tr>
    </w:tbl>
    <w:p w14:paraId="5831ACD7" w14:textId="77777777" w:rsidR="0035230B" w:rsidRDefault="0035230B" w:rsidP="0035230B"/>
    <w:bookmarkEnd w:id="5"/>
    <w:bookmarkEnd w:id="6"/>
    <w:bookmarkEnd w:id="7"/>
    <w:p w14:paraId="30AA0521" w14:textId="77777777" w:rsidR="0035230B" w:rsidRPr="00413D73" w:rsidRDefault="0035230B" w:rsidP="00215E9D"/>
    <w:sectPr w:rsidR="0035230B" w:rsidRPr="00413D73" w:rsidSect="00B43C3C">
      <w:headerReference w:type="default" r:id="rId13"/>
      <w:footerReference w:type="default" r:id="rId14"/>
      <w:headerReference w:type="first" r:id="rId15"/>
      <w:footerReference w:type="first" r:id="rId16"/>
      <w:pgSz w:w="12240" w:h="15840" w:code="1"/>
      <w:pgMar w:top="720" w:right="1080" w:bottom="1008" w:left="1080" w:header="720" w:footer="504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8" w:author="Tiffany Ganey" w:date="2021-08-02T10:11:00Z" w:initials="TG">
    <w:p w14:paraId="2D9FAC77" w14:textId="1C616290" w:rsidR="008C5322" w:rsidRDefault="008C5322">
      <w:pPr>
        <w:pStyle w:val="CommentText"/>
      </w:pPr>
      <w:r>
        <w:rPr>
          <w:rStyle w:val="CommentReference"/>
        </w:rPr>
        <w:annotationRef/>
      </w:r>
      <w:r>
        <w:t>8/2: Current draft of string assy procedure has gate valve installation before cav1 installation on rail</w:t>
      </w:r>
    </w:p>
  </w:comment>
  <w:comment w:id="9" w:author="Tiffany Ganey" w:date="2021-08-02T10:27:00Z" w:initials="TG">
    <w:p w14:paraId="796FC29B" w14:textId="156B7E83" w:rsidR="00C50740" w:rsidRDefault="00C50740">
      <w:pPr>
        <w:pStyle w:val="CommentText"/>
      </w:pPr>
      <w:r>
        <w:t xml:space="preserve">8/2: </w:t>
      </w:r>
      <w:r>
        <w:rPr>
          <w:rStyle w:val="CommentReference"/>
        </w:rPr>
        <w:annotationRef/>
      </w:r>
      <w:r>
        <w:t>Need to determine what will go upstream of the gate valve.  And need to add to this sub-assembly.</w:t>
      </w:r>
    </w:p>
  </w:comment>
  <w:comment w:id="10" w:author="Tiffany Ganey" w:date="2021-08-02T10:28:00Z" w:initials="TG">
    <w:p w14:paraId="25C88C2C" w14:textId="6A366DC6" w:rsidR="00C50740" w:rsidRDefault="00C50740">
      <w:pPr>
        <w:pStyle w:val="CommentText"/>
      </w:pPr>
      <w:r>
        <w:rPr>
          <w:rStyle w:val="CommentReference"/>
        </w:rPr>
        <w:annotationRef/>
      </w:r>
      <w:r>
        <w:t>Is this what was used for L2PRD instead of the Faraday Manifold (upstream of the GV)?</w:t>
      </w:r>
    </w:p>
  </w:comment>
  <w:comment w:id="11" w:author="Tiffany Ganey" w:date="2021-08-02T10:33:00Z" w:initials="TG">
    <w:p w14:paraId="0BFA61FE" w14:textId="65E13D05" w:rsidR="009D4139" w:rsidRDefault="009D4139">
      <w:pPr>
        <w:pStyle w:val="CommentText"/>
      </w:pPr>
      <w:r>
        <w:rPr>
          <w:rStyle w:val="CommentReference"/>
        </w:rPr>
        <w:annotationRef/>
      </w:r>
      <w:r>
        <w:t>This is in the L2PRD procedure, but I think we are capturing these steps in the L2HE string assembly procedure. ???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2D9FAC77" w15:done="0"/>
  <w15:commentEx w15:paraId="796FC29B" w15:done="0"/>
  <w15:commentEx w15:paraId="25C88C2C" w15:done="0"/>
  <w15:commentEx w15:paraId="0BFA61FE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D99CF" w14:textId="77777777" w:rsidR="000E6BE7" w:rsidRDefault="000E6BE7" w:rsidP="00215E9D">
      <w:r>
        <w:separator/>
      </w:r>
    </w:p>
    <w:p w14:paraId="206248E2" w14:textId="77777777" w:rsidR="000E6BE7" w:rsidRDefault="000E6BE7" w:rsidP="00215E9D"/>
    <w:p w14:paraId="7592BFCB" w14:textId="77777777" w:rsidR="000E6BE7" w:rsidRDefault="000E6BE7" w:rsidP="00215E9D"/>
  </w:endnote>
  <w:endnote w:type="continuationSeparator" w:id="0">
    <w:p w14:paraId="134ADB14" w14:textId="77777777" w:rsidR="000E6BE7" w:rsidRDefault="000E6BE7" w:rsidP="00215E9D">
      <w:r>
        <w:continuationSeparator/>
      </w:r>
    </w:p>
    <w:p w14:paraId="39C35C31" w14:textId="77777777" w:rsidR="000E6BE7" w:rsidRDefault="000E6BE7" w:rsidP="00215E9D"/>
    <w:p w14:paraId="16B49A0C" w14:textId="77777777" w:rsidR="000E6BE7" w:rsidRDefault="000E6BE7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altName w:val="Lucida Sans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8B78BF" w14:textId="2250DBBA" w:rsidR="000E762D" w:rsidRPr="003C4F42" w:rsidRDefault="00570A40" w:rsidP="00D00846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8"/>
        <w:szCs w:val="18"/>
      </w:rPr>
    </w:pPr>
    <w:r>
      <w:rPr>
        <w:sz w:val="18"/>
        <w:szCs w:val="18"/>
      </w:rPr>
      <w:t>L2HE-PR-CLNRM-VLV-ASSY</w:t>
    </w:r>
    <w:r w:rsidR="0040130A" w:rsidRPr="003C4F42">
      <w:rPr>
        <w:sz w:val="18"/>
        <w:szCs w:val="18"/>
      </w:rPr>
      <w:t>, R</w:t>
    </w:r>
    <w:r w:rsidR="00BE1FD5">
      <w:rPr>
        <w:sz w:val="18"/>
        <w:szCs w:val="18"/>
      </w:rPr>
      <w:t>1</w:t>
    </w:r>
    <w:r w:rsidR="0040130A" w:rsidRPr="003C4F42">
      <w:rPr>
        <w:sz w:val="18"/>
        <w:szCs w:val="18"/>
      </w:rPr>
      <w:tab/>
    </w:r>
    <w:r w:rsidR="0040130A" w:rsidRPr="003C4F42">
      <w:rPr>
        <w:sz w:val="18"/>
        <w:szCs w:val="18"/>
      </w:rPr>
      <w:tab/>
    </w:r>
    <w:r w:rsidR="000E762D" w:rsidRPr="003C4F42">
      <w:rPr>
        <w:sz w:val="18"/>
        <w:szCs w:val="18"/>
      </w:rPr>
      <w:t xml:space="preserve">Page </w:t>
    </w:r>
    <w:r w:rsidR="000E762D" w:rsidRPr="003C4F42">
      <w:rPr>
        <w:sz w:val="18"/>
        <w:szCs w:val="18"/>
      </w:rPr>
      <w:fldChar w:fldCharType="begin"/>
    </w:r>
    <w:r w:rsidR="000E762D" w:rsidRPr="003C4F42">
      <w:rPr>
        <w:sz w:val="18"/>
        <w:szCs w:val="18"/>
      </w:rPr>
      <w:instrText xml:space="preserve"> PAGE </w:instrText>
    </w:r>
    <w:r w:rsidR="000E762D" w:rsidRPr="003C4F42">
      <w:rPr>
        <w:sz w:val="18"/>
        <w:szCs w:val="18"/>
      </w:rPr>
      <w:fldChar w:fldCharType="separate"/>
    </w:r>
    <w:r w:rsidR="004F21F5">
      <w:rPr>
        <w:noProof/>
        <w:sz w:val="18"/>
        <w:szCs w:val="18"/>
      </w:rPr>
      <w:t>5</w:t>
    </w:r>
    <w:r w:rsidR="000E762D" w:rsidRPr="003C4F42">
      <w:rPr>
        <w:sz w:val="18"/>
        <w:szCs w:val="18"/>
      </w:rPr>
      <w:fldChar w:fldCharType="end"/>
    </w:r>
    <w:r w:rsidR="000E762D" w:rsidRPr="003C4F42">
      <w:rPr>
        <w:sz w:val="18"/>
        <w:szCs w:val="18"/>
      </w:rPr>
      <w:t xml:space="preserve"> of </w:t>
    </w:r>
    <w:r w:rsidR="000E762D" w:rsidRPr="003C4F42">
      <w:rPr>
        <w:sz w:val="18"/>
        <w:szCs w:val="18"/>
      </w:rPr>
      <w:fldChar w:fldCharType="begin"/>
    </w:r>
    <w:r w:rsidR="000E762D" w:rsidRPr="003C4F42">
      <w:rPr>
        <w:sz w:val="18"/>
        <w:szCs w:val="18"/>
      </w:rPr>
      <w:instrText xml:space="preserve"> NUMPAGES  </w:instrText>
    </w:r>
    <w:r w:rsidR="000E762D" w:rsidRPr="003C4F42">
      <w:rPr>
        <w:sz w:val="18"/>
        <w:szCs w:val="18"/>
      </w:rPr>
      <w:fldChar w:fldCharType="separate"/>
    </w:r>
    <w:r w:rsidR="004F21F5">
      <w:rPr>
        <w:noProof/>
        <w:sz w:val="18"/>
        <w:szCs w:val="18"/>
      </w:rPr>
      <w:t>5</w:t>
    </w:r>
    <w:r w:rsidR="000E762D" w:rsidRPr="003C4F42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225417" w14:textId="09DFBC61" w:rsidR="00EE1DAD" w:rsidRPr="00215E9D" w:rsidRDefault="00EE1DAD" w:rsidP="00EE1DAD">
    <w:pPr>
      <w:pStyle w:val="Footer"/>
      <w:pBdr>
        <w:top w:val="double" w:sz="4" w:space="1" w:color="auto"/>
      </w:pBdr>
      <w:rPr>
        <w:sz w:val="16"/>
      </w:rPr>
    </w:pPr>
    <w:r w:rsidRPr="00215E9D">
      <w:rPr>
        <w:sz w:val="16"/>
      </w:rPr>
      <w:t xml:space="preserve">This </w:t>
    </w:r>
    <w:r>
      <w:rPr>
        <w:sz w:val="16"/>
      </w:rPr>
      <w:t>document is controlled as an online</w:t>
    </w:r>
    <w:r w:rsidRPr="00215E9D">
      <w:rPr>
        <w:sz w:val="16"/>
      </w:rPr>
      <w:t xml:space="preserve"> file. </w:t>
    </w:r>
    <w:r>
      <w:rPr>
        <w:sz w:val="16"/>
      </w:rPr>
      <w:t>T</w:t>
    </w:r>
    <w:r w:rsidRPr="00215E9D">
      <w:rPr>
        <w:sz w:val="16"/>
      </w:rPr>
      <w:t>he user</w:t>
    </w:r>
    <w:r>
      <w:rPr>
        <w:sz w:val="16"/>
      </w:rPr>
      <w:t xml:space="preserve"> must</w:t>
    </w:r>
    <w:r w:rsidRPr="00215E9D">
      <w:rPr>
        <w:sz w:val="16"/>
      </w:rPr>
      <w:t xml:space="preserve"> ensure </w:t>
    </w:r>
    <w:r w:rsidR="003C4F42">
      <w:rPr>
        <w:sz w:val="16"/>
      </w:rPr>
      <w:t xml:space="preserve">a </w:t>
    </w:r>
    <w:r>
      <w:rPr>
        <w:sz w:val="16"/>
      </w:rPr>
      <w:t>printed copy</w:t>
    </w:r>
    <w:r w:rsidRPr="00215E9D">
      <w:rPr>
        <w:sz w:val="16"/>
      </w:rPr>
      <w:t xml:space="preserve"> is the </w:t>
    </w:r>
    <w:r>
      <w:rPr>
        <w:sz w:val="16"/>
      </w:rPr>
      <w:t>same revision as the current online file.</w:t>
    </w:r>
  </w:p>
  <w:p w14:paraId="42ECEE43" w14:textId="111BB058" w:rsidR="000E762D" w:rsidRPr="000076FD" w:rsidRDefault="000E762D" w:rsidP="006F1AA8">
    <w:pPr>
      <w:pStyle w:val="Footer"/>
      <w:tabs>
        <w:tab w:val="clear" w:pos="9360"/>
        <w:tab w:val="right" w:pos="10080"/>
      </w:tabs>
      <w:jc w:val="right"/>
      <w:rPr>
        <w:sz w:val="18"/>
      </w:rPr>
    </w:pPr>
    <w:r w:rsidRPr="000076FD">
      <w:rPr>
        <w:sz w:val="18"/>
      </w:rPr>
      <w:t xml:space="preserve">Page </w:t>
    </w:r>
    <w:r w:rsidRPr="000076FD">
      <w:rPr>
        <w:sz w:val="18"/>
      </w:rPr>
      <w:fldChar w:fldCharType="begin"/>
    </w:r>
    <w:r w:rsidRPr="000076FD">
      <w:rPr>
        <w:sz w:val="18"/>
      </w:rPr>
      <w:instrText xml:space="preserve"> PAGE </w:instrText>
    </w:r>
    <w:r w:rsidRPr="000076FD">
      <w:rPr>
        <w:sz w:val="18"/>
      </w:rPr>
      <w:fldChar w:fldCharType="separate"/>
    </w:r>
    <w:r w:rsidR="004F21F5">
      <w:rPr>
        <w:noProof/>
        <w:sz w:val="18"/>
      </w:rPr>
      <w:t>1</w:t>
    </w:r>
    <w:r w:rsidRPr="000076FD">
      <w:rPr>
        <w:sz w:val="18"/>
      </w:rPr>
      <w:fldChar w:fldCharType="end"/>
    </w:r>
    <w:r w:rsidRPr="000076FD">
      <w:rPr>
        <w:sz w:val="18"/>
      </w:rPr>
      <w:t xml:space="preserve"> of </w:t>
    </w:r>
    <w:r w:rsidRPr="000076FD">
      <w:rPr>
        <w:sz w:val="18"/>
      </w:rPr>
      <w:fldChar w:fldCharType="begin"/>
    </w:r>
    <w:r w:rsidRPr="000076FD">
      <w:rPr>
        <w:sz w:val="18"/>
      </w:rPr>
      <w:instrText xml:space="preserve"> NUMPAGES  </w:instrText>
    </w:r>
    <w:r w:rsidRPr="000076FD">
      <w:rPr>
        <w:sz w:val="18"/>
      </w:rPr>
      <w:fldChar w:fldCharType="separate"/>
    </w:r>
    <w:r w:rsidR="004F21F5">
      <w:rPr>
        <w:noProof/>
        <w:sz w:val="18"/>
      </w:rPr>
      <w:t>5</w:t>
    </w:r>
    <w:r w:rsidRPr="000076FD">
      <w:rPr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64C6B5" w14:textId="77777777" w:rsidR="000E6BE7" w:rsidRDefault="000E6BE7" w:rsidP="00215E9D">
      <w:r>
        <w:separator/>
      </w:r>
    </w:p>
    <w:p w14:paraId="6827FA2C" w14:textId="77777777" w:rsidR="000E6BE7" w:rsidRDefault="000E6BE7" w:rsidP="00215E9D"/>
    <w:p w14:paraId="60B563D1" w14:textId="77777777" w:rsidR="000E6BE7" w:rsidRDefault="000E6BE7" w:rsidP="00215E9D"/>
  </w:footnote>
  <w:footnote w:type="continuationSeparator" w:id="0">
    <w:p w14:paraId="401933DB" w14:textId="77777777" w:rsidR="000E6BE7" w:rsidRDefault="000E6BE7" w:rsidP="00215E9D">
      <w:r>
        <w:continuationSeparator/>
      </w:r>
    </w:p>
    <w:p w14:paraId="21E72D4E" w14:textId="77777777" w:rsidR="000E6BE7" w:rsidRDefault="000E6BE7" w:rsidP="00215E9D"/>
    <w:p w14:paraId="3CC1CD85" w14:textId="77777777" w:rsidR="000E6BE7" w:rsidRDefault="000E6BE7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8D1D6D" w14:textId="79B9443F" w:rsidR="00AE4D72" w:rsidRDefault="00E511AE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5D50B4DE" wp14:editId="7C379F8E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4D72">
      <w:rPr>
        <w:noProof/>
      </w:rPr>
      <w:tab/>
    </w:r>
    <w:r w:rsidR="00AE4D72" w:rsidRPr="0058201E">
      <w:rPr>
        <w:noProof/>
      </w:rPr>
      <w:drawing>
        <wp:inline distT="0" distB="0" distL="0" distR="0" wp14:anchorId="3DC9B8C2" wp14:editId="7EC1B387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BD6C388" w14:textId="77777777" w:rsidR="00AE4D72" w:rsidRDefault="00AE4D72" w:rsidP="00AE4D72">
    <w:pPr>
      <w:tabs>
        <w:tab w:val="right" w:pos="2250"/>
        <w:tab w:val="right" w:pos="10080"/>
      </w:tabs>
      <w:rPr>
        <w:noProof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247086" w14:textId="49F329D1" w:rsidR="000E762D" w:rsidRDefault="000E762D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08796E7" wp14:editId="3541265C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9D">
      <w:rPr>
        <w:noProof/>
      </w:rPr>
      <w:tab/>
    </w:r>
    <w:r w:rsidR="00D42B13" w:rsidRPr="0058201E">
      <w:rPr>
        <w:noProof/>
      </w:rPr>
      <w:drawing>
        <wp:inline distT="0" distB="0" distL="0" distR="0" wp14:anchorId="21096354" wp14:editId="4B2FFDDD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1FD6A11" w14:textId="77777777" w:rsidR="000E762D" w:rsidRDefault="000E762D" w:rsidP="0021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64B0A"/>
    <w:multiLevelType w:val="multilevel"/>
    <w:tmpl w:val="73203738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77FC9E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1823C1F"/>
    <w:multiLevelType w:val="multilevel"/>
    <w:tmpl w:val="8774E56A"/>
    <w:lvl w:ilvl="0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76" w:hanging="576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bullet"/>
      <w:lvlText w:val=""/>
      <w:lvlJc w:val="left"/>
      <w:pPr>
        <w:ind w:left="17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908" w:hanging="1008"/>
      </w:pPr>
    </w:lvl>
    <w:lvl w:ilvl="5">
      <w:start w:val="1"/>
      <w:numFmt w:val="decimal"/>
      <w:lvlText w:val="%1.%2.%3.%4.%5.%6"/>
      <w:lvlJc w:val="left"/>
      <w:pPr>
        <w:ind w:left="2052" w:hanging="1152"/>
      </w:pPr>
    </w:lvl>
    <w:lvl w:ilvl="6">
      <w:start w:val="1"/>
      <w:numFmt w:val="decimal"/>
      <w:lvlText w:val="%1.%2.%3.%4.%5.%6.%7"/>
      <w:lvlJc w:val="left"/>
      <w:pPr>
        <w:ind w:left="2196" w:hanging="1296"/>
      </w:pPr>
    </w:lvl>
    <w:lvl w:ilvl="7">
      <w:start w:val="1"/>
      <w:numFmt w:val="decimal"/>
      <w:lvlText w:val="%1.%2.%3.%4.%5.%6.%7.%8"/>
      <w:lvlJc w:val="left"/>
      <w:pPr>
        <w:ind w:left="2340" w:hanging="1440"/>
      </w:pPr>
    </w:lvl>
    <w:lvl w:ilvl="8">
      <w:start w:val="1"/>
      <w:numFmt w:val="decimal"/>
      <w:lvlText w:val="%1.%2.%3.%4.%5.%6.%7.%8.%9"/>
      <w:lvlJc w:val="left"/>
      <w:pPr>
        <w:ind w:left="2484" w:hanging="1584"/>
      </w:pPr>
    </w:lvl>
  </w:abstractNum>
  <w:abstractNum w:abstractNumId="6" w15:restartNumberingAfterBreak="0">
    <w:nsid w:val="38AB4A69"/>
    <w:multiLevelType w:val="multilevel"/>
    <w:tmpl w:val="8774E56A"/>
    <w:lvl w:ilvl="0">
      <w:start w:val="1"/>
      <w:numFmt w:val="bullet"/>
      <w:lvlText w:val=""/>
      <w:lvlJc w:val="left"/>
      <w:pPr>
        <w:ind w:left="1332" w:hanging="432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1476" w:hanging="576"/>
      </w:pPr>
    </w:lvl>
    <w:lvl w:ilvl="2">
      <w:start w:val="1"/>
      <w:numFmt w:val="decimal"/>
      <w:lvlText w:val="%1.%2.%3"/>
      <w:lvlJc w:val="left"/>
      <w:pPr>
        <w:ind w:left="1620" w:hanging="720"/>
      </w:pPr>
    </w:lvl>
    <w:lvl w:ilvl="3">
      <w:start w:val="1"/>
      <w:numFmt w:val="bullet"/>
      <w:lvlText w:val=""/>
      <w:lvlJc w:val="left"/>
      <w:pPr>
        <w:ind w:left="17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908" w:hanging="1008"/>
      </w:pPr>
    </w:lvl>
    <w:lvl w:ilvl="5">
      <w:start w:val="1"/>
      <w:numFmt w:val="decimal"/>
      <w:lvlText w:val="%1.%2.%3.%4.%5.%6"/>
      <w:lvlJc w:val="left"/>
      <w:pPr>
        <w:ind w:left="2052" w:hanging="1152"/>
      </w:pPr>
    </w:lvl>
    <w:lvl w:ilvl="6">
      <w:start w:val="1"/>
      <w:numFmt w:val="decimal"/>
      <w:lvlText w:val="%1.%2.%3.%4.%5.%6.%7"/>
      <w:lvlJc w:val="left"/>
      <w:pPr>
        <w:ind w:left="2196" w:hanging="1296"/>
      </w:pPr>
    </w:lvl>
    <w:lvl w:ilvl="7">
      <w:start w:val="1"/>
      <w:numFmt w:val="decimal"/>
      <w:lvlText w:val="%1.%2.%3.%4.%5.%6.%7.%8"/>
      <w:lvlJc w:val="left"/>
      <w:pPr>
        <w:ind w:left="2340" w:hanging="1440"/>
      </w:pPr>
    </w:lvl>
    <w:lvl w:ilvl="8">
      <w:start w:val="1"/>
      <w:numFmt w:val="decimal"/>
      <w:lvlText w:val="%1.%2.%3.%4.%5.%6.%7.%8.%9"/>
      <w:lvlJc w:val="left"/>
      <w:pPr>
        <w:ind w:left="2484" w:hanging="1584"/>
      </w:pPr>
    </w:lvl>
  </w:abstractNum>
  <w:abstractNum w:abstractNumId="7" w15:restartNumberingAfterBreak="0">
    <w:nsid w:val="411168C7"/>
    <w:multiLevelType w:val="multilevel"/>
    <w:tmpl w:val="13A292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8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3E01"/>
    <w:multiLevelType w:val="hybridMultilevel"/>
    <w:tmpl w:val="C50C0A60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4AA7"/>
    <w:multiLevelType w:val="hybridMultilevel"/>
    <w:tmpl w:val="44F8723E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C229F8"/>
    <w:multiLevelType w:val="hybridMultilevel"/>
    <w:tmpl w:val="80A00ED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5" w15:restartNumberingAfterBreak="0">
    <w:nsid w:val="6B1C580D"/>
    <w:multiLevelType w:val="hybridMultilevel"/>
    <w:tmpl w:val="4990834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6BFE310D"/>
    <w:multiLevelType w:val="multilevel"/>
    <w:tmpl w:val="13A29250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bullet"/>
      <w:lvlText w:val=""/>
      <w:lvlJc w:val="left"/>
      <w:pPr>
        <w:ind w:left="864" w:hanging="864"/>
      </w:pPr>
      <w:rPr>
        <w:rFonts w:ascii="Symbol" w:hAnsi="Symbol"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8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24C3069"/>
    <w:multiLevelType w:val="hybridMultilevel"/>
    <w:tmpl w:val="E6ACDAC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11"/>
  </w:num>
  <w:num w:numId="15">
    <w:abstractNumId w:val="19"/>
  </w:num>
  <w:num w:numId="16">
    <w:abstractNumId w:val="8"/>
  </w:num>
  <w:num w:numId="17">
    <w:abstractNumId w:val="2"/>
  </w:num>
  <w:num w:numId="18">
    <w:abstractNumId w:val="17"/>
  </w:num>
  <w:num w:numId="19">
    <w:abstractNumId w:val="7"/>
  </w:num>
  <w:num w:numId="20">
    <w:abstractNumId w:val="5"/>
  </w:num>
  <w:num w:numId="21">
    <w:abstractNumId w:val="6"/>
  </w:num>
  <w:numIdMacAtCleanup w:val="9"/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Tiffany Ganey">
    <w15:presenceInfo w15:providerId="AD" w15:userId="S-1-5-21-1097014734-140981682-1849977318-12367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DocTemp1Var" w:val="Traditional"/>
    <w:docVar w:name="FontSet" w:val="Standard"/>
  </w:docVars>
  <w:rsids>
    <w:rsidRoot w:val="00360D1D"/>
    <w:rsid w:val="00001EDF"/>
    <w:rsid w:val="00003482"/>
    <w:rsid w:val="0000457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6BE7"/>
    <w:rsid w:val="000E762D"/>
    <w:rsid w:val="000E794D"/>
    <w:rsid w:val="000E7AB8"/>
    <w:rsid w:val="000E7B7C"/>
    <w:rsid w:val="000F1498"/>
    <w:rsid w:val="000F3AFC"/>
    <w:rsid w:val="000F41E7"/>
    <w:rsid w:val="00103BC6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37A4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D0A85"/>
    <w:rsid w:val="001D1E82"/>
    <w:rsid w:val="001D20B1"/>
    <w:rsid w:val="001D637E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1EBB"/>
    <w:rsid w:val="00252BE9"/>
    <w:rsid w:val="00256A6D"/>
    <w:rsid w:val="00260FB7"/>
    <w:rsid w:val="00261DAF"/>
    <w:rsid w:val="002652CE"/>
    <w:rsid w:val="002652DE"/>
    <w:rsid w:val="00270D51"/>
    <w:rsid w:val="00271D4B"/>
    <w:rsid w:val="002775CE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4BC3"/>
    <w:rsid w:val="003C4F42"/>
    <w:rsid w:val="003C5CB0"/>
    <w:rsid w:val="003C6AB5"/>
    <w:rsid w:val="003C6C0B"/>
    <w:rsid w:val="003C77A4"/>
    <w:rsid w:val="003D0E17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21F5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5F54"/>
    <w:rsid w:val="00540FE6"/>
    <w:rsid w:val="00542902"/>
    <w:rsid w:val="00542FD8"/>
    <w:rsid w:val="00544F04"/>
    <w:rsid w:val="005459BE"/>
    <w:rsid w:val="0055045E"/>
    <w:rsid w:val="00550CBE"/>
    <w:rsid w:val="00551A4C"/>
    <w:rsid w:val="0055254B"/>
    <w:rsid w:val="00552D4C"/>
    <w:rsid w:val="00555C66"/>
    <w:rsid w:val="005564D7"/>
    <w:rsid w:val="00556DFA"/>
    <w:rsid w:val="0056075D"/>
    <w:rsid w:val="005617B8"/>
    <w:rsid w:val="00563CB1"/>
    <w:rsid w:val="00566E4B"/>
    <w:rsid w:val="00570A40"/>
    <w:rsid w:val="00571382"/>
    <w:rsid w:val="00572943"/>
    <w:rsid w:val="00573213"/>
    <w:rsid w:val="005812A7"/>
    <w:rsid w:val="00581E96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439A"/>
    <w:rsid w:val="006176A8"/>
    <w:rsid w:val="006208BF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61A7"/>
    <w:rsid w:val="007461E5"/>
    <w:rsid w:val="00752174"/>
    <w:rsid w:val="007576F4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82358"/>
    <w:rsid w:val="00883D0E"/>
    <w:rsid w:val="00897D18"/>
    <w:rsid w:val="008A0A68"/>
    <w:rsid w:val="008A0D21"/>
    <w:rsid w:val="008A227D"/>
    <w:rsid w:val="008A5E56"/>
    <w:rsid w:val="008A6256"/>
    <w:rsid w:val="008A764E"/>
    <w:rsid w:val="008B31EE"/>
    <w:rsid w:val="008B32A6"/>
    <w:rsid w:val="008B7916"/>
    <w:rsid w:val="008B7F10"/>
    <w:rsid w:val="008C08B5"/>
    <w:rsid w:val="008C5322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5C50"/>
    <w:rsid w:val="009C7AFD"/>
    <w:rsid w:val="009D068A"/>
    <w:rsid w:val="009D06BE"/>
    <w:rsid w:val="009D4139"/>
    <w:rsid w:val="009D688D"/>
    <w:rsid w:val="009E221A"/>
    <w:rsid w:val="009E4F1C"/>
    <w:rsid w:val="009E5929"/>
    <w:rsid w:val="009E6316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6552"/>
    <w:rsid w:val="00BE1653"/>
    <w:rsid w:val="00BE1E2B"/>
    <w:rsid w:val="00BE1FD5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2065"/>
    <w:rsid w:val="00C330AB"/>
    <w:rsid w:val="00C35773"/>
    <w:rsid w:val="00C4206A"/>
    <w:rsid w:val="00C45EEA"/>
    <w:rsid w:val="00C46A6D"/>
    <w:rsid w:val="00C47F1E"/>
    <w:rsid w:val="00C50740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A08AF"/>
    <w:rsid w:val="00CA2569"/>
    <w:rsid w:val="00CA4360"/>
    <w:rsid w:val="00CA6747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0D1C"/>
    <w:rsid w:val="00D618BF"/>
    <w:rsid w:val="00D618F6"/>
    <w:rsid w:val="00D6330C"/>
    <w:rsid w:val="00D707D7"/>
    <w:rsid w:val="00D7545C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E39"/>
    <w:rsid w:val="00DC6BF2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674B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D5F"/>
    <w:rsid w:val="00EB6EFC"/>
    <w:rsid w:val="00EB78F5"/>
    <w:rsid w:val="00EC0AE1"/>
    <w:rsid w:val="00EC1167"/>
    <w:rsid w:val="00EC1C93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1DAD"/>
    <w:rsid w:val="00EE319F"/>
    <w:rsid w:val="00EE4F4D"/>
    <w:rsid w:val="00EE531C"/>
    <w:rsid w:val="00EE7DCF"/>
    <w:rsid w:val="00EF0110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2D82"/>
    <w:rsid w:val="00F708E0"/>
    <w:rsid w:val="00F72B3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  <w:rsid w:val="031AAF65"/>
    <w:rsid w:val="0E31C7B1"/>
    <w:rsid w:val="1C9EC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521BC58"/>
  <w15:chartTrackingRefBased/>
  <w15:docId w15:val="{C022F8A1-B2D3-4138-9401-2C03F8B2E1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microsoft.com/office/2011/relationships/people" Target="peop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microsoft.com/office/2011/relationships/commentsExtended" Target="commentsExtended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comments" Target="comments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nformation%20Mapping\FS%20Pro%204.0\FSPro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D8E1438E733DA4EBCFD411CCFF0E8FA" ma:contentTypeVersion="10" ma:contentTypeDescription="Create a new document." ma:contentTypeScope="" ma:versionID="07eea6bbb6cff9b051ec4c4d038ede09">
  <xsd:schema xmlns:xsd="http://www.w3.org/2001/XMLSchema" xmlns:xs="http://www.w3.org/2001/XMLSchema" xmlns:p="http://schemas.microsoft.com/office/2006/metadata/properties" xmlns:ns3="f55642a9-7d51-4c44-863a-b2ab93081b5a" xmlns:ns4="38556316-6b1b-4501-9e5a-a6e77b78b104" targetNamespace="http://schemas.microsoft.com/office/2006/metadata/properties" ma:root="true" ma:fieldsID="39619469d7298badf8605bd4d29bc20d" ns3:_="" ns4:_="">
    <xsd:import namespace="f55642a9-7d51-4c44-863a-b2ab93081b5a"/>
    <xsd:import namespace="38556316-6b1b-4501-9e5a-a6e77b78b10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5642a9-7d51-4c44-863a-b2ab93081b5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556316-6b1b-4501-9e5a-a6e77b78b10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635724-0894-46DB-99DA-75ACCEE04BC9}">
  <ds:schemaRefs>
    <ds:schemaRef ds:uri="38556316-6b1b-4501-9e5a-a6e77b78b104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f55642a9-7d51-4c44-863a-b2ab93081b5a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75964A6-7A25-4832-884E-8B24068EFE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5642a9-7d51-4c44-863a-b2ab93081b5a"/>
    <ds:schemaRef ds:uri="38556316-6b1b-4501-9e5a-a6e77b78b1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7367A8-5105-4881-BECA-956B93A426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FSPro</Template>
  <TotalTime>26</TotalTime>
  <Pages>5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5271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ganey</dc:creator>
  <cp:keywords/>
  <cp:lastModifiedBy>Tiffany Ganey</cp:lastModifiedBy>
  <cp:revision>8</cp:revision>
  <cp:lastPrinted>2020-02-11T15:55:00Z</cp:lastPrinted>
  <dcterms:created xsi:type="dcterms:W3CDTF">2021-08-02T14:10:00Z</dcterms:created>
  <dcterms:modified xsi:type="dcterms:W3CDTF">2021-08-02T14:36:00Z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0x0101005D8E1438E733DA4EBCFD411CCFF0E8FA</vt:lpwstr>
  </property>
</Properties>
</file>