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590"/>
        <w:gridCol w:w="2160"/>
        <w:gridCol w:w="1813"/>
      </w:tblGrid>
      <w:tr w:rsidR="0040130A" w:rsidRPr="005C0D10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40130A" w:rsidRPr="005C0D10" w:rsidRDefault="00FB4778" w:rsidP="0035230B">
            <w:pPr>
              <w:tabs>
                <w:tab w:val="clear" w:pos="2250"/>
              </w:tabs>
              <w:jc w:val="center"/>
              <w:rPr>
                <w:rFonts w:cs="Arial"/>
                <w:b/>
                <w:color w:val="C00000"/>
                <w:sz w:val="40"/>
                <w:szCs w:val="40"/>
              </w:rPr>
            </w:pPr>
            <w:r w:rsidRPr="00FB4778">
              <w:rPr>
                <w:rFonts w:cs="Arial"/>
                <w:b/>
                <w:color w:val="C00000"/>
                <w:sz w:val="40"/>
                <w:szCs w:val="40"/>
              </w:rPr>
              <w:t>Clean Room Production Pump System Operation</w:t>
            </w:r>
          </w:p>
        </w:tc>
      </w:tr>
      <w:tr w:rsidR="0040130A" w:rsidRPr="005C0D10" w:rsidTr="008F2DE2">
        <w:tc>
          <w:tcPr>
            <w:tcW w:w="16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40130A" w:rsidP="0011454E">
            <w:pPr>
              <w:rPr>
                <w:b/>
              </w:rPr>
            </w:pPr>
            <w:r w:rsidRPr="005C0D10">
              <w:rPr>
                <w:b/>
              </w:rPr>
              <w:t>Document Number: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5C0D10" w:rsidRDefault="002C5DAA" w:rsidP="00BE1FD5">
            <w:r w:rsidRPr="005C0D10">
              <w:t>SRF-MSPR-CLN-PUMP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B47B19" w:rsidP="0011454E">
            <w:pPr>
              <w:rPr>
                <w:b/>
              </w:rPr>
            </w:pPr>
            <w:r w:rsidRPr="005C0D10">
              <w:rPr>
                <w:b/>
              </w:rPr>
              <w:t>Effective</w:t>
            </w:r>
            <w:r w:rsidR="0040130A" w:rsidRPr="005C0D10">
              <w:rPr>
                <w:b/>
              </w:rPr>
              <w:t xml:space="preserve"> Date:</w:t>
            </w:r>
          </w:p>
        </w:tc>
        <w:tc>
          <w:tcPr>
            <w:tcW w:w="181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5C0D10" w:rsidRDefault="00EE1DAD" w:rsidP="0011454E"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YYYY</w:t>
            </w:r>
          </w:p>
        </w:tc>
      </w:tr>
      <w:tr w:rsidR="0040130A" w:rsidRPr="005C0D10" w:rsidTr="008F2DE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40130A" w:rsidP="0011454E">
            <w:pPr>
              <w:rPr>
                <w:b/>
              </w:rPr>
            </w:pPr>
            <w:r w:rsidRPr="005C0D10">
              <w:rPr>
                <w:b/>
              </w:rPr>
              <w:t>Revision Number: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5C0D10" w:rsidRDefault="002C5DAA" w:rsidP="00BE1FD5">
            <w:r w:rsidRPr="005C0D10">
              <w:t>R1</w:t>
            </w:r>
            <w:bookmarkStart w:id="1" w:name="_GoBack"/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40130A" w:rsidP="0011454E">
            <w:pPr>
              <w:rPr>
                <w:b/>
              </w:rPr>
            </w:pPr>
            <w:r w:rsidRPr="005C0D10">
              <w:rPr>
                <w:b/>
              </w:rPr>
              <w:t>Periodic Review Date: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5C0D10" w:rsidRDefault="00EE1DAD" w:rsidP="0011454E"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YYYY</w:t>
            </w:r>
          </w:p>
        </w:tc>
      </w:tr>
      <w:tr w:rsidR="0040130A" w:rsidRPr="005C0D10" w:rsidTr="008F2DE2">
        <w:tc>
          <w:tcPr>
            <w:tcW w:w="16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3C4F42" w:rsidP="0011454E">
            <w:pPr>
              <w:rPr>
                <w:b/>
              </w:rPr>
            </w:pPr>
            <w:r w:rsidRPr="005C0D10">
              <w:rPr>
                <w:b/>
              </w:rPr>
              <w:t>Document</w:t>
            </w:r>
            <w:r w:rsidR="0040130A" w:rsidRPr="005C0D10">
              <w:rPr>
                <w:b/>
              </w:rPr>
              <w:t xml:space="preserve"> Owner:</w:t>
            </w:r>
          </w:p>
        </w:tc>
        <w:tc>
          <w:tcPr>
            <w:tcW w:w="459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5C0D10" w:rsidRDefault="002C5DAA" w:rsidP="0011454E">
            <w:r w:rsidRPr="005C0D10">
              <w:t>Kurt Macha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5C0D10" w:rsidRDefault="0040130A" w:rsidP="0011454E">
            <w:pPr>
              <w:rPr>
                <w:b/>
              </w:rPr>
            </w:pPr>
            <w:r w:rsidRPr="005C0D10">
              <w:rPr>
                <w:b/>
              </w:rPr>
              <w:t>Department Owner: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5C0D10" w:rsidRDefault="0040130A" w:rsidP="0011454E">
            <w:r w:rsidRPr="005C0D10">
              <w:t>SRF Op</w:t>
            </w:r>
            <w:r w:rsidR="001537A4" w:rsidRPr="005C0D10">
              <w:t>eration</w:t>
            </w:r>
            <w:r w:rsidR="031AAF65" w:rsidRPr="005C0D10">
              <w:t>s</w:t>
            </w:r>
          </w:p>
        </w:tc>
      </w:tr>
    </w:tbl>
    <w:p w:rsidR="0040130A" w:rsidRPr="005C0D10" w:rsidRDefault="0040130A" w:rsidP="0040130A"/>
    <w:p w:rsidR="002169BB" w:rsidRPr="005C0D10" w:rsidRDefault="00856CD8" w:rsidP="00215E9D">
      <w:pPr>
        <w:pStyle w:val="Heading1"/>
        <w:rPr>
          <w:rFonts w:ascii="Lucida Sans" w:hAnsi="Lucida Sans"/>
        </w:rPr>
      </w:pPr>
      <w:bookmarkStart w:id="2" w:name="_Purpose"/>
      <w:bookmarkEnd w:id="0"/>
      <w:bookmarkEnd w:id="2"/>
      <w:r w:rsidRPr="005C0D10">
        <w:rPr>
          <w:rFonts w:ascii="Lucida Sans" w:hAnsi="Lucida Sans"/>
        </w:rPr>
        <w:t>Purpose</w:t>
      </w:r>
    </w:p>
    <w:p w:rsidR="00B43C3C" w:rsidRPr="005C0D10" w:rsidRDefault="00B43C3C" w:rsidP="00215E9D"/>
    <w:p w:rsidR="003D67BE" w:rsidRPr="005C0D10" w:rsidRDefault="003C1F69" w:rsidP="00215E9D">
      <w:r w:rsidRPr="005C0D10">
        <w:t>The purpose of this document</w:t>
      </w:r>
      <w:r w:rsidR="0068082E" w:rsidRPr="005C0D10">
        <w:t xml:space="preserve"> </w:t>
      </w:r>
      <w:r w:rsidRPr="005C0D10">
        <w:t>is to</w:t>
      </w:r>
      <w:r w:rsidR="00844E9C" w:rsidRPr="005C0D10">
        <w:t xml:space="preserve"> </w:t>
      </w:r>
      <w:r w:rsidR="002C5DAA" w:rsidRPr="005C0D10">
        <w:t>for guiding</w:t>
      </w:r>
      <w:r w:rsidR="002C5DAA" w:rsidRPr="005C0D10">
        <w:t xml:space="preserve"> you through the slow pump procedure as well as slow bleed</w:t>
      </w:r>
      <w:r w:rsidR="002C5DAA" w:rsidRPr="005C0D10">
        <w:t>.</w:t>
      </w:r>
    </w:p>
    <w:p w:rsidR="009B6E19" w:rsidRPr="005C0D10" w:rsidRDefault="009B6E19" w:rsidP="00215E9D"/>
    <w:p w:rsidR="00FA156D" w:rsidRPr="005C0D10" w:rsidRDefault="00FA156D" w:rsidP="00215E9D"/>
    <w:p w:rsidR="00FA156D" w:rsidRPr="005C0D10" w:rsidRDefault="00FA156D" w:rsidP="00215E9D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>Scope</w:t>
      </w:r>
    </w:p>
    <w:p w:rsidR="00B43C3C" w:rsidRPr="005C0D10" w:rsidRDefault="00B43C3C" w:rsidP="00215E9D"/>
    <w:p w:rsidR="00D446CC" w:rsidRPr="005C0D10" w:rsidRDefault="007F3722" w:rsidP="00215E9D">
      <w:r w:rsidRPr="005C0D10">
        <w:t xml:space="preserve">This </w:t>
      </w:r>
      <w:r w:rsidR="00260FB7" w:rsidRPr="005C0D10">
        <w:t xml:space="preserve">procedure </w:t>
      </w:r>
      <w:r w:rsidRPr="005C0D10">
        <w:t>applies to</w:t>
      </w:r>
      <w:r w:rsidR="00F708E0" w:rsidRPr="005C0D10">
        <w:t xml:space="preserve"> </w:t>
      </w:r>
      <w:r w:rsidR="002C5DAA" w:rsidRPr="005C0D10">
        <w:t>general operation of the cavity production pump cart.</w:t>
      </w:r>
    </w:p>
    <w:p w:rsidR="00856CD8" w:rsidRPr="005C0D10" w:rsidRDefault="00856CD8" w:rsidP="00215E9D"/>
    <w:p w:rsidR="005D03A2" w:rsidRPr="005C0D10" w:rsidRDefault="005D03A2" w:rsidP="00215E9D"/>
    <w:p w:rsidR="00856CD8" w:rsidRPr="005C0D10" w:rsidRDefault="00856CD8" w:rsidP="00215E9D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 xml:space="preserve">Terms and Definitions </w:t>
      </w:r>
    </w:p>
    <w:p w:rsidR="00856CD8" w:rsidRPr="005C0D10" w:rsidRDefault="00856CD8" w:rsidP="00215E9D"/>
    <w:p w:rsidR="000E7AB8" w:rsidRPr="005C0D10" w:rsidRDefault="00C60A56" w:rsidP="00215E9D">
      <w:pPr>
        <w:rPr>
          <w:b/>
        </w:rPr>
      </w:pPr>
      <w:r w:rsidRPr="005C0D10">
        <w:t>T</w:t>
      </w:r>
      <w:r w:rsidR="000E7AB8" w:rsidRPr="005C0D10">
        <w:t>he following terms have specific meanings</w:t>
      </w:r>
      <w:r w:rsidRPr="005C0D10">
        <w:t xml:space="preserve"> within this procedure</w:t>
      </w:r>
      <w:r w:rsidR="000E7AB8" w:rsidRPr="005C0D10">
        <w:t>.</w:t>
      </w:r>
    </w:p>
    <w:p w:rsidR="000E7AB8" w:rsidRPr="005C0D10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5C0D10" w:rsidTr="006F1AA8">
        <w:tc>
          <w:tcPr>
            <w:tcW w:w="2425" w:type="dxa"/>
            <w:shd w:val="clear" w:color="auto" w:fill="DEEAF6" w:themeFill="accent1" w:themeFillTint="33"/>
          </w:tcPr>
          <w:p w:rsidR="006F1AA8" w:rsidRPr="005C0D10" w:rsidRDefault="006F1AA8" w:rsidP="0011454E">
            <w:pPr>
              <w:rPr>
                <w:b/>
              </w:rPr>
            </w:pPr>
            <w:r w:rsidRPr="005C0D10"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6F1AA8" w:rsidRPr="005C0D10" w:rsidRDefault="006F1AA8" w:rsidP="0011454E">
            <w:pPr>
              <w:rPr>
                <w:b/>
              </w:rPr>
            </w:pPr>
            <w:r w:rsidRPr="005C0D10">
              <w:rPr>
                <w:b/>
              </w:rPr>
              <w:t>Definition</w:t>
            </w:r>
          </w:p>
        </w:tc>
      </w:tr>
      <w:tr w:rsidR="006F1AA8" w:rsidRPr="005C0D10" w:rsidTr="006F1AA8">
        <w:tc>
          <w:tcPr>
            <w:tcW w:w="2425" w:type="dxa"/>
          </w:tcPr>
          <w:p w:rsidR="006F1AA8" w:rsidRPr="005C0D10" w:rsidRDefault="006F1AA8" w:rsidP="006F1AA8">
            <w:r w:rsidRPr="005C0D10">
              <w:t>&lt;Term 1&gt;</w:t>
            </w:r>
          </w:p>
        </w:tc>
        <w:tc>
          <w:tcPr>
            <w:tcW w:w="7645" w:type="dxa"/>
          </w:tcPr>
          <w:p w:rsidR="006F1AA8" w:rsidRPr="005C0D10" w:rsidRDefault="006F1AA8" w:rsidP="006F1AA8">
            <w:r w:rsidRPr="005C0D10">
              <w:t>&lt;Definition&gt;</w:t>
            </w:r>
          </w:p>
        </w:tc>
      </w:tr>
      <w:tr w:rsidR="006F1AA8" w:rsidRPr="005C0D10" w:rsidTr="006F1AA8">
        <w:tc>
          <w:tcPr>
            <w:tcW w:w="2425" w:type="dxa"/>
          </w:tcPr>
          <w:p w:rsidR="006F1AA8" w:rsidRPr="005C0D10" w:rsidRDefault="006F1AA8" w:rsidP="0011454E">
            <w:r w:rsidRPr="005C0D10">
              <w:t>&lt;Term 2&gt;</w:t>
            </w:r>
          </w:p>
        </w:tc>
        <w:tc>
          <w:tcPr>
            <w:tcW w:w="7645" w:type="dxa"/>
          </w:tcPr>
          <w:p w:rsidR="006F1AA8" w:rsidRPr="005C0D10" w:rsidRDefault="006F1AA8" w:rsidP="0011454E">
            <w:r w:rsidRPr="005C0D10">
              <w:t>&lt;Definition&gt;</w:t>
            </w:r>
          </w:p>
        </w:tc>
      </w:tr>
      <w:tr w:rsidR="006F1AA8" w:rsidRPr="005C0D10" w:rsidTr="006F1AA8">
        <w:tc>
          <w:tcPr>
            <w:tcW w:w="2425" w:type="dxa"/>
          </w:tcPr>
          <w:p w:rsidR="006F1AA8" w:rsidRPr="005C0D10" w:rsidRDefault="006F1AA8" w:rsidP="0011454E"/>
        </w:tc>
        <w:tc>
          <w:tcPr>
            <w:tcW w:w="7645" w:type="dxa"/>
          </w:tcPr>
          <w:p w:rsidR="006F1AA8" w:rsidRPr="005C0D10" w:rsidRDefault="006F1AA8" w:rsidP="0011454E"/>
        </w:tc>
      </w:tr>
    </w:tbl>
    <w:p w:rsidR="004A1704" w:rsidRPr="005C0D10" w:rsidRDefault="004A1704" w:rsidP="00215E9D"/>
    <w:p w:rsidR="004A1704" w:rsidRPr="005C0D10" w:rsidRDefault="004A1704" w:rsidP="00215E9D"/>
    <w:p w:rsidR="004704CF" w:rsidRPr="005C0D10" w:rsidRDefault="004704CF" w:rsidP="00215E9D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 xml:space="preserve">Roles </w:t>
      </w:r>
      <w:r w:rsidR="00856CD8" w:rsidRPr="005C0D10">
        <w:rPr>
          <w:rFonts w:ascii="Lucida Sans" w:hAnsi="Lucida Sans"/>
        </w:rPr>
        <w:t>and</w:t>
      </w:r>
      <w:r w:rsidRPr="005C0D10">
        <w:rPr>
          <w:rFonts w:ascii="Lucida Sans" w:hAnsi="Lucida Sans"/>
        </w:rPr>
        <w:t xml:space="preserve"> Responsibilities</w:t>
      </w:r>
    </w:p>
    <w:p w:rsidR="004704CF" w:rsidRPr="005C0D10" w:rsidRDefault="004704CF" w:rsidP="00215E9D"/>
    <w:p w:rsidR="009839B6" w:rsidRPr="005C0D10" w:rsidRDefault="009839B6" w:rsidP="00215E9D">
      <w:r w:rsidRPr="005C0D10">
        <w:t xml:space="preserve">The following roles </w:t>
      </w:r>
      <w:r w:rsidR="004B264F" w:rsidRPr="005C0D10">
        <w:t>have responsibilities described i</w:t>
      </w:r>
      <w:r w:rsidRPr="005C0D10">
        <w:t>n this document</w:t>
      </w:r>
      <w:r w:rsidR="00A32062" w:rsidRPr="005C0D10">
        <w:t>.</w:t>
      </w:r>
    </w:p>
    <w:p w:rsidR="009839B6" w:rsidRPr="005C0D10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5C0D10" w:rsidTr="0035230B">
        <w:tc>
          <w:tcPr>
            <w:tcW w:w="3775" w:type="dxa"/>
            <w:shd w:val="clear" w:color="auto" w:fill="DEEAF6" w:themeFill="accent1" w:themeFillTint="33"/>
          </w:tcPr>
          <w:p w:rsidR="00D77923" w:rsidRPr="005C0D10" w:rsidRDefault="00D77923" w:rsidP="00215E9D">
            <w:pPr>
              <w:rPr>
                <w:b/>
              </w:rPr>
            </w:pPr>
            <w:r w:rsidRPr="005C0D10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5C0D10" w:rsidRDefault="00D77923" w:rsidP="00215E9D">
            <w:pPr>
              <w:rPr>
                <w:b/>
              </w:rPr>
            </w:pPr>
            <w:r w:rsidRPr="005C0D10">
              <w:rPr>
                <w:b/>
              </w:rPr>
              <w:t>Responsibility</w:t>
            </w:r>
          </w:p>
        </w:tc>
      </w:tr>
      <w:tr w:rsidR="00D77923" w:rsidRPr="005C0D10" w:rsidTr="00215E9D">
        <w:tc>
          <w:tcPr>
            <w:tcW w:w="3775" w:type="dxa"/>
          </w:tcPr>
          <w:p w:rsidR="00D77923" w:rsidRPr="005C0D10" w:rsidRDefault="006F554D" w:rsidP="00215E9D">
            <w:r w:rsidRPr="005C0D10">
              <w:t>&lt;Job Title&gt;</w:t>
            </w:r>
          </w:p>
        </w:tc>
        <w:tc>
          <w:tcPr>
            <w:tcW w:w="6295" w:type="dxa"/>
          </w:tcPr>
          <w:p w:rsidR="00D77923" w:rsidRPr="005C0D10" w:rsidRDefault="000E7AB8" w:rsidP="00215E9D">
            <w:r w:rsidRPr="005C0D10">
              <w:t>&lt;</w:t>
            </w:r>
            <w:r w:rsidR="00E40980" w:rsidRPr="005C0D10">
              <w:t>Very short summary of activities this job title performs in this procedure.</w:t>
            </w:r>
            <w:r w:rsidRPr="005C0D10">
              <w:t>&gt;</w:t>
            </w:r>
          </w:p>
        </w:tc>
      </w:tr>
      <w:tr w:rsidR="00E432AF" w:rsidRPr="005C0D10" w:rsidTr="00215E9D">
        <w:tc>
          <w:tcPr>
            <w:tcW w:w="3775" w:type="dxa"/>
          </w:tcPr>
          <w:p w:rsidR="00E432AF" w:rsidRPr="005C0D10" w:rsidRDefault="00E432AF" w:rsidP="00215E9D"/>
        </w:tc>
        <w:tc>
          <w:tcPr>
            <w:tcW w:w="6295" w:type="dxa"/>
          </w:tcPr>
          <w:p w:rsidR="00E432AF" w:rsidRPr="005C0D10" w:rsidRDefault="00E432AF" w:rsidP="00215E9D"/>
        </w:tc>
      </w:tr>
      <w:tr w:rsidR="00D77923" w:rsidRPr="005C0D10" w:rsidTr="00215E9D">
        <w:tc>
          <w:tcPr>
            <w:tcW w:w="3775" w:type="dxa"/>
          </w:tcPr>
          <w:p w:rsidR="00D77923" w:rsidRPr="005C0D10" w:rsidRDefault="00D77923" w:rsidP="00215E9D"/>
        </w:tc>
        <w:tc>
          <w:tcPr>
            <w:tcW w:w="6295" w:type="dxa"/>
          </w:tcPr>
          <w:p w:rsidR="00D77923" w:rsidRPr="005C0D10" w:rsidRDefault="00D77923" w:rsidP="00215E9D"/>
        </w:tc>
      </w:tr>
      <w:tr w:rsidR="00E432AF" w:rsidRPr="005C0D10" w:rsidTr="00215E9D">
        <w:tc>
          <w:tcPr>
            <w:tcW w:w="3775" w:type="dxa"/>
          </w:tcPr>
          <w:p w:rsidR="00E432AF" w:rsidRPr="005C0D10" w:rsidRDefault="00E432AF" w:rsidP="00215E9D"/>
        </w:tc>
        <w:tc>
          <w:tcPr>
            <w:tcW w:w="6295" w:type="dxa"/>
          </w:tcPr>
          <w:p w:rsidR="00E432AF" w:rsidRPr="005C0D10" w:rsidRDefault="00E432AF" w:rsidP="00215E9D"/>
        </w:tc>
      </w:tr>
    </w:tbl>
    <w:p w:rsidR="00BE6ADF" w:rsidRPr="005C0D10" w:rsidRDefault="00BE6ADF" w:rsidP="00AE4D72">
      <w:pPr>
        <w:tabs>
          <w:tab w:val="clear" w:pos="2250"/>
          <w:tab w:val="left" w:pos="3064"/>
        </w:tabs>
      </w:pPr>
    </w:p>
    <w:p w:rsidR="005D03A2" w:rsidRPr="005C0D10" w:rsidRDefault="005D03A2" w:rsidP="00AE4D72">
      <w:pPr>
        <w:tabs>
          <w:tab w:val="clear" w:pos="2250"/>
          <w:tab w:val="left" w:pos="3064"/>
        </w:tabs>
      </w:pPr>
    </w:p>
    <w:p w:rsidR="00B61916" w:rsidRPr="005C0D10" w:rsidRDefault="009839B6" w:rsidP="00215E9D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>Procedure</w:t>
      </w:r>
    </w:p>
    <w:p w:rsidR="002D68C0" w:rsidRPr="005C0D10" w:rsidRDefault="002D68C0" w:rsidP="000076FD">
      <w:pPr>
        <w:tabs>
          <w:tab w:val="clear" w:pos="2250"/>
        </w:tabs>
      </w:pPr>
    </w:p>
    <w:p w:rsidR="008A1DD2" w:rsidRPr="005C0D10" w:rsidRDefault="008A1DD2" w:rsidP="008A1DD2">
      <w:pPr>
        <w:pStyle w:val="Heading2"/>
      </w:pPr>
      <w:r w:rsidRPr="005C0D10">
        <w:t>Clean Room Production Pump System Operation</w:t>
      </w:r>
    </w:p>
    <w:p w:rsidR="008A1DD2" w:rsidRPr="005C0D10" w:rsidRDefault="008A1DD2" w:rsidP="008A1DD2">
      <w:pPr>
        <w:ind w:left="1260" w:hanging="1260"/>
      </w:pPr>
      <w:r w:rsidRPr="005C0D10">
        <w:t>This procedure is divided into sections to cover general pump operation</w:t>
      </w:r>
      <w:r w:rsidRPr="005C0D10">
        <w:t>, slow pump and slow bleed-up.</w:t>
      </w:r>
    </w:p>
    <w:p w:rsidR="008A1DD2" w:rsidRPr="005C0D10" w:rsidRDefault="008A1DD2" w:rsidP="008A1DD2">
      <w:pPr>
        <w:ind w:left="1260" w:hanging="1260"/>
      </w:pPr>
    </w:p>
    <w:p w:rsidR="008A1DD2" w:rsidRPr="005C0D10" w:rsidRDefault="008A1DD2" w:rsidP="008A1DD2">
      <w:r w:rsidRPr="005C0D10">
        <w:t>This pump is used solely for clean pumping such as production cavities that require a clean surface for proper performance.</w:t>
      </w:r>
      <w:r w:rsidRPr="005C0D10">
        <w:t xml:space="preserve"> </w:t>
      </w:r>
      <w:r w:rsidRPr="005C0D10">
        <w:t xml:space="preserve">This pump is not to be used on items that have not been cleaned properly that can compromise </w:t>
      </w:r>
      <w:r w:rsidRPr="005C0D10">
        <w:t>the cleanliness of the system.</w:t>
      </w:r>
    </w:p>
    <w:p w:rsidR="008A1DD2" w:rsidRPr="005C0D10" w:rsidRDefault="008A1DD2" w:rsidP="008A1DD2"/>
    <w:p w:rsidR="008A1DD2" w:rsidRPr="005C0D10" w:rsidRDefault="008A1DD2" w:rsidP="008A1DD2">
      <w:r w:rsidRPr="005C0D10">
        <w:t>This system will be maintained as needed to ensure the cleanliness of items that use this system.</w:t>
      </w:r>
      <w:r w:rsidRPr="005C0D10">
        <w:t xml:space="preserve"> </w:t>
      </w:r>
      <w:r w:rsidRPr="005C0D10">
        <w:t>A periodic cleaning of this system will be performed as needed.</w:t>
      </w:r>
    </w:p>
    <w:p w:rsidR="002D68C0" w:rsidRPr="005C0D10" w:rsidRDefault="002D68C0" w:rsidP="000076FD">
      <w:pPr>
        <w:tabs>
          <w:tab w:val="clear" w:pos="2250"/>
        </w:tabs>
      </w:pPr>
    </w:p>
    <w:p w:rsidR="00E432AF" w:rsidRPr="005C0D10" w:rsidRDefault="008A1DD2" w:rsidP="008A1DD2">
      <w:pPr>
        <w:pStyle w:val="Heading2"/>
      </w:pPr>
      <w:bookmarkStart w:id="3" w:name="TSP1004"/>
      <w:bookmarkStart w:id="4" w:name="Section5Reviews"/>
      <w:bookmarkStart w:id="5" w:name="Refdocacronymns"/>
      <w:bookmarkStart w:id="6" w:name="Required_Identifiers"/>
      <w:bookmarkStart w:id="7" w:name="MSAstepsdiagram"/>
      <w:bookmarkStart w:id="8" w:name="Secton4_Reference_Docs"/>
      <w:bookmarkEnd w:id="6"/>
      <w:bookmarkEnd w:id="7"/>
      <w:bookmarkEnd w:id="8"/>
      <w:r w:rsidRPr="005C0D10">
        <w:t>General use without slow pump or slow bleed-up:</w:t>
      </w:r>
    </w:p>
    <w:p w:rsidR="008A1DD2" w:rsidRPr="005C0D10" w:rsidRDefault="008A1DD2" w:rsidP="008A1DD2"/>
    <w:p w:rsidR="008A1DD2" w:rsidRPr="005C0D10" w:rsidRDefault="008A1DD2" w:rsidP="008A1DD2">
      <w:r w:rsidRPr="005C0D10">
        <w:rPr>
          <w:noProof/>
        </w:rPr>
        <w:drawing>
          <wp:inline distT="0" distB="0" distL="0" distR="0" wp14:anchorId="5B699EDF" wp14:editId="7E00A8C0">
            <wp:extent cx="3514725" cy="468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 Cart Ma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43" cy="468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DD2" w:rsidRPr="005C0D10" w:rsidRDefault="008A1DD2" w:rsidP="008A1DD2">
      <w:r w:rsidRPr="005C0D10">
        <w:t>Figure 1</w:t>
      </w:r>
    </w:p>
    <w:p w:rsidR="008A1DD2" w:rsidRPr="005C0D10" w:rsidRDefault="008A1DD2" w:rsidP="008A1DD2">
      <w:r w:rsidRPr="005C0D10">
        <w:rPr>
          <w:noProof/>
        </w:rPr>
        <w:drawing>
          <wp:inline distT="0" distB="0" distL="0" distR="0" wp14:anchorId="7A56C27C" wp14:editId="6D700F3F">
            <wp:extent cx="5486400" cy="3180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DD2" w:rsidRPr="005C0D10" w:rsidRDefault="008A1DD2" w:rsidP="008A1DD2">
      <w:r w:rsidRPr="005C0D10">
        <w:lastRenderedPageBreak/>
        <w:t>Figure 2</w:t>
      </w:r>
    </w:p>
    <w:p w:rsidR="008A1DD2" w:rsidRPr="005C0D10" w:rsidRDefault="008A1DD2" w:rsidP="008A1DD2"/>
    <w:p w:rsidR="008A1DD2" w:rsidRPr="005C0D10" w:rsidRDefault="008A1DD2" w:rsidP="008A1DD2">
      <w:r w:rsidRPr="005C0D10">
        <w:t>This system is designed to operate as any typical turbo pump system.</w:t>
      </w:r>
      <w:r w:rsidRPr="005C0D10">
        <w:t xml:space="preserve"> </w:t>
      </w:r>
    </w:p>
    <w:p w:rsidR="008A1DD2" w:rsidRPr="005C0D10" w:rsidRDefault="008A1DD2" w:rsidP="008A1DD2"/>
    <w:p w:rsidR="008A1DD2" w:rsidRPr="005C0D10" w:rsidRDefault="008A1DD2" w:rsidP="008A1DD2">
      <w:r w:rsidRPr="005C0D10">
        <w:t>When the block valve is switched to the open position and the turbo pump switch in the on position the turbo system can be used as any standard system.</w:t>
      </w:r>
    </w:p>
    <w:p w:rsidR="008A1DD2" w:rsidRPr="005C0D10" w:rsidRDefault="008A1DD2" w:rsidP="008A1DD2"/>
    <w:p w:rsidR="008A1DD2" w:rsidRPr="005C0D10" w:rsidRDefault="008A1DD2" w:rsidP="008A1DD2">
      <w:r w:rsidRPr="005C0D10">
        <w:t>This means the manual scroll pump valve at the wall controls the scroll pump pumping and the turbo controller will allow you to turn on the turbo pump as needed.</w:t>
      </w:r>
      <w:r w:rsidRPr="005C0D10">
        <w:t xml:space="preserve"> </w:t>
      </w:r>
    </w:p>
    <w:p w:rsidR="008A1DD2" w:rsidRPr="005C0D10" w:rsidRDefault="008A1DD2" w:rsidP="008A1DD2"/>
    <w:p w:rsidR="008A1DD2" w:rsidRPr="005C0D10" w:rsidRDefault="008A1DD2" w:rsidP="008A1DD2">
      <w:r w:rsidRPr="005C0D10">
        <w:t xml:space="preserve">Keep in mind the </w:t>
      </w:r>
      <w:r w:rsidRPr="005C0D10">
        <w:rPr>
          <w:b/>
        </w:rPr>
        <w:t xml:space="preserve">Pump </w:t>
      </w:r>
      <w:proofErr w:type="gramStart"/>
      <w:r w:rsidRPr="005C0D10">
        <w:rPr>
          <w:b/>
        </w:rPr>
        <w:t>Down</w:t>
      </w:r>
      <w:proofErr w:type="gramEnd"/>
      <w:r w:rsidRPr="005C0D10">
        <w:t xml:space="preserve"> MKS controller will need to be on because the turbo pump is still not to come on until the 1 </w:t>
      </w:r>
      <w:proofErr w:type="spellStart"/>
      <w:r w:rsidRPr="005C0D10">
        <w:t>torr</w:t>
      </w:r>
      <w:proofErr w:type="spellEnd"/>
      <w:r w:rsidRPr="005C0D10">
        <w:t xml:space="preserve"> interlock is satisfied.</w:t>
      </w:r>
      <w:r w:rsidRPr="005C0D10">
        <w:t xml:space="preserve"> </w:t>
      </w:r>
      <w:r w:rsidRPr="005C0D10">
        <w:t>This interlock can be changed in this controller.</w:t>
      </w:r>
    </w:p>
    <w:p w:rsidR="008A1DD2" w:rsidRPr="005C0D10" w:rsidRDefault="008A1DD2" w:rsidP="008A1DD2"/>
    <w:p w:rsidR="008A1DD2" w:rsidRPr="005C0D10" w:rsidRDefault="008A1DD2" w:rsidP="008A1DD2">
      <w:r w:rsidRPr="005C0D10">
        <w:t xml:space="preserve">When using in general operation mode verify the </w:t>
      </w:r>
      <w:r w:rsidRPr="005C0D10">
        <w:rPr>
          <w:b/>
        </w:rPr>
        <w:t xml:space="preserve">Slow Bleed-up Supply </w:t>
      </w:r>
      <w:r w:rsidRPr="005C0D10">
        <w:t xml:space="preserve">and the </w:t>
      </w:r>
      <w:r w:rsidRPr="005C0D10">
        <w:rPr>
          <w:b/>
        </w:rPr>
        <w:t xml:space="preserve">Slow Bleed-up Connection </w:t>
      </w:r>
      <w:r w:rsidRPr="005C0D10">
        <w:t>valves are closed.</w:t>
      </w:r>
      <w:r w:rsidRPr="005C0D10">
        <w:t xml:space="preserve"> </w:t>
      </w:r>
      <w:r w:rsidRPr="005C0D10">
        <w:t>(Figure 2)</w:t>
      </w:r>
    </w:p>
    <w:p w:rsidR="00B67661" w:rsidRPr="005C0D10" w:rsidRDefault="00B67661" w:rsidP="008A1DD2">
      <w:pPr>
        <w:tabs>
          <w:tab w:val="clear" w:pos="2250"/>
        </w:tabs>
        <w:ind w:left="540"/>
      </w:pPr>
    </w:p>
    <w:p w:rsidR="003A26E8" w:rsidRPr="005C0D10" w:rsidRDefault="008A1DD2" w:rsidP="008A1DD2">
      <w:pPr>
        <w:pStyle w:val="Heading2"/>
      </w:pPr>
      <w:r w:rsidRPr="005C0D10">
        <w:t>Slow Pump Operation</w:t>
      </w:r>
    </w:p>
    <w:p w:rsidR="003078C9" w:rsidRPr="005C0D10" w:rsidRDefault="00E6569F" w:rsidP="00BE6209">
      <w:pPr>
        <w:pStyle w:val="Heading3"/>
      </w:pPr>
      <w:r w:rsidRPr="005C0D10">
        <w:t>Assumptions</w:t>
      </w:r>
    </w:p>
    <w:p w:rsidR="002D51C5" w:rsidRPr="005C0D10" w:rsidRDefault="002D51C5" w:rsidP="002D51C5">
      <w:pPr>
        <w:numPr>
          <w:ilvl w:val="0"/>
          <w:numId w:val="18"/>
        </w:numPr>
        <w:tabs>
          <w:tab w:val="clear" w:pos="2250"/>
        </w:tabs>
      </w:pPr>
      <w:r w:rsidRPr="005C0D10">
        <w:t xml:space="preserve">The system is bleed-up. </w:t>
      </w:r>
    </w:p>
    <w:p w:rsidR="002D51C5" w:rsidRPr="005C0D10" w:rsidRDefault="002D51C5" w:rsidP="002D51C5">
      <w:pPr>
        <w:numPr>
          <w:ilvl w:val="0"/>
          <w:numId w:val="18"/>
        </w:numPr>
        <w:tabs>
          <w:tab w:val="clear" w:pos="2250"/>
        </w:tabs>
      </w:pPr>
      <w:r w:rsidRPr="005C0D10">
        <w:t>The main flex hose in connected to the cavity or volume that is desired to pump.</w:t>
      </w:r>
    </w:p>
    <w:p w:rsidR="002D51C5" w:rsidRPr="005C0D10" w:rsidRDefault="002D51C5" w:rsidP="002D51C5">
      <w:pPr>
        <w:numPr>
          <w:ilvl w:val="0"/>
          <w:numId w:val="18"/>
        </w:numPr>
        <w:tabs>
          <w:tab w:val="clear" w:pos="2250"/>
        </w:tabs>
      </w:pPr>
      <w:r w:rsidRPr="005C0D10">
        <w:t>Typically an isolation valve is installed between the pumping volume and the pump flex line.</w:t>
      </w:r>
      <w:r w:rsidR="005C0D10" w:rsidRPr="005C0D10">
        <w:t xml:space="preserve"> </w:t>
      </w:r>
      <w:r w:rsidRPr="005C0D10">
        <w:t>This is called the cavity isolation valve.</w:t>
      </w:r>
      <w:r w:rsidR="005C0D10" w:rsidRPr="005C0D10">
        <w:t xml:space="preserve"> </w:t>
      </w:r>
      <w:r w:rsidRPr="005C0D10">
        <w:t>This valve can be optional for some instances.</w:t>
      </w:r>
    </w:p>
    <w:p w:rsidR="002D51C5" w:rsidRPr="005C0D10" w:rsidRDefault="002D51C5" w:rsidP="002D51C5">
      <w:pPr>
        <w:numPr>
          <w:ilvl w:val="0"/>
          <w:numId w:val="18"/>
        </w:numPr>
        <w:tabs>
          <w:tab w:val="clear" w:pos="2250"/>
        </w:tabs>
      </w:pPr>
      <w:r w:rsidRPr="005C0D10">
        <w:t>The 946 vacuum system controller is already programed and ready for the slow pump process.</w:t>
      </w:r>
      <w:r w:rsidR="005C0D10" w:rsidRPr="005C0D10">
        <w:t xml:space="preserve"> </w:t>
      </w:r>
      <w:r w:rsidRPr="005C0D10">
        <w:t>(See: 946 vacuum controller setup in this procedure)</w:t>
      </w:r>
    </w:p>
    <w:p w:rsidR="002D51C5" w:rsidRPr="005C0D10" w:rsidRDefault="002D51C5" w:rsidP="002D51C5">
      <w:pPr>
        <w:numPr>
          <w:ilvl w:val="0"/>
          <w:numId w:val="18"/>
        </w:numPr>
        <w:tabs>
          <w:tab w:val="clear" w:pos="2250"/>
        </w:tabs>
      </w:pPr>
      <w:r w:rsidRPr="005C0D10">
        <w:t>Power is supplied to all items on the pump cart.</w:t>
      </w:r>
    </w:p>
    <w:p w:rsidR="00BE6209" w:rsidRPr="005C0D10" w:rsidRDefault="00BE6209" w:rsidP="00BE6209">
      <w:pPr>
        <w:rPr>
          <w:b/>
        </w:rPr>
      </w:pPr>
    </w:p>
    <w:p w:rsidR="00BE6209" w:rsidRPr="005C0D10" w:rsidRDefault="00E6569F" w:rsidP="00BE6209">
      <w:pPr>
        <w:pStyle w:val="Heading3"/>
      </w:pPr>
      <w:r w:rsidRPr="005C0D10">
        <w:t>Procedure</w:t>
      </w:r>
    </w:p>
    <w:p w:rsidR="00BE6209" w:rsidRPr="005C0D10" w:rsidRDefault="00BE6209" w:rsidP="00BE6209">
      <w:pPr>
        <w:rPr>
          <w:b/>
        </w:rPr>
      </w:pPr>
    </w:p>
    <w:p w:rsidR="00BE6209" w:rsidRPr="005C0D10" w:rsidRDefault="00BE6209" w:rsidP="00BE6209">
      <w:r w:rsidRPr="005C0D10">
        <w:rPr>
          <w:noProof/>
        </w:rPr>
        <w:lastRenderedPageBreak/>
        <w:drawing>
          <wp:inline distT="0" distB="0" distL="0" distR="0" wp14:anchorId="19E5521C" wp14:editId="0D8BBDE3">
            <wp:extent cx="3779044" cy="5038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 Controller and switching pann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440" cy="504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09" w:rsidRPr="005C0D10" w:rsidRDefault="00BE6209" w:rsidP="00BE6209">
      <w:r w:rsidRPr="005C0D10">
        <w:t>Figure 3</w:t>
      </w:r>
    </w:p>
    <w:p w:rsidR="00BE6209" w:rsidRPr="005C0D10" w:rsidRDefault="00BE6209" w:rsidP="00BE6209"/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Switch the block valve to the auto position.</w:t>
      </w:r>
    </w:p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Switch the turbo to the on position.</w:t>
      </w:r>
    </w:p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Click the start button on the turbo pump controller.</w:t>
      </w:r>
      <w:r w:rsidR="005C0D10" w:rsidRPr="005C0D10">
        <w:t xml:space="preserve"> </w:t>
      </w:r>
      <w:r w:rsidRPr="005C0D10">
        <w:t>Verify the turbo pump controller says waiting for interlock to be satisfied.</w:t>
      </w:r>
    </w:p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Ensure the manual valve in the scroll pump line is open and the scroll pump is on.</w:t>
      </w:r>
    </w:p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Verify the cavity isolation valve is open.</w:t>
      </w:r>
    </w:p>
    <w:p w:rsidR="00BE6209" w:rsidRPr="005C0D10" w:rsidRDefault="00BE6209" w:rsidP="00BE6209">
      <w:pPr>
        <w:pStyle w:val="ListParagraph"/>
        <w:numPr>
          <w:ilvl w:val="0"/>
          <w:numId w:val="19"/>
        </w:numPr>
        <w:tabs>
          <w:tab w:val="clear" w:pos="2250"/>
        </w:tabs>
      </w:pPr>
      <w:r w:rsidRPr="005C0D10">
        <w:t>Close the slow pump metering valve by using the 946 vacuum system controller.</w:t>
      </w:r>
    </w:p>
    <w:p w:rsidR="00BE6209" w:rsidRPr="005C0D10" w:rsidRDefault="00BE6209" w:rsidP="00BE6209">
      <w:pPr>
        <w:pStyle w:val="ListParagraph"/>
        <w:numPr>
          <w:ilvl w:val="1"/>
          <w:numId w:val="19"/>
        </w:numPr>
        <w:tabs>
          <w:tab w:val="clear" w:pos="2250"/>
        </w:tabs>
      </w:pPr>
      <w:r w:rsidRPr="005C0D10">
        <w:t>Press the pressure control button 2 times.</w:t>
      </w:r>
    </w:p>
    <w:p w:rsidR="00BE6209" w:rsidRPr="005C0D10" w:rsidRDefault="00BE6209" w:rsidP="00BE6209">
      <w:pPr>
        <w:pStyle w:val="ListParagraph"/>
        <w:numPr>
          <w:ilvl w:val="1"/>
          <w:numId w:val="19"/>
        </w:numPr>
        <w:tabs>
          <w:tab w:val="clear" w:pos="2250"/>
        </w:tabs>
      </w:pPr>
      <w:r w:rsidRPr="005C0D10">
        <w:t>Change the PID control to the on position.</w:t>
      </w:r>
    </w:p>
    <w:p w:rsidR="00BE6209" w:rsidRPr="005C0D10" w:rsidRDefault="00BE6209" w:rsidP="00BE6209">
      <w:pPr>
        <w:pStyle w:val="ListParagraph"/>
        <w:numPr>
          <w:ilvl w:val="2"/>
          <w:numId w:val="19"/>
        </w:numPr>
        <w:tabs>
          <w:tab w:val="clear" w:pos="2250"/>
        </w:tabs>
      </w:pPr>
      <w:r w:rsidRPr="005C0D10">
        <w:t>Ensure the OFF in PID control is highlighted.</w:t>
      </w:r>
      <w:r w:rsidR="005C0D10" w:rsidRPr="005C0D10">
        <w:t xml:space="preserve"> </w:t>
      </w:r>
      <w:r w:rsidRPr="005C0D10">
        <w:t>Press enter, using the up or down arrow change the control to ON, press enter to complete the change. (Figure 4)</w:t>
      </w:r>
    </w:p>
    <w:p w:rsidR="00BE6209" w:rsidRPr="005C0D10" w:rsidRDefault="00BE6209" w:rsidP="00BE6209">
      <w:pPr>
        <w:pStyle w:val="ListParagraph"/>
        <w:numPr>
          <w:ilvl w:val="2"/>
          <w:numId w:val="19"/>
        </w:numPr>
        <w:tabs>
          <w:tab w:val="clear" w:pos="2250"/>
        </w:tabs>
      </w:pPr>
      <w:r w:rsidRPr="005C0D10">
        <w:t>Press the pressure control button 2 times and verify the Op Mode has changes to PID. (Figure 5)</w:t>
      </w:r>
    </w:p>
    <w:p w:rsidR="00BE6209" w:rsidRPr="005C0D10" w:rsidRDefault="00BE6209" w:rsidP="00BE6209">
      <w:pPr>
        <w:pStyle w:val="ListParagraph"/>
        <w:numPr>
          <w:ilvl w:val="2"/>
          <w:numId w:val="19"/>
        </w:numPr>
        <w:tabs>
          <w:tab w:val="clear" w:pos="2250"/>
        </w:tabs>
      </w:pPr>
      <w:r w:rsidRPr="005C0D10">
        <w:t>Press the ESC button to view the metering valve position and verify its operation. (Figure 6)</w:t>
      </w:r>
    </w:p>
    <w:p w:rsidR="00BE6209" w:rsidRPr="005C0D10" w:rsidRDefault="00BE6209" w:rsidP="00BE6209"/>
    <w:p w:rsidR="00BE6209" w:rsidRPr="005C0D10" w:rsidRDefault="00BE6209" w:rsidP="00BE6209">
      <w:r w:rsidRPr="005C0D10">
        <w:t>The slow pump is automatic from this point on.</w:t>
      </w:r>
      <w:r w:rsidR="005C0D10" w:rsidRPr="005C0D10">
        <w:t xml:space="preserve"> </w:t>
      </w:r>
      <w:r w:rsidRPr="005C0D10">
        <w:t>The volume will pump at the rate entered in the 946 vacuum system controller.</w:t>
      </w:r>
      <w:r w:rsidR="005C0D10" w:rsidRPr="005C0D10">
        <w:t xml:space="preserve"> </w:t>
      </w:r>
      <w:r w:rsidRPr="005C0D10">
        <w:t>When the first set point coming from the MKS gauge controller is satisfied the block valve will open allowing for full scroll pumping speed.</w:t>
      </w:r>
      <w:r w:rsidR="005C0D10" w:rsidRPr="005C0D10">
        <w:t xml:space="preserve"> </w:t>
      </w:r>
      <w:r w:rsidRPr="005C0D10">
        <w:t>When the second set point coming from the MKS gauge controller is satisfied the turbo pump will come on allowing full pumping.</w:t>
      </w:r>
    </w:p>
    <w:p w:rsidR="00EE0927" w:rsidRPr="005C0D10" w:rsidRDefault="00EE0927" w:rsidP="000076FD">
      <w:pPr>
        <w:tabs>
          <w:tab w:val="clear" w:pos="2250"/>
        </w:tabs>
      </w:pPr>
    </w:p>
    <w:p w:rsidR="00BE6209" w:rsidRPr="005C0D10" w:rsidRDefault="00BE6209" w:rsidP="00BE6209">
      <w:r w:rsidRPr="005C0D1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0</wp:posOffset>
            </wp:positionV>
            <wp:extent cx="2238375" cy="2984500"/>
            <wp:effectExtent l="0" t="0" r="9525" b="635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rPr>
          <w:noProof/>
        </w:rPr>
        <w:drawing>
          <wp:inline distT="0" distB="0" distL="0" distR="0" wp14:anchorId="6A2B1C4A" wp14:editId="12E93E11">
            <wp:extent cx="2247900" cy="299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80" cy="299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09" w:rsidRPr="005C0D10" w:rsidRDefault="00BE6209" w:rsidP="00BE6209">
      <w:r w:rsidRPr="005C0D10">
        <w:t>Figure 4</w:t>
      </w:r>
      <w:r w:rsidRPr="005C0D10">
        <w:t xml:space="preserve"> </w:t>
      </w:r>
      <w:r w:rsidRPr="005C0D10">
        <w:tab/>
      </w:r>
      <w:r w:rsidRPr="005C0D10">
        <w:tab/>
      </w:r>
      <w:r w:rsidRPr="005C0D10">
        <w:tab/>
      </w:r>
      <w:r w:rsidR="005C0D10" w:rsidRPr="005C0D10">
        <w:t xml:space="preserve">          </w:t>
      </w:r>
      <w:r w:rsidRPr="005C0D10">
        <w:t>Figure 5</w:t>
      </w:r>
    </w:p>
    <w:p w:rsidR="00BE6209" w:rsidRPr="005C0D10" w:rsidRDefault="00BE6209" w:rsidP="00BE6209"/>
    <w:p w:rsidR="00BE6209" w:rsidRPr="005C0D10" w:rsidRDefault="00BE6209" w:rsidP="00BE6209"/>
    <w:p w:rsidR="00BE6209" w:rsidRPr="005C0D10" w:rsidRDefault="00BE6209" w:rsidP="00BE6209">
      <w:r w:rsidRPr="005C0D10">
        <w:rPr>
          <w:noProof/>
        </w:rPr>
        <w:drawing>
          <wp:inline distT="0" distB="0" distL="0" distR="0" wp14:anchorId="674DBD71" wp14:editId="2C698FF0">
            <wp:extent cx="3638550" cy="48514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09" w:rsidRPr="005C0D10" w:rsidRDefault="00BE6209" w:rsidP="00BE6209">
      <w:r w:rsidRPr="005C0D10">
        <w:t>Figure 6</w:t>
      </w:r>
    </w:p>
    <w:p w:rsidR="00BE6209" w:rsidRPr="005C0D10" w:rsidRDefault="00BE6209" w:rsidP="00BE6209"/>
    <w:p w:rsidR="00BE6209" w:rsidRPr="005C0D10" w:rsidRDefault="00BE6209" w:rsidP="00BE6209">
      <w:r w:rsidRPr="005C0D10">
        <w:t>After the pump down is complete and the turbo pump has been activated the metering valve is no longer required.</w:t>
      </w:r>
      <w:r w:rsidR="005C0D10" w:rsidRPr="005C0D10">
        <w:t xml:space="preserve"> </w:t>
      </w:r>
      <w:r w:rsidRPr="005C0D10">
        <w:t>The metering valve PID loop should be stopped.</w:t>
      </w:r>
      <w:r w:rsidR="005C0D10" w:rsidRPr="005C0D10">
        <w:t xml:space="preserve"> </w:t>
      </w:r>
    </w:p>
    <w:p w:rsidR="00BE6209" w:rsidRPr="005C0D10" w:rsidRDefault="00BE6209" w:rsidP="00BE6209">
      <w:pPr>
        <w:pStyle w:val="ListParagraph"/>
        <w:numPr>
          <w:ilvl w:val="0"/>
          <w:numId w:val="20"/>
        </w:numPr>
        <w:tabs>
          <w:tab w:val="clear" w:pos="2250"/>
        </w:tabs>
      </w:pPr>
      <w:r w:rsidRPr="005C0D10">
        <w:lastRenderedPageBreak/>
        <w:t xml:space="preserve">On the 946 vacuum system controller, Press the pressure control button </w:t>
      </w:r>
      <w:proofErr w:type="gramStart"/>
      <w:r w:rsidRPr="005C0D10">
        <w:t>Once</w:t>
      </w:r>
      <w:proofErr w:type="gramEnd"/>
      <w:r w:rsidRPr="005C0D10">
        <w:t>.</w:t>
      </w:r>
      <w:r w:rsidR="005C0D10" w:rsidRPr="005C0D10">
        <w:t xml:space="preserve"> </w:t>
      </w:r>
      <w:r w:rsidRPr="005C0D10">
        <w:t>(Figure 5)</w:t>
      </w:r>
      <w:r w:rsidR="005C0D10" w:rsidRPr="005C0D10">
        <w:t xml:space="preserve"> </w:t>
      </w:r>
      <w:r w:rsidRPr="005C0D10">
        <w:t>Using the up and down arrow highlight the PID and hit enter.</w:t>
      </w:r>
      <w:r w:rsidR="005C0D10" w:rsidRPr="005C0D10">
        <w:t xml:space="preserve"> </w:t>
      </w:r>
      <w:r w:rsidRPr="005C0D10">
        <w:t>Using the up or down arrow change the PID to read closed.</w:t>
      </w:r>
      <w:r w:rsidR="005C0D10" w:rsidRPr="005C0D10">
        <w:t xml:space="preserve"> </w:t>
      </w:r>
      <w:r w:rsidRPr="005C0D10">
        <w:t>Hit Enter to confirm this change.</w:t>
      </w:r>
      <w:r w:rsidR="005C0D10" w:rsidRPr="005C0D10">
        <w:t xml:space="preserve"> </w:t>
      </w:r>
      <w:r w:rsidRPr="005C0D10">
        <w:t>Press ESC button to go back to the main screen.</w:t>
      </w:r>
      <w:r w:rsidR="005C0D10" w:rsidRPr="005C0D10">
        <w:t xml:space="preserve"> </w:t>
      </w:r>
      <w:r w:rsidRPr="005C0D10">
        <w:t>Verify instead of reading PID under the valve position it now reads closed.</w:t>
      </w:r>
      <w:r w:rsidR="005C0D10" w:rsidRPr="005C0D10">
        <w:t xml:space="preserve"> </w:t>
      </w:r>
      <w:r w:rsidRPr="005C0D10">
        <w:t>The valve bar graph should now read 0%.</w:t>
      </w:r>
    </w:p>
    <w:p w:rsidR="00BE6209" w:rsidRPr="005C0D10" w:rsidRDefault="00BE6209" w:rsidP="00BE6209"/>
    <w:p w:rsidR="00BE6209" w:rsidRPr="005C0D10" w:rsidRDefault="00BE6209" w:rsidP="000076FD">
      <w:pPr>
        <w:tabs>
          <w:tab w:val="clear" w:pos="2250"/>
        </w:tabs>
      </w:pPr>
    </w:p>
    <w:p w:rsidR="003078C9" w:rsidRPr="005C0D10" w:rsidRDefault="00BE6209" w:rsidP="00BE6209">
      <w:pPr>
        <w:pStyle w:val="Heading2"/>
      </w:pPr>
      <w:r w:rsidRPr="005C0D10">
        <w:t>Slow Bleed-up Operation</w:t>
      </w:r>
    </w:p>
    <w:p w:rsidR="00E6569F" w:rsidRPr="005C0D10" w:rsidRDefault="00E6569F" w:rsidP="00E6569F">
      <w:pPr>
        <w:pStyle w:val="Heading3"/>
      </w:pPr>
      <w:r w:rsidRPr="005C0D10">
        <w:t>Assumptions</w:t>
      </w:r>
    </w:p>
    <w:p w:rsidR="00E6569F" w:rsidRPr="005C0D10" w:rsidRDefault="00E6569F" w:rsidP="00E6569F">
      <w:pPr>
        <w:pStyle w:val="ListParagraph"/>
        <w:numPr>
          <w:ilvl w:val="0"/>
          <w:numId w:val="18"/>
        </w:numPr>
        <w:tabs>
          <w:tab w:val="clear" w:pos="2250"/>
        </w:tabs>
      </w:pPr>
      <w:r w:rsidRPr="005C0D10">
        <w:t>The cavity isolation valve is closed and the cavity or volume to be bleed-up is under vacuum.</w:t>
      </w:r>
    </w:p>
    <w:p w:rsidR="00E6569F" w:rsidRPr="005C0D10" w:rsidRDefault="00E6569F" w:rsidP="00E6569F">
      <w:pPr>
        <w:pStyle w:val="ListParagraph"/>
        <w:numPr>
          <w:ilvl w:val="0"/>
          <w:numId w:val="18"/>
        </w:numPr>
        <w:tabs>
          <w:tab w:val="clear" w:pos="2250"/>
        </w:tabs>
      </w:pPr>
      <w:r w:rsidRPr="005C0D10">
        <w:t>There is no turbo pump connected to the cavity isolation valve.</w:t>
      </w:r>
    </w:p>
    <w:p w:rsidR="00E6569F" w:rsidRPr="005C0D10" w:rsidRDefault="00E6569F" w:rsidP="00E6569F">
      <w:pPr>
        <w:pStyle w:val="ListParagraph"/>
        <w:numPr>
          <w:ilvl w:val="0"/>
          <w:numId w:val="18"/>
        </w:numPr>
        <w:tabs>
          <w:tab w:val="clear" w:pos="2250"/>
        </w:tabs>
      </w:pPr>
      <w:r w:rsidRPr="005C0D10">
        <w:t>The production pump system is vented entirely including the slow pump bleed-up connection line.</w:t>
      </w:r>
    </w:p>
    <w:p w:rsidR="00E6569F" w:rsidRPr="005C0D10" w:rsidRDefault="00E6569F" w:rsidP="00E6569F"/>
    <w:p w:rsidR="00E6569F" w:rsidRPr="005C0D10" w:rsidRDefault="00E6569F" w:rsidP="00E6569F">
      <w:r w:rsidRPr="005C0D1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8890</wp:posOffset>
            </wp:positionV>
            <wp:extent cx="2450306" cy="3267075"/>
            <wp:effectExtent l="0" t="0" r="762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06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rPr>
          <w:noProof/>
        </w:rPr>
        <w:drawing>
          <wp:inline distT="0" distB="0" distL="0" distR="0" wp14:anchorId="54BDFD64" wp14:editId="17AECDEE">
            <wp:extent cx="2447925" cy="3263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w Bleed-up 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88" cy="32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9F" w:rsidRPr="005C0D10" w:rsidRDefault="00E6569F" w:rsidP="00E6569F">
      <w:r w:rsidRPr="005C0D10">
        <w:t>Figure 7</w:t>
      </w:r>
      <w:r w:rsidRPr="005C0D10">
        <w:t xml:space="preserve"> </w:t>
      </w:r>
      <w:r w:rsidR="00CA1443" w:rsidRPr="005C0D10">
        <w:tab/>
      </w:r>
      <w:r w:rsidR="00CA1443" w:rsidRPr="005C0D10">
        <w:tab/>
      </w:r>
      <w:r w:rsidR="00CA1443" w:rsidRPr="005C0D10">
        <w:tab/>
      </w:r>
      <w:r w:rsidR="00CA1443" w:rsidRPr="005C0D10">
        <w:tab/>
      </w:r>
      <w:r w:rsidR="005C0D10" w:rsidRPr="005C0D10">
        <w:t xml:space="preserve">  </w:t>
      </w:r>
      <w:proofErr w:type="gramStart"/>
      <w:r w:rsidR="00CA1443" w:rsidRPr="005C0D10">
        <w:t>Figure ?</w:t>
      </w:r>
      <w:proofErr w:type="gramEnd"/>
    </w:p>
    <w:p w:rsidR="00CA1443" w:rsidRPr="005C0D10" w:rsidRDefault="00CA1443" w:rsidP="00CA1443">
      <w:pPr>
        <w:pStyle w:val="Heading3"/>
      </w:pPr>
      <w:r w:rsidRPr="005C0D10">
        <w:t>Procedure:</w:t>
      </w:r>
    </w:p>
    <w:p w:rsidR="00CA1443" w:rsidRPr="005C0D10" w:rsidRDefault="00CA1443" w:rsidP="00CA1443"/>
    <w:p w:rsidR="00CA1443" w:rsidRPr="005C0D10" w:rsidRDefault="00CA1443" w:rsidP="00CA1443">
      <w:pPr>
        <w:pStyle w:val="Heading4"/>
      </w:pPr>
      <w:r w:rsidRPr="005C0D10">
        <w:t>Set-up:</w:t>
      </w:r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>Using standard clean assembly practices connect the slow bleed-up connection to the cavity isolation valve.</w:t>
      </w:r>
      <w:r w:rsidR="005C0D10" w:rsidRPr="005C0D10">
        <w:t xml:space="preserve"> </w:t>
      </w:r>
      <w:r w:rsidRPr="005C0D10">
        <w:t>Use a new gasket and tighten for a leak tight seal.</w:t>
      </w:r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>Ensure the standard bleed-up valve is closed.</w:t>
      </w:r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>Close the turbo isolation valve.</w:t>
      </w:r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>Set the MFC valve to the closed position.</w:t>
      </w:r>
    </w:p>
    <w:p w:rsidR="00CA1443" w:rsidRPr="005C0D10" w:rsidRDefault="00CA1443" w:rsidP="00CA1443">
      <w:pPr>
        <w:numPr>
          <w:ilvl w:val="1"/>
          <w:numId w:val="21"/>
        </w:numPr>
      </w:pPr>
      <w:r w:rsidRPr="005C0D10">
        <w:t>Press the close button, close will flash in red and press enter to confirm. (Figure 3)</w:t>
      </w:r>
    </w:p>
    <w:p w:rsidR="00CA1443" w:rsidRPr="005C0D10" w:rsidRDefault="00CA1443" w:rsidP="00CA1443">
      <w:pPr>
        <w:numPr>
          <w:ilvl w:val="1"/>
          <w:numId w:val="21"/>
        </w:numPr>
      </w:pPr>
      <w:r w:rsidRPr="005C0D10">
        <w:t>Verify the 946 vacuum system controller says close at the SCCM status. (</w:t>
      </w:r>
      <w:proofErr w:type="gramStart"/>
      <w:r w:rsidRPr="005C0D10">
        <w:t>Figure ?)</w:t>
      </w:r>
      <w:proofErr w:type="gramEnd"/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>Open the slow bleed-up connection and the slow bleed-up supply mini valves.</w:t>
      </w:r>
    </w:p>
    <w:p w:rsidR="00CA1443" w:rsidRPr="005C0D10" w:rsidRDefault="00CA1443" w:rsidP="00CA1443">
      <w:pPr>
        <w:numPr>
          <w:ilvl w:val="0"/>
          <w:numId w:val="21"/>
        </w:numPr>
      </w:pPr>
      <w:r w:rsidRPr="005C0D10">
        <w:t xml:space="preserve">Plug in the nitrogen supply to the MFC and set the regulator to 20PSIG. </w:t>
      </w:r>
    </w:p>
    <w:p w:rsidR="00CA1443" w:rsidRPr="005C0D10" w:rsidRDefault="00CA1443" w:rsidP="00CA1443"/>
    <w:p w:rsidR="00CA1443" w:rsidRPr="005C0D10" w:rsidRDefault="00CA1443" w:rsidP="00CA1443">
      <w:r w:rsidRPr="005C0D10">
        <w:t>You are now properly set-up and ready to pump the turbo system.</w:t>
      </w:r>
      <w:r w:rsidR="005C0D10" w:rsidRPr="005C0D10">
        <w:t xml:space="preserve"> </w:t>
      </w:r>
      <w:r w:rsidRPr="005C0D10">
        <w:t>This will allow you to ultimately open the cavity isolation valve with a vacuum on both sides and then slow pump the system.</w:t>
      </w:r>
    </w:p>
    <w:p w:rsidR="00CA1443" w:rsidRPr="005C0D10" w:rsidRDefault="00CA1443" w:rsidP="00CA1443">
      <w:pPr>
        <w:pStyle w:val="Heading4"/>
      </w:pPr>
      <w:r w:rsidRPr="005C0D10">
        <w:t>Pumping and getting the cavity isolation valve open:</w:t>
      </w:r>
    </w:p>
    <w:p w:rsidR="00CA1443" w:rsidRPr="005C0D10" w:rsidRDefault="00CA1443" w:rsidP="00CA1443">
      <w:pPr>
        <w:numPr>
          <w:ilvl w:val="0"/>
          <w:numId w:val="22"/>
        </w:numPr>
      </w:pPr>
      <w:r w:rsidRPr="005C0D10">
        <w:t>Set the turbo system to general operation.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>Switch the turbo to the on position.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>Turn the turbo controller to the start position and verify the turbo says waiting for interlock to be satisfied.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>Switch the block valve to the open position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>Verify the manual valve in the scroll pump line is open and the scroll pump is on.</w:t>
      </w:r>
    </w:p>
    <w:p w:rsidR="00CA1443" w:rsidRPr="005C0D10" w:rsidRDefault="00CA1443" w:rsidP="00CA1443"/>
    <w:p w:rsidR="00CA1443" w:rsidRPr="005C0D10" w:rsidRDefault="00CA1443" w:rsidP="00CA1443">
      <w:r w:rsidRPr="005C0D10">
        <w:t>The scroll pump will pump the slow bleed-up lines up to the cavity isolation valve.</w:t>
      </w:r>
      <w:r w:rsidR="005C0D10" w:rsidRPr="005C0D10">
        <w:t xml:space="preserve"> </w:t>
      </w:r>
      <w:r w:rsidRPr="005C0D10">
        <w:t>The turbo pump will come on when the turbo interlock is satisfied.</w:t>
      </w:r>
      <w:r w:rsidR="005C0D10" w:rsidRPr="005C0D10">
        <w:t xml:space="preserve"> </w:t>
      </w:r>
      <w:r w:rsidRPr="005C0D10">
        <w:t xml:space="preserve">When the main system Cold Cathode gauge is at the low e-4 </w:t>
      </w:r>
      <w:proofErr w:type="spellStart"/>
      <w:r w:rsidRPr="005C0D10">
        <w:t>torr</w:t>
      </w:r>
      <w:proofErr w:type="spellEnd"/>
      <w:r w:rsidRPr="005C0D10">
        <w:t xml:space="preserve"> the cavity isolation valve can be open.</w:t>
      </w:r>
    </w:p>
    <w:p w:rsidR="00CA1443" w:rsidRPr="005C0D10" w:rsidRDefault="00CA1443" w:rsidP="00CA1443"/>
    <w:p w:rsidR="00CA1443" w:rsidRPr="005C0D10" w:rsidRDefault="00CA1443" w:rsidP="00CA1443">
      <w:pPr>
        <w:numPr>
          <w:ilvl w:val="0"/>
          <w:numId w:val="22"/>
        </w:numPr>
      </w:pPr>
      <w:r w:rsidRPr="005C0D10">
        <w:t xml:space="preserve">Open the cavity isolation valve when the system pressure is in the low e-4 </w:t>
      </w:r>
      <w:proofErr w:type="spellStart"/>
      <w:r w:rsidRPr="005C0D10">
        <w:t>torr</w:t>
      </w:r>
      <w:proofErr w:type="spellEnd"/>
      <w:r w:rsidRPr="005C0D10">
        <w:t xml:space="preserve"> range.</w:t>
      </w:r>
    </w:p>
    <w:p w:rsidR="00CA1443" w:rsidRPr="005C0D10" w:rsidRDefault="00CA1443" w:rsidP="00CA1443">
      <w:pPr>
        <w:numPr>
          <w:ilvl w:val="0"/>
          <w:numId w:val="22"/>
        </w:numPr>
      </w:pPr>
      <w:r w:rsidRPr="005C0D10">
        <w:t xml:space="preserve">Ensure the </w:t>
      </w:r>
      <w:proofErr w:type="spellStart"/>
      <w:r w:rsidRPr="005C0D10">
        <w:t>FlowRate</w:t>
      </w:r>
      <w:proofErr w:type="spellEnd"/>
      <w:r w:rsidRPr="005C0D10">
        <w:t xml:space="preserve"> SP entered is correct in the 946 vacuum system controller. (See: 946 Vacuum Controller Setup in this procedure) </w:t>
      </w:r>
    </w:p>
    <w:p w:rsidR="00CA1443" w:rsidRPr="005C0D10" w:rsidRDefault="00CA1443" w:rsidP="00CA1443">
      <w:pPr>
        <w:numPr>
          <w:ilvl w:val="0"/>
          <w:numId w:val="22"/>
        </w:numPr>
      </w:pPr>
      <w:r w:rsidRPr="005C0D10">
        <w:t>Turn the turbo pump off.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>Turn off the turbo pump at the turbo controller by hitting the stop button.</w:t>
      </w:r>
      <w:r w:rsidR="005C0D10" w:rsidRPr="005C0D10">
        <w:t xml:space="preserve"> </w:t>
      </w:r>
      <w:r w:rsidRPr="005C0D10">
        <w:t>You may also want to switch the turbo to the off position at the manual switch panel.</w:t>
      </w:r>
    </w:p>
    <w:p w:rsidR="00CA1443" w:rsidRPr="005C0D10" w:rsidRDefault="00CA1443" w:rsidP="00CA1443">
      <w:pPr>
        <w:numPr>
          <w:ilvl w:val="0"/>
          <w:numId w:val="22"/>
        </w:numPr>
      </w:pPr>
      <w:r w:rsidRPr="005C0D10">
        <w:t xml:space="preserve">Open the MFC to the </w:t>
      </w:r>
      <w:proofErr w:type="spellStart"/>
      <w:r w:rsidRPr="005C0D10">
        <w:t>setpoint</w:t>
      </w:r>
      <w:proofErr w:type="spellEnd"/>
      <w:r w:rsidRPr="005C0D10">
        <w:t xml:space="preserve"> value.</w:t>
      </w:r>
    </w:p>
    <w:p w:rsidR="00CA1443" w:rsidRPr="005C0D10" w:rsidRDefault="00CA1443" w:rsidP="00CA1443">
      <w:pPr>
        <w:numPr>
          <w:ilvl w:val="1"/>
          <w:numId w:val="22"/>
        </w:numPr>
      </w:pPr>
      <w:r w:rsidRPr="005C0D10">
        <w:t xml:space="preserve">On the 946 vacuum system controller press the </w:t>
      </w:r>
      <w:proofErr w:type="spellStart"/>
      <w:r w:rsidRPr="005C0D10">
        <w:t>setpoint</w:t>
      </w:r>
      <w:proofErr w:type="spellEnd"/>
      <w:r w:rsidRPr="005C0D10">
        <w:t xml:space="preserve"> button.</w:t>
      </w:r>
      <w:r w:rsidR="005C0D10" w:rsidRPr="005C0D10">
        <w:t xml:space="preserve"> </w:t>
      </w:r>
      <w:r w:rsidRPr="005C0D10">
        <w:t>The SP will flash in red and press Enter to confirm the change.</w:t>
      </w:r>
    </w:p>
    <w:p w:rsidR="00CA1443" w:rsidRPr="005C0D10" w:rsidRDefault="00CA1443" w:rsidP="00CA1443"/>
    <w:p w:rsidR="00CA1443" w:rsidRPr="005C0D10" w:rsidRDefault="00CA1443" w:rsidP="00CA1443">
      <w:r w:rsidRPr="005C0D10">
        <w:t>The cavity will bleed-up at the rate programed into the 946 vacuum system controller.</w:t>
      </w:r>
      <w:r w:rsidR="005C0D10" w:rsidRPr="005C0D10">
        <w:t xml:space="preserve"> </w:t>
      </w:r>
      <w:r w:rsidRPr="005C0D10">
        <w:t xml:space="preserve">The time will vary depending on the </w:t>
      </w:r>
      <w:proofErr w:type="spellStart"/>
      <w:r w:rsidRPr="005C0D10">
        <w:t>FlowRate</w:t>
      </w:r>
      <w:proofErr w:type="spellEnd"/>
      <w:r w:rsidRPr="005C0D10">
        <w:t xml:space="preserve"> SP entered and the volume of the cavity that is being bleed-up.</w:t>
      </w:r>
      <w:r w:rsidR="005C0D10" w:rsidRPr="005C0D10">
        <w:t xml:space="preserve"> </w:t>
      </w:r>
      <w:r w:rsidRPr="005C0D10">
        <w:t>The cavity vacuum can be monitored by the slow bleed-up gauge readout (Figure 7)</w:t>
      </w:r>
    </w:p>
    <w:p w:rsidR="00CA1443" w:rsidRPr="005C0D10" w:rsidRDefault="00CA1443" w:rsidP="00CA1443"/>
    <w:p w:rsidR="00CA1443" w:rsidRPr="005C0D10" w:rsidRDefault="00CA1443" w:rsidP="00CA1443">
      <w:r w:rsidRPr="005C0D10">
        <w:t>At atmosphere the MFC should be set to the closed position to stop the MFC form operating.</w:t>
      </w:r>
      <w:r w:rsidR="005C0D10" w:rsidRPr="005C0D10">
        <w:t xml:space="preserve"> </w:t>
      </w:r>
    </w:p>
    <w:p w:rsidR="00CA1443" w:rsidRPr="005C0D10" w:rsidRDefault="00CA1443" w:rsidP="00CA1443">
      <w:pPr>
        <w:numPr>
          <w:ilvl w:val="0"/>
          <w:numId w:val="23"/>
        </w:numPr>
      </w:pPr>
      <w:r w:rsidRPr="005C0D10">
        <w:t>Set the MFC valve to the closed position.</w:t>
      </w:r>
    </w:p>
    <w:p w:rsidR="00CA1443" w:rsidRPr="005C0D10" w:rsidRDefault="00CA1443" w:rsidP="00CA1443">
      <w:pPr>
        <w:numPr>
          <w:ilvl w:val="1"/>
          <w:numId w:val="23"/>
        </w:numPr>
      </w:pPr>
      <w:r w:rsidRPr="005C0D10">
        <w:t>Press the close button, close will flash in red and press enter to confirm. (Figure 3)</w:t>
      </w:r>
    </w:p>
    <w:p w:rsidR="00CA1443" w:rsidRPr="005C0D10" w:rsidRDefault="00CA1443" w:rsidP="00CA1443">
      <w:pPr>
        <w:numPr>
          <w:ilvl w:val="1"/>
          <w:numId w:val="23"/>
        </w:numPr>
      </w:pPr>
      <w:r w:rsidRPr="005C0D10">
        <w:t>Verify the 946 vacuum system controller says close at the SCCM status. (</w:t>
      </w:r>
      <w:proofErr w:type="gramStart"/>
      <w:r w:rsidRPr="005C0D10">
        <w:t>Figure ?)</w:t>
      </w:r>
      <w:proofErr w:type="gramEnd"/>
    </w:p>
    <w:p w:rsidR="00E6569F" w:rsidRPr="005C0D10" w:rsidRDefault="00E6569F" w:rsidP="00E6569F"/>
    <w:p w:rsidR="00E6569F" w:rsidRPr="005C0D10" w:rsidRDefault="00031505" w:rsidP="00031505">
      <w:pPr>
        <w:pStyle w:val="Heading2"/>
      </w:pPr>
      <w:r w:rsidRPr="005C0D10">
        <w:t>946 Vacuum Controller Setup</w:t>
      </w:r>
    </w:p>
    <w:p w:rsidR="00E6569F" w:rsidRPr="005C0D10" w:rsidRDefault="00031505" w:rsidP="00031505">
      <w:pPr>
        <w:pStyle w:val="Heading3"/>
      </w:pPr>
      <w:r w:rsidRPr="005C0D10">
        <w:t>Setup for slow pump operation</w:t>
      </w:r>
    </w:p>
    <w:p w:rsidR="00031505" w:rsidRPr="005C0D10" w:rsidRDefault="00031505" w:rsidP="00031505">
      <w:pPr>
        <w:tabs>
          <w:tab w:val="clear" w:pos="2250"/>
        </w:tabs>
      </w:pPr>
      <w:r w:rsidRPr="005C0D1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735705" cy="4981575"/>
            <wp:effectExtent l="0" t="0" r="0" b="9525"/>
            <wp:wrapTight wrapText="bothSides">
              <wp:wrapPolygon edited="0">
                <wp:start x="0" y="0"/>
                <wp:lineTo x="0" y="21559"/>
                <wp:lineTo x="21479" y="21559"/>
                <wp:lineTo x="2147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t>Figure 9 shows standard setup for the slow pump operation:</w:t>
      </w: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Prop-</w:t>
      </w:r>
      <w:proofErr w:type="spellStart"/>
      <w:r w:rsidRPr="005C0D10">
        <w:t>Kp</w:t>
      </w:r>
      <w:proofErr w:type="spellEnd"/>
      <w:r w:rsidRPr="005C0D10">
        <w:t>:</w:t>
      </w:r>
      <w:r w:rsidR="005C0D10" w:rsidRPr="005C0D10">
        <w:t xml:space="preserve"> </w:t>
      </w:r>
      <w:r w:rsidRPr="005C0D10">
        <w:t>1.0E-1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Integral-</w:t>
      </w:r>
      <w:proofErr w:type="spellStart"/>
      <w:r w:rsidRPr="005C0D10">
        <w:t>Ti</w:t>
      </w:r>
      <w:proofErr w:type="spellEnd"/>
      <w:r w:rsidRPr="005C0D10">
        <w:t xml:space="preserve"> :</w:t>
      </w:r>
      <w:r w:rsidR="005C0D10" w:rsidRPr="005C0D10">
        <w:t xml:space="preserve"> </w:t>
      </w:r>
      <w:r w:rsidRPr="005C0D10">
        <w:t>1.0E-1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Derivative-Td:</w:t>
      </w:r>
      <w:r w:rsidR="005C0D10" w:rsidRPr="005C0D10">
        <w:t xml:space="preserve"> </w:t>
      </w:r>
      <w:r w:rsidRPr="005C0D10">
        <w:t>4.0E+00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Direction: Upstream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Preset: Close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>Ceiling: 100.0%</w:t>
      </w:r>
    </w:p>
    <w:p w:rsidR="00031505" w:rsidRPr="005C0D10" w:rsidRDefault="00031505" w:rsidP="00031505">
      <w:pPr>
        <w:numPr>
          <w:ilvl w:val="0"/>
          <w:numId w:val="23"/>
        </w:numPr>
        <w:tabs>
          <w:tab w:val="clear" w:pos="2250"/>
        </w:tabs>
      </w:pPr>
      <w:r w:rsidRPr="005C0D10">
        <w:t xml:space="preserve">P </w:t>
      </w:r>
      <w:proofErr w:type="spellStart"/>
      <w:r w:rsidRPr="005C0D10">
        <w:t>Sp</w:t>
      </w:r>
      <w:proofErr w:type="spellEnd"/>
      <w:r w:rsidRPr="005C0D10">
        <w:t xml:space="preserve"> 2.0E+0 (This is the one field you change to control the speed of the pump-down.)</w:t>
      </w: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</w:p>
    <w:p w:rsidR="00031505" w:rsidRPr="005C0D10" w:rsidRDefault="00031505" w:rsidP="00031505">
      <w:pPr>
        <w:ind w:left="360"/>
      </w:pPr>
      <w:r w:rsidRPr="005C0D10">
        <w:lastRenderedPageBreak/>
        <w:t>Figure 9</w:t>
      </w: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tabs>
          <w:tab w:val="clear" w:pos="2250"/>
        </w:tabs>
      </w:pPr>
      <w:r w:rsidRPr="005C0D10">
        <w:t>Various parameters control the smooth operation of the metering valve during slow pump-down.</w:t>
      </w:r>
      <w:r w:rsidR="005C0D10" w:rsidRPr="005C0D10">
        <w:t xml:space="preserve"> </w:t>
      </w:r>
      <w:r w:rsidRPr="005C0D10">
        <w:t>The standard slow pump parameters are indicated above next to Figure 9.</w:t>
      </w:r>
      <w:r w:rsidR="005C0D10" w:rsidRPr="005C0D10">
        <w:t xml:space="preserve"> </w:t>
      </w:r>
      <w:r w:rsidRPr="005C0D10">
        <w:t xml:space="preserve">The P </w:t>
      </w:r>
      <w:proofErr w:type="spellStart"/>
      <w:r w:rsidRPr="005C0D10">
        <w:t>Sp</w:t>
      </w:r>
      <w:proofErr w:type="spellEnd"/>
      <w:r w:rsidRPr="005C0D10">
        <w:t xml:space="preserve"> value can be changed for various applications.</w:t>
      </w:r>
      <w:r w:rsidR="005C0D10" w:rsidRPr="005C0D10">
        <w:t xml:space="preserve"> </w:t>
      </w:r>
      <w:r w:rsidRPr="005C0D10">
        <w:t>The standard set point is</w:t>
      </w:r>
      <w:r w:rsidR="005C0D10" w:rsidRPr="005C0D10">
        <w:t xml:space="preserve"> </w:t>
      </w:r>
      <w:r w:rsidRPr="005C0D10">
        <w:t>2.0E+0.</w:t>
      </w:r>
      <w:r w:rsidR="005C0D10" w:rsidRPr="005C0D10">
        <w:t xml:space="preserve"> </w:t>
      </w:r>
      <w:r w:rsidRPr="005C0D10">
        <w:t>The Pressure Control Parameter Setting Recipe can be changed by:</w:t>
      </w:r>
    </w:p>
    <w:p w:rsidR="00031505" w:rsidRPr="005C0D10" w:rsidRDefault="00031505" w:rsidP="00031505">
      <w:pPr>
        <w:tabs>
          <w:tab w:val="clear" w:pos="2250"/>
        </w:tabs>
      </w:pPr>
    </w:p>
    <w:p w:rsidR="00031505" w:rsidRPr="005C0D10" w:rsidRDefault="00031505" w:rsidP="00031505">
      <w:pPr>
        <w:numPr>
          <w:ilvl w:val="0"/>
          <w:numId w:val="24"/>
        </w:numPr>
        <w:tabs>
          <w:tab w:val="clear" w:pos="2250"/>
        </w:tabs>
      </w:pPr>
      <w:r w:rsidRPr="005C0D10">
        <w:t>From the main screen Press the System Setup button.</w:t>
      </w:r>
      <w:r w:rsidR="005C0D10" w:rsidRPr="005C0D10">
        <w:t xml:space="preserve"> </w:t>
      </w:r>
    </w:p>
    <w:p w:rsidR="00031505" w:rsidRPr="005C0D10" w:rsidRDefault="00031505" w:rsidP="00031505">
      <w:pPr>
        <w:numPr>
          <w:ilvl w:val="0"/>
          <w:numId w:val="24"/>
        </w:numPr>
        <w:tabs>
          <w:tab w:val="clear" w:pos="2250"/>
        </w:tabs>
      </w:pPr>
      <w:r w:rsidRPr="005C0D10">
        <w:t>Using the arrows select the proper Recipe in Figure 9 R2 is selected.</w:t>
      </w:r>
      <w:r w:rsidR="005C0D10" w:rsidRPr="005C0D10">
        <w:t xml:space="preserve"> </w:t>
      </w:r>
    </w:p>
    <w:p w:rsidR="00031505" w:rsidRPr="005C0D10" w:rsidRDefault="00031505" w:rsidP="00031505">
      <w:pPr>
        <w:numPr>
          <w:ilvl w:val="0"/>
          <w:numId w:val="24"/>
        </w:numPr>
        <w:tabs>
          <w:tab w:val="clear" w:pos="2250"/>
        </w:tabs>
      </w:pPr>
      <w:r w:rsidRPr="005C0D10">
        <w:t>Press Enter and use the arrows to move to the field you want to change.</w:t>
      </w:r>
    </w:p>
    <w:p w:rsidR="00031505" w:rsidRPr="005C0D10" w:rsidRDefault="00031505" w:rsidP="00031505">
      <w:pPr>
        <w:numPr>
          <w:ilvl w:val="0"/>
          <w:numId w:val="24"/>
        </w:numPr>
        <w:tabs>
          <w:tab w:val="clear" w:pos="2250"/>
        </w:tabs>
      </w:pPr>
      <w:r w:rsidRPr="005C0D10">
        <w:t>After the proper field is highlighted press enter to bold highlight.</w:t>
      </w:r>
      <w:r w:rsidR="005C0D10" w:rsidRPr="005C0D10">
        <w:t xml:space="preserve"> </w:t>
      </w:r>
      <w:r w:rsidRPr="005C0D10">
        <w:t>Us the up or down arrows to change to the desired value.</w:t>
      </w:r>
      <w:r w:rsidR="005C0D10" w:rsidRPr="005C0D10">
        <w:t xml:space="preserve"> </w:t>
      </w:r>
      <w:r w:rsidRPr="005C0D10">
        <w:t>Press enter to confirm the change.</w:t>
      </w:r>
    </w:p>
    <w:p w:rsidR="00031505" w:rsidRPr="005C0D10" w:rsidRDefault="00031505" w:rsidP="00031505">
      <w:pPr>
        <w:numPr>
          <w:ilvl w:val="0"/>
          <w:numId w:val="24"/>
        </w:numPr>
        <w:tabs>
          <w:tab w:val="clear" w:pos="2250"/>
        </w:tabs>
      </w:pPr>
      <w:r w:rsidRPr="005C0D10">
        <w:t>After the desired fields have been changed press ESC to take you back to the main screen.</w:t>
      </w:r>
    </w:p>
    <w:p w:rsidR="009C4FD7" w:rsidRPr="005C0D10" w:rsidRDefault="00031505" w:rsidP="00031505">
      <w:pPr>
        <w:pStyle w:val="Heading3"/>
      </w:pPr>
      <w:r w:rsidRPr="005C0D10">
        <w:t>Setup for Slow Bleed-up operation</w:t>
      </w:r>
    </w:p>
    <w:p w:rsidR="003A26E8" w:rsidRPr="005C0D10" w:rsidRDefault="00031505" w:rsidP="00215E9D">
      <w:r w:rsidRPr="005C0D10">
        <w:t xml:space="preserve">The Flow Rate </w:t>
      </w:r>
      <w:proofErr w:type="spellStart"/>
      <w:r w:rsidRPr="005C0D10">
        <w:t>setpoint</w:t>
      </w:r>
      <w:proofErr w:type="spellEnd"/>
      <w:r w:rsidRPr="005C0D10">
        <w:t xml:space="preserve"> can be changed as desired for various applications.</w:t>
      </w:r>
      <w:r w:rsidR="005C0D10" w:rsidRPr="005C0D10">
        <w:t xml:space="preserve"> </w:t>
      </w:r>
      <w:r w:rsidRPr="005C0D10">
        <w:t xml:space="preserve">The typical </w:t>
      </w:r>
      <w:proofErr w:type="spellStart"/>
      <w:r w:rsidRPr="005C0D10">
        <w:t>setpoint</w:t>
      </w:r>
      <w:proofErr w:type="spellEnd"/>
      <w:r w:rsidRPr="005C0D10">
        <w:t xml:space="preserve"> for cavity slow bleed-ups is 2.5e+2.</w:t>
      </w:r>
    </w:p>
    <w:p w:rsidR="005C0D10" w:rsidRPr="005C0D10" w:rsidRDefault="005C0D10" w:rsidP="005C0D10">
      <w:r w:rsidRPr="005C0D10">
        <w:t>Setup the MFC flow rate:</w:t>
      </w:r>
    </w:p>
    <w:p w:rsidR="005C0D10" w:rsidRPr="005C0D10" w:rsidRDefault="005C0D10" w:rsidP="005C0D10">
      <w:pPr>
        <w:numPr>
          <w:ilvl w:val="0"/>
          <w:numId w:val="23"/>
        </w:numPr>
      </w:pPr>
      <w:r w:rsidRPr="005C0D1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12065</wp:posOffset>
            </wp:positionV>
            <wp:extent cx="2450306" cy="3267075"/>
            <wp:effectExtent l="0" t="0" r="762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06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t>Press the channel setup button.</w:t>
      </w:r>
    </w:p>
    <w:p w:rsidR="005C0D10" w:rsidRPr="005C0D10" w:rsidRDefault="005C0D10" w:rsidP="005C0D10">
      <w:pPr>
        <w:numPr>
          <w:ilvl w:val="0"/>
          <w:numId w:val="23"/>
        </w:numPr>
      </w:pPr>
      <w:r w:rsidRPr="005C0D10">
        <w:t xml:space="preserve">Change the A1 MFC </w:t>
      </w:r>
      <w:proofErr w:type="spellStart"/>
      <w:r w:rsidRPr="005C0D10">
        <w:t>FlowRate</w:t>
      </w:r>
      <w:proofErr w:type="spellEnd"/>
      <w:r w:rsidRPr="005C0D10">
        <w:t xml:space="preserve"> SP.</w:t>
      </w:r>
    </w:p>
    <w:p w:rsidR="005C0D10" w:rsidRPr="005C0D10" w:rsidRDefault="005C0D10" w:rsidP="005C0D10">
      <w:pPr>
        <w:numPr>
          <w:ilvl w:val="1"/>
          <w:numId w:val="23"/>
        </w:numPr>
      </w:pPr>
      <w:r w:rsidRPr="005C0D10">
        <w:t>Press enter to allow access to fields to be changed.</w:t>
      </w:r>
    </w:p>
    <w:p w:rsidR="005C0D10" w:rsidRPr="005C0D10" w:rsidRDefault="005C0D10" w:rsidP="005C0D10">
      <w:pPr>
        <w:numPr>
          <w:ilvl w:val="1"/>
          <w:numId w:val="23"/>
        </w:numPr>
      </w:pPr>
      <w:r w:rsidRPr="005C0D10">
        <w:t xml:space="preserve">Using the arrows highlight the </w:t>
      </w:r>
      <w:proofErr w:type="spellStart"/>
      <w:r w:rsidRPr="005C0D10">
        <w:t>FlowRate</w:t>
      </w:r>
      <w:proofErr w:type="spellEnd"/>
      <w:r w:rsidRPr="005C0D10">
        <w:t xml:space="preserve"> SP field.</w:t>
      </w:r>
    </w:p>
    <w:p w:rsidR="005C0D10" w:rsidRPr="005C0D10" w:rsidRDefault="005C0D10" w:rsidP="005C0D10">
      <w:pPr>
        <w:numPr>
          <w:ilvl w:val="1"/>
          <w:numId w:val="23"/>
        </w:numPr>
      </w:pPr>
      <w:r w:rsidRPr="005C0D10">
        <w:t xml:space="preserve">Press enter and use the up or down arrow to change the value in the </w:t>
      </w:r>
      <w:proofErr w:type="spellStart"/>
      <w:r w:rsidRPr="005C0D10">
        <w:t>FlowRate</w:t>
      </w:r>
      <w:proofErr w:type="spellEnd"/>
      <w:r w:rsidRPr="005C0D10">
        <w:t xml:space="preserve"> SP field.</w:t>
      </w:r>
    </w:p>
    <w:p w:rsidR="005C0D10" w:rsidRPr="005C0D10" w:rsidRDefault="005C0D10" w:rsidP="005C0D10">
      <w:pPr>
        <w:numPr>
          <w:ilvl w:val="1"/>
          <w:numId w:val="23"/>
        </w:numPr>
      </w:pPr>
      <w:r w:rsidRPr="005C0D10">
        <w:t>Press enter to confirm the change.</w:t>
      </w:r>
    </w:p>
    <w:p w:rsidR="005C0D10" w:rsidRPr="005C0D10" w:rsidRDefault="005C0D10" w:rsidP="005C0D10">
      <w:pPr>
        <w:pStyle w:val="ListParagraph"/>
        <w:numPr>
          <w:ilvl w:val="1"/>
          <w:numId w:val="23"/>
        </w:numPr>
      </w:pPr>
      <w:r w:rsidRPr="005C0D10">
        <w:t>ESC will take you back to the home page.</w:t>
      </w:r>
    </w:p>
    <w:p w:rsidR="005C0D10" w:rsidRPr="005C0D10" w:rsidRDefault="005C0D10" w:rsidP="005C0D10">
      <w:pPr>
        <w:ind w:left="360"/>
      </w:pPr>
    </w:p>
    <w:p w:rsidR="005C0D10" w:rsidRPr="005C0D10" w:rsidRDefault="005C0D10" w:rsidP="005C0D10">
      <w:pPr>
        <w:ind w:left="360"/>
      </w:pPr>
    </w:p>
    <w:p w:rsidR="00031505" w:rsidRPr="005C0D10" w:rsidRDefault="00031505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/>
    <w:p w:rsidR="005C0D10" w:rsidRPr="005C0D10" w:rsidRDefault="005C0D10" w:rsidP="00215E9D">
      <w:r w:rsidRPr="005C0D10">
        <w:tab/>
      </w:r>
      <w:r w:rsidRPr="005C0D10">
        <w:tab/>
      </w:r>
      <w:r w:rsidRPr="005C0D10">
        <w:tab/>
      </w:r>
      <w:r w:rsidRPr="005C0D10">
        <w:tab/>
      </w:r>
      <w:r w:rsidRPr="005C0D10">
        <w:tab/>
      </w:r>
      <w:r w:rsidRPr="005C0D10">
        <w:tab/>
        <w:t xml:space="preserve">  </w:t>
      </w:r>
      <w:r w:rsidRPr="005C0D10">
        <w:t>Figure 10</w:t>
      </w:r>
    </w:p>
    <w:p w:rsidR="005C0D10" w:rsidRPr="005C0D10" w:rsidRDefault="005C0D10" w:rsidP="00215E9D"/>
    <w:p w:rsidR="005C0D10" w:rsidRPr="005C0D10" w:rsidRDefault="005C0D10" w:rsidP="00215E9D"/>
    <w:p w:rsidR="00632F29" w:rsidRPr="005C0D10" w:rsidRDefault="00632F29" w:rsidP="00215E9D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>References</w:t>
      </w:r>
    </w:p>
    <w:p w:rsidR="0079151A" w:rsidRPr="005C0D10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5C0D10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5C0D10" w:rsidRDefault="0035230B" w:rsidP="0035230B">
            <w:pPr>
              <w:rPr>
                <w:b/>
              </w:rPr>
            </w:pPr>
            <w:r w:rsidRPr="005C0D10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5C0D10" w:rsidRDefault="0035230B" w:rsidP="0035230B">
            <w:pPr>
              <w:rPr>
                <w:b/>
              </w:rPr>
            </w:pPr>
            <w:r w:rsidRPr="005C0D10">
              <w:rPr>
                <w:b/>
              </w:rPr>
              <w:t>Title</w:t>
            </w:r>
          </w:p>
        </w:tc>
      </w:tr>
      <w:tr w:rsidR="00AD3B9D" w:rsidRPr="005C0D10" w:rsidTr="0035230B">
        <w:tc>
          <w:tcPr>
            <w:tcW w:w="1705" w:type="dxa"/>
          </w:tcPr>
          <w:p w:rsidR="00AD3B9D" w:rsidRPr="005C0D10" w:rsidRDefault="00EE1DAD" w:rsidP="0035230B">
            <w:r w:rsidRPr="005C0D10">
              <w:t>SRF-</w:t>
            </w:r>
            <w:r w:rsidR="004A1704" w:rsidRPr="005C0D10">
              <w:t>01-ML</w:t>
            </w:r>
            <w:r w:rsidR="006F1AA8" w:rsidRPr="005C0D10">
              <w:t>-001</w:t>
            </w:r>
          </w:p>
        </w:tc>
        <w:tc>
          <w:tcPr>
            <w:tcW w:w="8365" w:type="dxa"/>
          </w:tcPr>
          <w:p w:rsidR="00AD3B9D" w:rsidRPr="005C0D10" w:rsidRDefault="006F1AA8" w:rsidP="006F1AA8">
            <w:r w:rsidRPr="005C0D10">
              <w:t>SRF Quality Manual</w:t>
            </w:r>
          </w:p>
        </w:tc>
      </w:tr>
      <w:tr w:rsidR="00AD3B9D" w:rsidRPr="005C0D10" w:rsidTr="0035230B">
        <w:tc>
          <w:tcPr>
            <w:tcW w:w="1705" w:type="dxa"/>
          </w:tcPr>
          <w:p w:rsidR="00AD3B9D" w:rsidRPr="005C0D10" w:rsidRDefault="006F1AA8" w:rsidP="00EE1DAD">
            <w:r w:rsidRPr="005C0D10">
              <w:t>&lt;</w:t>
            </w:r>
            <w:r w:rsidR="00EE1DAD" w:rsidRPr="005C0D10">
              <w:t>SRF-FM</w:t>
            </w:r>
            <w:r w:rsidRPr="005C0D10">
              <w:t>-###&gt;</w:t>
            </w:r>
          </w:p>
        </w:tc>
        <w:tc>
          <w:tcPr>
            <w:tcW w:w="8365" w:type="dxa"/>
          </w:tcPr>
          <w:p w:rsidR="00AD3B9D" w:rsidRPr="005C0D10" w:rsidRDefault="006F1AA8" w:rsidP="0035230B">
            <w:r w:rsidRPr="005C0D10">
              <w:t>&lt;Document Title&gt;</w:t>
            </w:r>
          </w:p>
        </w:tc>
      </w:tr>
      <w:tr w:rsidR="00AD3B9D" w:rsidRPr="005C0D10" w:rsidTr="0035230B">
        <w:tc>
          <w:tcPr>
            <w:tcW w:w="1705" w:type="dxa"/>
          </w:tcPr>
          <w:p w:rsidR="00AD3B9D" w:rsidRPr="005C0D10" w:rsidRDefault="00AD3B9D" w:rsidP="0035230B"/>
        </w:tc>
        <w:tc>
          <w:tcPr>
            <w:tcW w:w="8365" w:type="dxa"/>
          </w:tcPr>
          <w:p w:rsidR="00AD3B9D" w:rsidRPr="005C0D10" w:rsidRDefault="00AD3B9D" w:rsidP="0035230B"/>
        </w:tc>
      </w:tr>
    </w:tbl>
    <w:p w:rsidR="00632F29" w:rsidRPr="005C0D10" w:rsidRDefault="00632F29" w:rsidP="00215E9D"/>
    <w:p w:rsidR="005D03A2" w:rsidRPr="005C0D10" w:rsidRDefault="005D03A2" w:rsidP="00215E9D"/>
    <w:p w:rsidR="0035230B" w:rsidRPr="005C0D10" w:rsidRDefault="0035230B" w:rsidP="0035230B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>Release and Revision History</w:t>
      </w:r>
    </w:p>
    <w:p w:rsidR="0035230B" w:rsidRPr="005C0D10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5C0D10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5C0D10" w:rsidRDefault="0035230B" w:rsidP="0011454E">
            <w:pPr>
              <w:rPr>
                <w:b/>
              </w:rPr>
            </w:pPr>
            <w:r w:rsidRPr="005C0D10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5C0D10" w:rsidRDefault="006F1AA8" w:rsidP="0011454E">
            <w:pPr>
              <w:rPr>
                <w:b/>
              </w:rPr>
            </w:pPr>
            <w:r w:rsidRPr="005C0D10"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5C0D10" w:rsidRDefault="004A1704" w:rsidP="0011454E">
            <w:pPr>
              <w:rPr>
                <w:b/>
              </w:rPr>
            </w:pPr>
            <w:r w:rsidRPr="005C0D10">
              <w:rPr>
                <w:b/>
              </w:rPr>
              <w:t>Effective</w:t>
            </w:r>
            <w:r w:rsidR="0035230B" w:rsidRPr="005C0D10">
              <w:rPr>
                <w:b/>
              </w:rPr>
              <w:t xml:space="preserve"> Date:</w:t>
            </w:r>
          </w:p>
        </w:tc>
      </w:tr>
      <w:tr w:rsidR="00EE1DAD" w:rsidRPr="005C0D10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5C0D10" w:rsidRDefault="00D60D1C" w:rsidP="00EE1DAD">
            <w:pPr>
              <w:rPr>
                <w:rFonts w:cs="Calibri"/>
              </w:rPr>
            </w:pPr>
            <w:bookmarkStart w:id="9" w:name="_Hlk70446088"/>
            <w:r w:rsidRPr="005C0D10"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5C0D10" w:rsidRDefault="00EE1DAD" w:rsidP="00EE1DAD">
            <w:pPr>
              <w:rPr>
                <w:rFonts w:cs="Calibri"/>
              </w:rPr>
            </w:pPr>
            <w:r w:rsidRPr="005C0D10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5C0D10" w:rsidRDefault="00EE1DAD" w:rsidP="00EE1DAD">
            <w:pPr>
              <w:rPr>
                <w:rFonts w:cs="Calibri"/>
                <w:bCs/>
              </w:rPr>
            </w:pPr>
            <w:r w:rsidRPr="005C0D10">
              <w:rPr>
                <w:rFonts w:cs="Calibri"/>
                <w:bCs/>
              </w:rPr>
              <w:t xml:space="preserve">DD </w:t>
            </w:r>
            <w:proofErr w:type="spellStart"/>
            <w:r w:rsidRPr="005C0D10">
              <w:rPr>
                <w:rFonts w:cs="Calibri"/>
                <w:bCs/>
              </w:rPr>
              <w:t>Mmm</w:t>
            </w:r>
            <w:proofErr w:type="spellEnd"/>
            <w:r w:rsidRPr="005C0D10">
              <w:rPr>
                <w:rFonts w:cs="Calibri"/>
                <w:bCs/>
              </w:rPr>
              <w:t xml:space="preserve"> YYY</w:t>
            </w:r>
          </w:p>
        </w:tc>
      </w:tr>
      <w:tr w:rsidR="00EE1DAD" w:rsidRPr="005C0D10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5C0D10" w:rsidRDefault="00735FAE" w:rsidP="00EE1DAD">
            <w:pPr>
              <w:rPr>
                <w:rFonts w:cs="Calibri"/>
              </w:rPr>
            </w:pPr>
            <w:r w:rsidRPr="005C0D10">
              <w:rPr>
                <w:rFonts w:cs="Calibri"/>
              </w:rPr>
              <w:t>&lt;</w:t>
            </w:r>
            <w:r w:rsidR="00D60D1C" w:rsidRPr="005C0D10">
              <w:rPr>
                <w:rFonts w:cs="Calibri"/>
              </w:rPr>
              <w:t>2</w:t>
            </w:r>
            <w:r w:rsidRPr="005C0D10">
              <w:rPr>
                <w:rFonts w:cs="Calibri"/>
              </w:rPr>
              <w:t>&gt;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5C0D10" w:rsidRDefault="00EE1DAD" w:rsidP="00EE1DAD">
            <w:pPr>
              <w:rPr>
                <w:rFonts w:cs="Calibri"/>
                <w:bCs/>
              </w:rPr>
            </w:pPr>
            <w:r w:rsidRPr="005C0D10">
              <w:rPr>
                <w:rFonts w:cs="Calibri"/>
                <w:bCs/>
              </w:rPr>
              <w:t>&lt;brief description of major changes&gt;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5C0D10" w:rsidRDefault="00EE1DAD" w:rsidP="00EE1DAD">
            <w:pPr>
              <w:rPr>
                <w:rFonts w:cs="Calibri"/>
                <w:bCs/>
              </w:rPr>
            </w:pPr>
            <w:r w:rsidRPr="005C0D10">
              <w:rPr>
                <w:rFonts w:cs="Calibri"/>
                <w:bCs/>
              </w:rPr>
              <w:t xml:space="preserve">DD </w:t>
            </w:r>
            <w:proofErr w:type="spellStart"/>
            <w:r w:rsidRPr="005C0D10">
              <w:rPr>
                <w:rFonts w:cs="Calibri"/>
                <w:bCs/>
              </w:rPr>
              <w:t>Mmm</w:t>
            </w:r>
            <w:proofErr w:type="spellEnd"/>
            <w:r w:rsidRPr="005C0D10">
              <w:rPr>
                <w:rFonts w:cs="Calibri"/>
                <w:bCs/>
              </w:rPr>
              <w:t xml:space="preserve"> YYY</w:t>
            </w:r>
          </w:p>
        </w:tc>
      </w:tr>
      <w:bookmarkEnd w:id="9"/>
      <w:tr w:rsidR="0035230B" w:rsidRPr="005C0D10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/>
        </w:tc>
      </w:tr>
      <w:tr w:rsidR="0035230B" w:rsidRPr="005C0D10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5C0D10" w:rsidRDefault="0035230B" w:rsidP="0011454E"/>
        </w:tc>
      </w:tr>
    </w:tbl>
    <w:p w:rsidR="0035230B" w:rsidRPr="005C0D10" w:rsidRDefault="0035230B" w:rsidP="0035230B"/>
    <w:p w:rsidR="005D03A2" w:rsidRPr="005C0D10" w:rsidRDefault="005D03A2" w:rsidP="0035230B"/>
    <w:p w:rsidR="0035230B" w:rsidRPr="005C0D10" w:rsidRDefault="0035230B" w:rsidP="0035230B">
      <w:pPr>
        <w:pStyle w:val="Heading1"/>
        <w:rPr>
          <w:rFonts w:ascii="Lucida Sans" w:hAnsi="Lucida Sans"/>
        </w:rPr>
      </w:pPr>
      <w:r w:rsidRPr="005C0D10">
        <w:rPr>
          <w:rFonts w:ascii="Lucida Sans" w:hAnsi="Lucida Sans"/>
        </w:rPr>
        <w:t>Approvals</w:t>
      </w:r>
    </w:p>
    <w:p w:rsidR="0035230B" w:rsidRPr="005C0D10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5C0D10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5C0D10" w:rsidRDefault="00EE1DAD" w:rsidP="00A55467">
            <w:pPr>
              <w:rPr>
                <w:b/>
              </w:rPr>
            </w:pPr>
            <w:r w:rsidRPr="005C0D10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5C0D10" w:rsidRDefault="00EE1DAD" w:rsidP="00A55467">
            <w:pPr>
              <w:rPr>
                <w:b/>
              </w:rPr>
            </w:pPr>
            <w:r w:rsidRPr="005C0D10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5C0D10" w:rsidRDefault="00EE1DAD" w:rsidP="00A55467">
            <w:pPr>
              <w:rPr>
                <w:b/>
              </w:rPr>
            </w:pPr>
            <w:r w:rsidRPr="005C0D10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5C0D10" w:rsidRDefault="00EE1DAD" w:rsidP="00A55467">
            <w:pPr>
              <w:rPr>
                <w:b/>
              </w:rPr>
            </w:pPr>
            <w:r w:rsidRPr="005C0D10">
              <w:rPr>
                <w:b/>
              </w:rPr>
              <w:t>Date:</w:t>
            </w:r>
          </w:p>
        </w:tc>
      </w:tr>
      <w:tr w:rsidR="00EE1DAD" w:rsidRPr="005C0D10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EE1DAD" w:rsidP="00A55467">
            <w:pPr>
              <w:spacing w:before="240"/>
            </w:pPr>
            <w:r w:rsidRPr="005C0D10">
              <w:t>Document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5C0D10" w:rsidP="00A55467">
            <w:pPr>
              <w:spacing w:before="240"/>
            </w:pPr>
            <w:r w:rsidRPr="005C0D10">
              <w:t>Kurt Macha</w:t>
            </w:r>
          </w:p>
        </w:tc>
        <w:tc>
          <w:tcPr>
            <w:tcW w:w="3600" w:type="dxa"/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</w:t>
            </w:r>
          </w:p>
        </w:tc>
      </w:tr>
      <w:tr w:rsidR="00EE1DAD" w:rsidRPr="005C0D10" w:rsidTr="00A5546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8F2DE2" w:rsidP="00A55467">
            <w:pPr>
              <w:spacing w:before="240"/>
            </w:pPr>
            <w:r w:rsidRPr="005C0D10">
              <w:t>Subject Matter Expert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5C0D10" w:rsidP="00A55467">
            <w:pPr>
              <w:spacing w:before="240"/>
            </w:pPr>
            <w:r w:rsidRPr="005C0D10">
              <w:t>Chris Dreyfuss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</w:t>
            </w:r>
          </w:p>
        </w:tc>
      </w:tr>
      <w:tr w:rsidR="00EE1DAD" w:rsidRPr="005C0D10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8F2DE2" w:rsidP="00A55467">
            <w:pPr>
              <w:spacing w:before="240"/>
            </w:pPr>
            <w:r w:rsidRPr="005C0D10">
              <w:t>Work Center Lead</w:t>
            </w:r>
            <w:r w:rsidR="00EE1DAD" w:rsidRPr="005C0D10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8F2DE2" w:rsidP="00A55467">
            <w:pPr>
              <w:spacing w:before="240"/>
            </w:pPr>
            <w:r w:rsidRPr="005C0D10">
              <w:t>&lt;First Last Name&gt;</w:t>
            </w:r>
          </w:p>
        </w:tc>
        <w:tc>
          <w:tcPr>
            <w:tcW w:w="3600" w:type="dxa"/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5C0D10" w:rsidRDefault="00EE1DAD" w:rsidP="00A55467">
            <w:pPr>
              <w:spacing w:before="240"/>
              <w:rPr>
                <w:rFonts w:cs="Calibri"/>
              </w:rPr>
            </w:pPr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</w:t>
            </w:r>
          </w:p>
        </w:tc>
      </w:tr>
      <w:tr w:rsidR="008F2DE2" w:rsidRPr="005C0D10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Pr="005C0D10" w:rsidRDefault="008F2DE2" w:rsidP="008F2DE2">
            <w:pPr>
              <w:spacing w:before="240"/>
            </w:pPr>
            <w:r w:rsidRPr="005C0D10">
              <w:t xml:space="preserve">Project Leader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Pr="005C0D10" w:rsidRDefault="008F2DE2" w:rsidP="008F2DE2">
            <w:pPr>
              <w:spacing w:before="240"/>
            </w:pPr>
            <w:r w:rsidRPr="005C0D10">
              <w:t>&lt;First Last Name&gt;</w:t>
            </w:r>
          </w:p>
        </w:tc>
        <w:tc>
          <w:tcPr>
            <w:tcW w:w="3600" w:type="dxa"/>
            <w:vAlign w:val="bottom"/>
          </w:tcPr>
          <w:p w:rsidR="008F2DE2" w:rsidRPr="005C0D10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Pr="005C0D10" w:rsidRDefault="008F2DE2" w:rsidP="008F2DE2">
            <w:pPr>
              <w:spacing w:before="240"/>
            </w:pPr>
            <w:r w:rsidRPr="005C0D10">
              <w:t xml:space="preserve">DD </w:t>
            </w:r>
            <w:proofErr w:type="spellStart"/>
            <w:r w:rsidRPr="005C0D10">
              <w:t>Mmm</w:t>
            </w:r>
            <w:proofErr w:type="spellEnd"/>
            <w:r w:rsidRPr="005C0D10">
              <w:t xml:space="preserve"> YYY</w:t>
            </w:r>
          </w:p>
        </w:tc>
      </w:tr>
      <w:bookmarkEnd w:id="3"/>
      <w:bookmarkEnd w:id="4"/>
      <w:bookmarkEnd w:id="5"/>
    </w:tbl>
    <w:p w:rsidR="004A1704" w:rsidRPr="00413D73" w:rsidRDefault="004A1704" w:rsidP="008F2DE2"/>
    <w:sectPr w:rsidR="004A1704" w:rsidRPr="00413D73" w:rsidSect="00B43C3C">
      <w:footerReference w:type="first" r:id="rId20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AA" w:rsidRDefault="002C5DAA" w:rsidP="00215E9D">
      <w:r>
        <w:separator/>
      </w:r>
    </w:p>
    <w:p w:rsidR="002C5DAA" w:rsidRDefault="002C5DAA" w:rsidP="00215E9D"/>
    <w:p w:rsidR="002C5DAA" w:rsidRDefault="002C5DAA" w:rsidP="00215E9D"/>
  </w:endnote>
  <w:endnote w:type="continuationSeparator" w:id="0">
    <w:p w:rsidR="002C5DAA" w:rsidRDefault="002C5DAA" w:rsidP="00215E9D">
      <w:r>
        <w:continuationSeparator/>
      </w:r>
    </w:p>
    <w:p w:rsidR="002C5DAA" w:rsidRDefault="002C5DAA" w:rsidP="00215E9D"/>
    <w:p w:rsidR="002C5DAA" w:rsidRDefault="002C5DAA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FB4778">
      <w:rPr>
        <w:noProof/>
        <w:sz w:val="18"/>
      </w:rPr>
      <w:t>9</w:t>
    </w:r>
    <w:r>
      <w:rPr>
        <w:sz w:val="18"/>
      </w:rPr>
      <w:fldChar w:fldCharType="end"/>
    </w:r>
  </w:p>
  <w:p w:rsidR="00000000" w:rsidRDefault="00FB4778"/>
  <w:p w:rsidR="00000000" w:rsidRDefault="00FB47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AA" w:rsidRDefault="002C5DAA" w:rsidP="00215E9D">
      <w:r>
        <w:separator/>
      </w:r>
    </w:p>
    <w:p w:rsidR="002C5DAA" w:rsidRDefault="002C5DAA" w:rsidP="00215E9D"/>
    <w:p w:rsidR="002C5DAA" w:rsidRDefault="002C5DAA" w:rsidP="00215E9D"/>
  </w:footnote>
  <w:footnote w:type="continuationSeparator" w:id="0">
    <w:p w:rsidR="002C5DAA" w:rsidRDefault="002C5DAA" w:rsidP="00215E9D">
      <w:r>
        <w:continuationSeparator/>
      </w:r>
    </w:p>
    <w:p w:rsidR="002C5DAA" w:rsidRDefault="002C5DAA" w:rsidP="00215E9D"/>
    <w:p w:rsidR="002C5DAA" w:rsidRDefault="002C5DAA" w:rsidP="0021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C5D"/>
    <w:multiLevelType w:val="hybridMultilevel"/>
    <w:tmpl w:val="B9E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F33189"/>
    <w:multiLevelType w:val="hybridMultilevel"/>
    <w:tmpl w:val="419A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5647"/>
    <w:multiLevelType w:val="hybridMultilevel"/>
    <w:tmpl w:val="988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735BF"/>
    <w:multiLevelType w:val="hybridMultilevel"/>
    <w:tmpl w:val="4648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0EDC"/>
    <w:multiLevelType w:val="hybridMultilevel"/>
    <w:tmpl w:val="78DE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C275C"/>
    <w:multiLevelType w:val="hybridMultilevel"/>
    <w:tmpl w:val="6FA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2580"/>
    <w:multiLevelType w:val="hybridMultilevel"/>
    <w:tmpl w:val="6A34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9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7"/>
  </w:num>
  <w:num w:numId="5">
    <w:abstractNumId w:val="1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22"/>
  </w:num>
  <w:num w:numId="16">
    <w:abstractNumId w:val="10"/>
  </w:num>
  <w:num w:numId="17">
    <w:abstractNumId w:val="3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16"/>
  </w:num>
  <w:num w:numId="23">
    <w:abstractNumId w:val="7"/>
  </w:num>
  <w:num w:numId="2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2C5DAA"/>
    <w:rsid w:val="00001EDF"/>
    <w:rsid w:val="00003482"/>
    <w:rsid w:val="00004572"/>
    <w:rsid w:val="000076FD"/>
    <w:rsid w:val="000130F6"/>
    <w:rsid w:val="00021B3D"/>
    <w:rsid w:val="00027132"/>
    <w:rsid w:val="0002782E"/>
    <w:rsid w:val="00031505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C5DAA"/>
    <w:rsid w:val="002D06D9"/>
    <w:rsid w:val="002D45B5"/>
    <w:rsid w:val="002D4E10"/>
    <w:rsid w:val="002D51C5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D10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1DD2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209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1443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569F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4778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8534BB33-995C-4498-BAE3-DB1F662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ansophy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purl.org/dc/elements/1.1/"/>
    <ds:schemaRef ds:uri="http://schemas.microsoft.com/office/2006/metadata/properties"/>
    <ds:schemaRef ds:uri="8d24de50-05d1-4ead-956f-39ed5306b4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D56AA-D830-4561-86C0-A747D97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PansophyProcedureTemplate</Template>
  <TotalTime>135</TotalTime>
  <Pages>9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Allen Samuels</cp:lastModifiedBy>
  <cp:revision>1</cp:revision>
  <cp:lastPrinted>2020-02-11T15:55:00Z</cp:lastPrinted>
  <dcterms:created xsi:type="dcterms:W3CDTF">2021-12-08T16:10:00Z</dcterms:created>
  <dcterms:modified xsi:type="dcterms:W3CDTF">2021-12-08T19:05:00Z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