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rsidTr="001E0C95">
        <w:trPr>
          <w:trHeight w:val="293"/>
        </w:trPr>
        <w:tc>
          <w:tcPr>
            <w:tcW w:w="998" w:type="pct"/>
          </w:tcPr>
          <w:p w:rsidR="007D458D" w:rsidRPr="00D97B1C" w:rsidRDefault="007D458D" w:rsidP="00D97B1C">
            <w:r w:rsidRPr="00D97B1C">
              <w:t>Traveler Title</w:t>
            </w:r>
          </w:p>
        </w:tc>
        <w:tc>
          <w:tcPr>
            <w:tcW w:w="4002" w:type="pct"/>
            <w:gridSpan w:val="4"/>
          </w:tcPr>
          <w:p w:rsidR="007D458D" w:rsidRPr="00D97B1C" w:rsidRDefault="00F8325C" w:rsidP="00D97B1C">
            <w:r w:rsidRPr="00485974">
              <w:t>C100</w:t>
            </w:r>
            <w:r>
              <w:t>R</w:t>
            </w:r>
            <w:r w:rsidRPr="00485974">
              <w:t xml:space="preserve"> Thermal Shield and Spaceframe Assembly</w:t>
            </w:r>
          </w:p>
        </w:tc>
      </w:tr>
      <w:tr w:rsidR="007D458D" w:rsidRPr="00D97B1C" w:rsidTr="001E0C95">
        <w:trPr>
          <w:trHeight w:val="293"/>
        </w:trPr>
        <w:tc>
          <w:tcPr>
            <w:tcW w:w="998" w:type="pct"/>
          </w:tcPr>
          <w:p w:rsidR="007D458D" w:rsidRPr="00D97B1C" w:rsidRDefault="007D458D" w:rsidP="00D97B1C">
            <w:r w:rsidRPr="00D97B1C">
              <w:t>Traveler Abstract</w:t>
            </w:r>
          </w:p>
        </w:tc>
        <w:tc>
          <w:tcPr>
            <w:tcW w:w="4002" w:type="pct"/>
            <w:gridSpan w:val="4"/>
          </w:tcPr>
          <w:p w:rsidR="00F8325C" w:rsidRDefault="00F8325C" w:rsidP="00F8325C">
            <w:r w:rsidRPr="00485974">
              <w:t xml:space="preserve">This traveler details the assembly and in-process quality control inspection of the C100 </w:t>
            </w:r>
            <w:r>
              <w:t xml:space="preserve">Spaceframe and Thermal Shield. </w:t>
            </w:r>
            <w:r w:rsidRPr="00485974">
              <w:t>All work from this section on will be performed in</w:t>
            </w:r>
            <w:r>
              <w:t xml:space="preserve"> the Cryomodule assembly area. Furthermore, it is assumed the </w:t>
            </w:r>
            <w:r w:rsidRPr="00485974">
              <w:t>Cold Mass Assembl</w:t>
            </w:r>
            <w:r>
              <w:t xml:space="preserve">y Traveler has been completed. </w:t>
            </w:r>
            <w:r w:rsidRPr="00485974">
              <w:t>The scope of work begins with a completed Cold Mass Assembly and ends with a partial assembly of the Cryomodule including Spaceframe, Thermal Shield, and Outer Magnetic shield.</w:t>
            </w:r>
            <w:r>
              <w:t xml:space="preserve"> </w:t>
            </w:r>
          </w:p>
          <w:p w:rsidR="00F8325C" w:rsidRDefault="00F8325C" w:rsidP="00F8325C">
            <w:r>
              <w:t xml:space="preserve">Work within this Traveler is to be performed by trained and authorized Assembly Technicians ONLY. </w:t>
            </w:r>
          </w:p>
          <w:p w:rsidR="00F8325C" w:rsidRDefault="00F8325C" w:rsidP="00F8325C">
            <w:r>
              <w:t xml:space="preserve">All Cryomodule RAM materials shall be kept inside the established RADCON barriers, and all protocals outlined in the attached RADCON Control Memorandum will be maintained. </w:t>
            </w:r>
          </w:p>
          <w:p w:rsidR="007D458D" w:rsidRPr="00D97B1C" w:rsidRDefault="00F8325C" w:rsidP="00F8325C">
            <w:r w:rsidRPr="002C7146">
              <w:rPr>
                <w:b/>
              </w:rPr>
              <w:t>** Radiation surveys shall be performed and information recorded at traveler hold points.**</w:t>
            </w:r>
          </w:p>
        </w:tc>
      </w:tr>
      <w:tr w:rsidR="007D458D" w:rsidRPr="00D97B1C" w:rsidTr="001E0C95">
        <w:trPr>
          <w:trHeight w:val="293"/>
        </w:trPr>
        <w:tc>
          <w:tcPr>
            <w:tcW w:w="998" w:type="pct"/>
          </w:tcPr>
          <w:p w:rsidR="007D458D" w:rsidRPr="00D97B1C" w:rsidRDefault="007D458D" w:rsidP="00D97B1C">
            <w:r w:rsidRPr="00D97B1C">
              <w:t>Traveler ID</w:t>
            </w:r>
          </w:p>
        </w:tc>
        <w:tc>
          <w:tcPr>
            <w:tcW w:w="4002" w:type="pct"/>
            <w:gridSpan w:val="4"/>
          </w:tcPr>
          <w:p w:rsidR="007D458D" w:rsidRPr="00D97B1C" w:rsidRDefault="00F8325C" w:rsidP="00D97B1C">
            <w:r w:rsidRPr="00485974">
              <w:t>C100</w:t>
            </w:r>
            <w:r>
              <w:t>R</w:t>
            </w:r>
            <w:r w:rsidRPr="00485974">
              <w:t>-CM-ASSY-SFR</w:t>
            </w:r>
          </w:p>
        </w:tc>
      </w:tr>
      <w:tr w:rsidR="00766F7D" w:rsidRPr="00D97B1C" w:rsidTr="001E0C95">
        <w:trPr>
          <w:trHeight w:val="293"/>
        </w:trPr>
        <w:tc>
          <w:tcPr>
            <w:tcW w:w="998" w:type="pct"/>
          </w:tcPr>
          <w:p w:rsidR="00766F7D" w:rsidRPr="00D97B1C" w:rsidRDefault="00766F7D" w:rsidP="00D97B1C">
            <w:r w:rsidRPr="00D97B1C">
              <w:t xml:space="preserve">Traveler Revision </w:t>
            </w:r>
          </w:p>
        </w:tc>
        <w:tc>
          <w:tcPr>
            <w:tcW w:w="4002" w:type="pct"/>
            <w:gridSpan w:val="4"/>
          </w:tcPr>
          <w:p w:rsidR="00766F7D" w:rsidRPr="00D97B1C" w:rsidRDefault="00F8325C" w:rsidP="00D97B1C">
            <w:r>
              <w:t>R2</w:t>
            </w:r>
          </w:p>
        </w:tc>
      </w:tr>
      <w:tr w:rsidR="00766F7D" w:rsidRPr="00D97B1C" w:rsidTr="001E0C95">
        <w:trPr>
          <w:trHeight w:val="293"/>
        </w:trPr>
        <w:tc>
          <w:tcPr>
            <w:tcW w:w="998" w:type="pct"/>
          </w:tcPr>
          <w:p w:rsidR="00766F7D" w:rsidRPr="00D97B1C" w:rsidRDefault="00766F7D" w:rsidP="00D97B1C">
            <w:r w:rsidRPr="00D97B1C">
              <w:t>Traveler Author</w:t>
            </w:r>
          </w:p>
        </w:tc>
        <w:tc>
          <w:tcPr>
            <w:tcW w:w="4002" w:type="pct"/>
            <w:gridSpan w:val="4"/>
          </w:tcPr>
          <w:p w:rsidR="00766F7D" w:rsidRPr="00D97B1C" w:rsidRDefault="00F8325C" w:rsidP="0052412E">
            <w:r w:rsidRPr="00485974">
              <w:t>John Fischer</w:t>
            </w:r>
          </w:p>
        </w:tc>
      </w:tr>
      <w:tr w:rsidR="00766F7D" w:rsidRPr="00D97B1C" w:rsidTr="001E0C95">
        <w:trPr>
          <w:trHeight w:val="293"/>
        </w:trPr>
        <w:tc>
          <w:tcPr>
            <w:tcW w:w="998" w:type="pct"/>
          </w:tcPr>
          <w:p w:rsidR="00766F7D" w:rsidRPr="00D97B1C" w:rsidRDefault="00766F7D" w:rsidP="00D97B1C">
            <w:r w:rsidRPr="00D97B1C">
              <w:t>Traveler Date</w:t>
            </w:r>
          </w:p>
        </w:tc>
        <w:tc>
          <w:tcPr>
            <w:tcW w:w="4002" w:type="pct"/>
            <w:gridSpan w:val="4"/>
          </w:tcPr>
          <w:p w:rsidR="00766F7D" w:rsidRPr="00D97B1C" w:rsidRDefault="002551A1" w:rsidP="00D97B1C">
            <w:sdt>
              <w:sdtPr>
                <w:id w:val="534233298"/>
                <w:placeholder>
                  <w:docPart w:val="5585D1A0DD2B4EBBB5DCA1C1E435D6E7"/>
                </w:placeholder>
                <w:date w:fullDate="2022-02-21T00:00:00Z">
                  <w:dateFormat w:val="d-MMM-yy"/>
                  <w:lid w:val="en-US"/>
                  <w:storeMappedDataAs w:val="dateTime"/>
                  <w:calendar w:val="gregorian"/>
                </w:date>
              </w:sdtPr>
              <w:sdtEndPr/>
              <w:sdtContent>
                <w:r w:rsidR="00F8325C">
                  <w:t>21-Feb-22</w:t>
                </w:r>
              </w:sdtContent>
            </w:sdt>
          </w:p>
        </w:tc>
      </w:tr>
      <w:tr w:rsidR="00EA63EB" w:rsidRPr="00D97B1C" w:rsidTr="001E0C95">
        <w:trPr>
          <w:trHeight w:val="293"/>
        </w:trPr>
        <w:tc>
          <w:tcPr>
            <w:tcW w:w="998" w:type="pct"/>
          </w:tcPr>
          <w:p w:rsidR="00EA63EB" w:rsidRPr="00D97B1C" w:rsidRDefault="00EA63EB" w:rsidP="00D97B1C">
            <w:r>
              <w:t>NCR Informative Emails</w:t>
            </w:r>
          </w:p>
        </w:tc>
        <w:tc>
          <w:tcPr>
            <w:tcW w:w="4002" w:type="pct"/>
            <w:gridSpan w:val="4"/>
          </w:tcPr>
          <w:p w:rsidR="00EA63EB" w:rsidRPr="00D97B1C" w:rsidRDefault="00BE15EF" w:rsidP="00D97B1C">
            <w:r>
              <w:t>areilly,drury</w:t>
            </w:r>
          </w:p>
        </w:tc>
      </w:tr>
      <w:tr w:rsidR="00766F7D" w:rsidRPr="00D97B1C" w:rsidTr="001E0C95">
        <w:trPr>
          <w:trHeight w:val="293"/>
        </w:trPr>
        <w:tc>
          <w:tcPr>
            <w:tcW w:w="998" w:type="pct"/>
          </w:tcPr>
          <w:p w:rsidR="00766F7D" w:rsidRPr="00D97B1C" w:rsidRDefault="00EA63EB" w:rsidP="00D97B1C">
            <w:r>
              <w:t>NCR Dispositioners</w:t>
            </w:r>
          </w:p>
        </w:tc>
        <w:tc>
          <w:tcPr>
            <w:tcW w:w="4002" w:type="pct"/>
            <w:gridSpan w:val="4"/>
          </w:tcPr>
          <w:p w:rsidR="00766F7D" w:rsidRPr="00D97B1C" w:rsidRDefault="00BE15EF" w:rsidP="00D97B1C">
            <w:r>
              <w:t>fischer,jjcamp</w:t>
            </w:r>
          </w:p>
        </w:tc>
      </w:tr>
      <w:tr w:rsidR="009E7B59" w:rsidRPr="00D97B1C" w:rsidTr="001E0C95">
        <w:trPr>
          <w:trHeight w:val="293"/>
        </w:trPr>
        <w:tc>
          <w:tcPr>
            <w:tcW w:w="998" w:type="pct"/>
          </w:tcPr>
          <w:p w:rsidR="009E7B59" w:rsidRPr="00D97B1C" w:rsidRDefault="009E7B59" w:rsidP="00D97B1C">
            <w:r>
              <w:t>D3 Emails</w:t>
            </w:r>
          </w:p>
        </w:tc>
        <w:tc>
          <w:tcPr>
            <w:tcW w:w="4002" w:type="pct"/>
            <w:gridSpan w:val="4"/>
          </w:tcPr>
          <w:p w:rsidR="009E7B59" w:rsidRPr="00D97B1C" w:rsidRDefault="00BE15EF" w:rsidP="00D97B1C">
            <w:r>
              <w:t>fischer,jjcamp,drury,fhumphry</w:t>
            </w:r>
          </w:p>
        </w:tc>
      </w:tr>
      <w:tr w:rsidR="00BE15EF" w:rsidRPr="00D97B1C" w:rsidTr="001E0C95">
        <w:trPr>
          <w:trHeight w:val="293"/>
        </w:trPr>
        <w:tc>
          <w:tcPr>
            <w:tcW w:w="998" w:type="pct"/>
          </w:tcPr>
          <w:p w:rsidR="00BE15EF" w:rsidRPr="00D97B1C" w:rsidRDefault="00BE15EF" w:rsidP="00BE15EF">
            <w:r w:rsidRPr="00D97B1C">
              <w:t>Approval Names</w:t>
            </w:r>
          </w:p>
        </w:tc>
        <w:tc>
          <w:tcPr>
            <w:tcW w:w="1001" w:type="pct"/>
          </w:tcPr>
          <w:p w:rsidR="00BE15EF" w:rsidRPr="00EE6F10" w:rsidRDefault="00BE15EF" w:rsidP="00BE15EF">
            <w:r w:rsidRPr="00EE6F10">
              <w:t>John Fischer</w:t>
            </w:r>
          </w:p>
        </w:tc>
        <w:tc>
          <w:tcPr>
            <w:tcW w:w="1000" w:type="pct"/>
          </w:tcPr>
          <w:p w:rsidR="00BE15EF" w:rsidRPr="00EE6F10" w:rsidRDefault="00BE15EF" w:rsidP="00BE15EF">
            <w:r>
              <w:t>Tony Reilly</w:t>
            </w:r>
          </w:p>
        </w:tc>
        <w:tc>
          <w:tcPr>
            <w:tcW w:w="1000" w:type="pct"/>
          </w:tcPr>
          <w:p w:rsidR="00BE15EF" w:rsidRPr="00EE6F10" w:rsidRDefault="00BE15EF" w:rsidP="00BE15EF">
            <w:r>
              <w:t>Jeff Campbell</w:t>
            </w:r>
          </w:p>
        </w:tc>
        <w:tc>
          <w:tcPr>
            <w:tcW w:w="1001" w:type="pct"/>
          </w:tcPr>
          <w:p w:rsidR="00BE15EF" w:rsidRPr="00EE6F10" w:rsidRDefault="00BE15EF" w:rsidP="00BE15EF">
            <w:r>
              <w:t>Dave Hamlette</w:t>
            </w:r>
          </w:p>
        </w:tc>
      </w:tr>
      <w:tr w:rsidR="00BE15EF" w:rsidRPr="00D97B1C" w:rsidTr="001E0C95">
        <w:trPr>
          <w:trHeight w:val="293"/>
        </w:trPr>
        <w:tc>
          <w:tcPr>
            <w:tcW w:w="998" w:type="pct"/>
          </w:tcPr>
          <w:p w:rsidR="00BE15EF" w:rsidRPr="00D97B1C" w:rsidRDefault="00BE15EF" w:rsidP="00BE15EF">
            <w:r>
              <w:t>Approval Signatures</w:t>
            </w:r>
          </w:p>
        </w:tc>
        <w:tc>
          <w:tcPr>
            <w:tcW w:w="1001" w:type="pct"/>
          </w:tcPr>
          <w:p w:rsidR="00BE15EF" w:rsidRPr="00D97B1C" w:rsidRDefault="00BE15EF" w:rsidP="00BE15EF"/>
        </w:tc>
        <w:tc>
          <w:tcPr>
            <w:tcW w:w="1000" w:type="pct"/>
          </w:tcPr>
          <w:p w:rsidR="00BE15EF" w:rsidRPr="00D97B1C" w:rsidRDefault="00BE15EF" w:rsidP="00BE15EF"/>
        </w:tc>
        <w:tc>
          <w:tcPr>
            <w:tcW w:w="1000" w:type="pct"/>
          </w:tcPr>
          <w:p w:rsidR="00BE15EF" w:rsidRPr="00D97B1C" w:rsidRDefault="00BE15EF" w:rsidP="00BE15EF"/>
        </w:tc>
        <w:tc>
          <w:tcPr>
            <w:tcW w:w="1001" w:type="pct"/>
          </w:tcPr>
          <w:p w:rsidR="00BE15EF" w:rsidRPr="00D97B1C" w:rsidRDefault="00BE15EF" w:rsidP="00BE15EF"/>
        </w:tc>
      </w:tr>
      <w:tr w:rsidR="00BE15EF" w:rsidRPr="00D97B1C" w:rsidTr="001E0C95">
        <w:trPr>
          <w:trHeight w:val="293"/>
        </w:trPr>
        <w:tc>
          <w:tcPr>
            <w:tcW w:w="998" w:type="pct"/>
          </w:tcPr>
          <w:p w:rsidR="00BE15EF" w:rsidRPr="00D97B1C" w:rsidRDefault="00BE15EF" w:rsidP="00BE15EF">
            <w:r w:rsidRPr="00D97B1C">
              <w:t>Approval Date</w:t>
            </w:r>
            <w:r>
              <w:t>s</w:t>
            </w:r>
          </w:p>
        </w:tc>
        <w:tc>
          <w:tcPr>
            <w:tcW w:w="1001" w:type="pct"/>
          </w:tcPr>
          <w:p w:rsidR="00BE15EF" w:rsidRPr="00D97B1C" w:rsidRDefault="00BE15EF" w:rsidP="00BE15EF"/>
        </w:tc>
        <w:tc>
          <w:tcPr>
            <w:tcW w:w="1000" w:type="pct"/>
          </w:tcPr>
          <w:p w:rsidR="00BE15EF" w:rsidRPr="00D97B1C" w:rsidRDefault="00BE15EF" w:rsidP="00BE15EF"/>
        </w:tc>
        <w:tc>
          <w:tcPr>
            <w:tcW w:w="1000" w:type="pct"/>
          </w:tcPr>
          <w:p w:rsidR="00BE15EF" w:rsidRPr="00D97B1C" w:rsidRDefault="00BE15EF" w:rsidP="00BE15EF"/>
        </w:tc>
        <w:tc>
          <w:tcPr>
            <w:tcW w:w="1001" w:type="pct"/>
          </w:tcPr>
          <w:p w:rsidR="00BE15EF" w:rsidRPr="00D97B1C" w:rsidRDefault="00BE15EF" w:rsidP="00BE15EF"/>
        </w:tc>
      </w:tr>
      <w:tr w:rsidR="00BE15EF" w:rsidRPr="00D97B1C" w:rsidTr="001E0C95">
        <w:trPr>
          <w:trHeight w:val="293"/>
        </w:trPr>
        <w:tc>
          <w:tcPr>
            <w:tcW w:w="998" w:type="pct"/>
          </w:tcPr>
          <w:p w:rsidR="00BE15EF" w:rsidRPr="00D97B1C" w:rsidRDefault="00BE15EF" w:rsidP="00BE15EF">
            <w:r w:rsidRPr="00D97B1C">
              <w:t>Approval Title</w:t>
            </w:r>
          </w:p>
        </w:tc>
        <w:tc>
          <w:tcPr>
            <w:tcW w:w="1001" w:type="pct"/>
          </w:tcPr>
          <w:p w:rsidR="00BE15EF" w:rsidRPr="00EE6F10" w:rsidRDefault="00BE15EF" w:rsidP="00BE15EF">
            <w:r>
              <w:t>CM Group Lead</w:t>
            </w:r>
          </w:p>
        </w:tc>
        <w:tc>
          <w:tcPr>
            <w:tcW w:w="1000" w:type="pct"/>
          </w:tcPr>
          <w:p w:rsidR="00BE15EF" w:rsidRPr="00EE6F10" w:rsidRDefault="00BE15EF" w:rsidP="00BE15EF">
            <w:r>
              <w:t>SRF Dept. Head</w:t>
            </w:r>
          </w:p>
        </w:tc>
        <w:tc>
          <w:tcPr>
            <w:tcW w:w="1000" w:type="pct"/>
          </w:tcPr>
          <w:p w:rsidR="00BE15EF" w:rsidRPr="00EE6F10" w:rsidRDefault="00BE15EF" w:rsidP="00BE15EF">
            <w:r>
              <w:t>Technical Reviewer</w:t>
            </w:r>
          </w:p>
        </w:tc>
        <w:tc>
          <w:tcPr>
            <w:tcW w:w="1001" w:type="pct"/>
          </w:tcPr>
          <w:p w:rsidR="00BE15EF" w:rsidRPr="00EE6F10" w:rsidRDefault="00BE15EF" w:rsidP="00BE15EF">
            <w:r>
              <w:t>RADCON Rep.</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40BDA" w:rsidRPr="00D97B1C" w:rsidTr="00A841DF">
        <w:trPr>
          <w:cantSplit/>
          <w:trHeight w:val="288"/>
        </w:trPr>
        <w:tc>
          <w:tcPr>
            <w:tcW w:w="999" w:type="pct"/>
          </w:tcPr>
          <w:p w:rsidR="00A40BDA" w:rsidRPr="00B41C93" w:rsidRDefault="004445BF" w:rsidP="004445BF">
            <w:hyperlink r:id="rId8" w:history="1">
              <w:r w:rsidRPr="004445BF">
                <w:rPr>
                  <w:rStyle w:val="Hyperlink"/>
                </w:rPr>
                <w:t>CP-C100-CM-ALGN- Cavity String Alignment Procedure</w:t>
              </w:r>
            </w:hyperlink>
          </w:p>
        </w:tc>
        <w:tc>
          <w:tcPr>
            <w:tcW w:w="999" w:type="pct"/>
          </w:tcPr>
          <w:p w:rsidR="00A40BDA" w:rsidRPr="00B41C93" w:rsidRDefault="004445BF" w:rsidP="00A40BDA">
            <w:hyperlink r:id="rId9" w:history="1">
              <w:r w:rsidRPr="004445BF">
                <w:rPr>
                  <w:rStyle w:val="Hyperlink"/>
                </w:rPr>
                <w:t>CP-C100-CM-INST-MLI Procedure for MLI Installation</w:t>
              </w:r>
            </w:hyperlink>
          </w:p>
        </w:tc>
        <w:tc>
          <w:tcPr>
            <w:tcW w:w="1001" w:type="pct"/>
          </w:tcPr>
          <w:p w:rsidR="00A40BDA" w:rsidRPr="00B41C93" w:rsidRDefault="004445BF" w:rsidP="00A40BDA">
            <w:hyperlink r:id="rId10" w:history="1">
              <w:r w:rsidRPr="004445BF">
                <w:rPr>
                  <w:rStyle w:val="Hyperlink"/>
                </w:rPr>
                <w:t>CP-C100-CM-ASSY-SFR Procedure for Space Frame and Shield Installation</w:t>
              </w:r>
            </w:hyperlink>
          </w:p>
        </w:tc>
        <w:tc>
          <w:tcPr>
            <w:tcW w:w="1001" w:type="pct"/>
          </w:tcPr>
          <w:p w:rsidR="00A40BDA" w:rsidRPr="00B41C93" w:rsidRDefault="0083456B" w:rsidP="00A40BDA">
            <w:hyperlink r:id="rId11" w:history="1">
              <w:r w:rsidRPr="0083456B">
                <w:rPr>
                  <w:rStyle w:val="Hyperlink"/>
                </w:rPr>
                <w:t>11141S0029- Small Item Leak Check Spec Rev B</w:t>
              </w:r>
            </w:hyperlink>
          </w:p>
        </w:tc>
        <w:tc>
          <w:tcPr>
            <w:tcW w:w="1000" w:type="pct"/>
          </w:tcPr>
          <w:p w:rsidR="00A40BDA" w:rsidRPr="00B41C93" w:rsidRDefault="0083456B" w:rsidP="0083456B">
            <w:hyperlink r:id="rId12" w:history="1">
              <w:r w:rsidRPr="0083456B">
                <w:rPr>
                  <w:rStyle w:val="Hyperlink"/>
                </w:rPr>
                <w:t>11141S0033- Large Item Leak Check Spec Rev B 1E-9</w:t>
              </w:r>
            </w:hyperlink>
          </w:p>
        </w:tc>
      </w:tr>
      <w:tr w:rsidR="00A40BDA" w:rsidRPr="00D97B1C" w:rsidTr="00A841DF">
        <w:trPr>
          <w:cantSplit/>
          <w:trHeight w:val="288"/>
        </w:trPr>
        <w:tc>
          <w:tcPr>
            <w:tcW w:w="999" w:type="pct"/>
          </w:tcPr>
          <w:p w:rsidR="00A40BDA" w:rsidRPr="00B41C93" w:rsidRDefault="0083456B" w:rsidP="00A40BDA">
            <w:hyperlink r:id="rId13" w:history="1">
              <w:r w:rsidRPr="0083456B">
                <w:rPr>
                  <w:rStyle w:val="Hyperlink"/>
                </w:rPr>
                <w:t>11141S0034 S/S Cleaning-Handling Spec</w:t>
              </w:r>
            </w:hyperlink>
          </w:p>
        </w:tc>
        <w:tc>
          <w:tcPr>
            <w:tcW w:w="999" w:type="pct"/>
          </w:tcPr>
          <w:p w:rsidR="00A40BDA" w:rsidRPr="00B41C93" w:rsidRDefault="0083456B" w:rsidP="00A40BDA">
            <w:hyperlink r:id="rId14" w:history="1">
              <w:r w:rsidRPr="0083456B">
                <w:rPr>
                  <w:rStyle w:val="Hyperlink"/>
                </w:rPr>
                <w:t>11141S0035-Cleaning- Handling Spec</w:t>
              </w:r>
            </w:hyperlink>
          </w:p>
        </w:tc>
        <w:tc>
          <w:tcPr>
            <w:tcW w:w="1001" w:type="pct"/>
          </w:tcPr>
          <w:p w:rsidR="00A40BDA" w:rsidRPr="00B41C93" w:rsidRDefault="0083456B" w:rsidP="0083456B">
            <w:hyperlink r:id="rId15" w:history="1">
              <w:r w:rsidRPr="0083456B">
                <w:rPr>
                  <w:rStyle w:val="Hyperlink"/>
                </w:rPr>
                <w:t>CRM1207001-0500 Space Frame-Shields Top Assy</w:t>
              </w:r>
            </w:hyperlink>
          </w:p>
        </w:tc>
        <w:tc>
          <w:tcPr>
            <w:tcW w:w="1001" w:type="pct"/>
          </w:tcPr>
          <w:p w:rsidR="00A40BDA" w:rsidRPr="00B41C93" w:rsidRDefault="0083456B" w:rsidP="00A40BDA">
            <w:hyperlink r:id="rId16" w:history="1">
              <w:r>
                <w:rPr>
                  <w:rStyle w:val="Hyperlink"/>
                </w:rPr>
                <w:t>CRM1207044-0000 Thermal Shield sh1</w:t>
              </w:r>
            </w:hyperlink>
          </w:p>
        </w:tc>
        <w:tc>
          <w:tcPr>
            <w:tcW w:w="1000" w:type="pct"/>
          </w:tcPr>
          <w:p w:rsidR="00A40BDA" w:rsidRPr="00B41C93" w:rsidRDefault="0083456B" w:rsidP="00A40BDA">
            <w:hyperlink r:id="rId17" w:history="1">
              <w:r w:rsidRPr="0083456B">
                <w:rPr>
                  <w:rStyle w:val="Hyperlink"/>
                </w:rPr>
                <w:t>CRM1207044-0000 Thermal Shield sh2</w:t>
              </w:r>
            </w:hyperlink>
          </w:p>
        </w:tc>
      </w:tr>
      <w:tr w:rsidR="00A40BDA" w:rsidRPr="00B41C93" w:rsidTr="005A0CB3">
        <w:trPr>
          <w:cantSplit/>
          <w:trHeight w:val="288"/>
        </w:trPr>
        <w:tc>
          <w:tcPr>
            <w:tcW w:w="999" w:type="pct"/>
          </w:tcPr>
          <w:p w:rsidR="00A40BDA" w:rsidRDefault="0083456B" w:rsidP="00A40BDA">
            <w:hyperlink r:id="rId18" w:history="1">
              <w:r w:rsidRPr="0083456B">
                <w:rPr>
                  <w:rStyle w:val="Hyperlink"/>
                </w:rPr>
                <w:t>CRM1207095-1000 Space Frame Assy sh1</w:t>
              </w:r>
            </w:hyperlink>
          </w:p>
        </w:tc>
        <w:tc>
          <w:tcPr>
            <w:tcW w:w="999" w:type="pct"/>
          </w:tcPr>
          <w:p w:rsidR="00A40BDA" w:rsidRDefault="0083456B" w:rsidP="00A40BDA">
            <w:hyperlink r:id="rId19" w:history="1">
              <w:r w:rsidRPr="0083456B">
                <w:rPr>
                  <w:rStyle w:val="Hyperlink"/>
                </w:rPr>
                <w:t>CRM1207095-1000 Space Frame Assy sh2</w:t>
              </w:r>
            </w:hyperlink>
          </w:p>
        </w:tc>
        <w:tc>
          <w:tcPr>
            <w:tcW w:w="1001" w:type="pct"/>
          </w:tcPr>
          <w:p w:rsidR="00A40BDA" w:rsidRDefault="0083456B" w:rsidP="00A40BDA">
            <w:hyperlink r:id="rId20" w:history="1">
              <w:r w:rsidRPr="0083456B">
                <w:rPr>
                  <w:rStyle w:val="Hyperlink"/>
                </w:rPr>
                <w:t>CRM1207043-0000 Outer Magnetic Shield sh1</w:t>
              </w:r>
            </w:hyperlink>
          </w:p>
        </w:tc>
        <w:tc>
          <w:tcPr>
            <w:tcW w:w="1001" w:type="pct"/>
          </w:tcPr>
          <w:p w:rsidR="00A40BDA" w:rsidRDefault="0083456B" w:rsidP="00A40BDA">
            <w:hyperlink r:id="rId21" w:history="1">
              <w:r w:rsidRPr="0083456B">
                <w:rPr>
                  <w:rStyle w:val="Hyperlink"/>
                </w:rPr>
                <w:t>CRM1207043-0000 Outer Magnetic Shield sh2</w:t>
              </w:r>
            </w:hyperlink>
          </w:p>
        </w:tc>
        <w:tc>
          <w:tcPr>
            <w:tcW w:w="1000" w:type="pct"/>
          </w:tcPr>
          <w:p w:rsidR="00A40BDA" w:rsidRPr="00B41C93" w:rsidRDefault="0083456B" w:rsidP="00A40BDA">
            <w:hyperlink r:id="rId22" w:history="1">
              <w:r w:rsidRPr="0083456B">
                <w:rPr>
                  <w:rStyle w:val="Hyperlink"/>
                </w:rPr>
                <w:t>CRM1207043-0030 Secondary Outer Magnetic Shield sh1</w:t>
              </w:r>
            </w:hyperlink>
          </w:p>
        </w:tc>
      </w:tr>
      <w:tr w:rsidR="00A40BDA" w:rsidTr="005A0CB3">
        <w:trPr>
          <w:cantSplit/>
          <w:trHeight w:val="288"/>
        </w:trPr>
        <w:tc>
          <w:tcPr>
            <w:tcW w:w="999" w:type="pct"/>
          </w:tcPr>
          <w:p w:rsidR="00A40BDA" w:rsidRDefault="00B3645F" w:rsidP="00A40BDA">
            <w:hyperlink r:id="rId23" w:history="1">
              <w:r w:rsidRPr="00B3645F">
                <w:rPr>
                  <w:rStyle w:val="Hyperlink"/>
                </w:rPr>
                <w:t>CRM1207043-0000 Secondary Outer Magnetic Shield sh2</w:t>
              </w:r>
            </w:hyperlink>
          </w:p>
        </w:tc>
        <w:tc>
          <w:tcPr>
            <w:tcW w:w="999" w:type="pct"/>
          </w:tcPr>
          <w:p w:rsidR="00A40BDA" w:rsidRDefault="00A40BDA" w:rsidP="00A40BDA">
            <w:pPr>
              <w:rPr>
                <w:rStyle w:val="Hyperlink"/>
              </w:rPr>
            </w:pPr>
          </w:p>
        </w:tc>
        <w:tc>
          <w:tcPr>
            <w:tcW w:w="1001" w:type="pct"/>
          </w:tcPr>
          <w:p w:rsidR="00A40BDA" w:rsidRDefault="00A40BDA" w:rsidP="00A40BDA">
            <w:pPr>
              <w:rPr>
                <w:rStyle w:val="Hyperlink"/>
              </w:rPr>
            </w:pPr>
          </w:p>
        </w:tc>
        <w:tc>
          <w:tcPr>
            <w:tcW w:w="1001" w:type="pct"/>
          </w:tcPr>
          <w:p w:rsidR="00A40BDA" w:rsidRDefault="00A40BDA" w:rsidP="00A40BDA">
            <w:pPr>
              <w:rPr>
                <w:rStyle w:val="Hyperlink"/>
              </w:rPr>
            </w:pPr>
          </w:p>
        </w:tc>
        <w:tc>
          <w:tcPr>
            <w:tcW w:w="1000" w:type="pct"/>
          </w:tcPr>
          <w:p w:rsidR="00A40BDA" w:rsidRDefault="00A40BDA" w:rsidP="00A40BDA">
            <w:pPr>
              <w:rPr>
                <w:rStyle w:val="Hyperlink"/>
              </w:rPr>
            </w:pPr>
          </w:p>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r w:rsidR="00A40BDA" w:rsidRPr="00D97B1C" w:rsidTr="00A841DF">
        <w:trPr>
          <w:cantSplit/>
        </w:trPr>
        <w:tc>
          <w:tcPr>
            <w:tcW w:w="1000" w:type="pct"/>
          </w:tcPr>
          <w:p w:rsidR="00A40BDA" w:rsidRPr="00D97B1C" w:rsidRDefault="00A40BDA" w:rsidP="00D97B1C">
            <w:r>
              <w:t>R2</w:t>
            </w:r>
          </w:p>
        </w:tc>
        <w:tc>
          <w:tcPr>
            <w:tcW w:w="4000" w:type="pct"/>
          </w:tcPr>
          <w:p w:rsidR="00A40BDA" w:rsidRPr="00D97B1C" w:rsidRDefault="00A40BDA" w:rsidP="00D97B1C">
            <w:r>
              <w:t>Modified approval names and signatures, changed a few steps</w:t>
            </w:r>
          </w:p>
        </w:tc>
      </w:tr>
    </w:tbl>
    <w:p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1199"/>
        <w:gridCol w:w="7372"/>
        <w:gridCol w:w="4379"/>
      </w:tblGrid>
      <w:tr w:rsidR="007D458D" w:rsidRPr="00D97B1C" w:rsidTr="0001194C">
        <w:trPr>
          <w:trHeight w:val="288"/>
        </w:trPr>
        <w:tc>
          <w:tcPr>
            <w:tcW w:w="1199" w:type="dxa"/>
          </w:tcPr>
          <w:p w:rsidR="007D458D" w:rsidRPr="00D97B1C" w:rsidRDefault="007D458D" w:rsidP="00D97B1C">
            <w:r w:rsidRPr="00D97B1C">
              <w:lastRenderedPageBreak/>
              <w:t>Step No.</w:t>
            </w:r>
          </w:p>
        </w:tc>
        <w:tc>
          <w:tcPr>
            <w:tcW w:w="7372" w:type="dxa"/>
          </w:tcPr>
          <w:p w:rsidR="007D458D" w:rsidRPr="00D97B1C" w:rsidRDefault="007D458D" w:rsidP="00D97B1C">
            <w:r w:rsidRPr="00D97B1C">
              <w:t>Instructions</w:t>
            </w:r>
          </w:p>
        </w:tc>
        <w:tc>
          <w:tcPr>
            <w:tcW w:w="4379" w:type="dxa"/>
            <w:noWrap/>
          </w:tcPr>
          <w:p w:rsidR="007D458D" w:rsidRPr="00D97B1C" w:rsidRDefault="007D458D" w:rsidP="00D97B1C">
            <w:r w:rsidRPr="00D97B1C">
              <w:t>Data Input</w:t>
            </w:r>
          </w:p>
        </w:tc>
      </w:tr>
      <w:tr w:rsidR="0001194C" w:rsidRPr="00D97B1C" w:rsidTr="0001194C">
        <w:trPr>
          <w:trHeight w:val="288"/>
        </w:trPr>
        <w:tc>
          <w:tcPr>
            <w:tcW w:w="1199" w:type="dxa"/>
          </w:tcPr>
          <w:p w:rsidR="0001194C" w:rsidRPr="00D97B1C" w:rsidRDefault="0001194C" w:rsidP="0001194C">
            <w:pPr>
              <w:jc w:val="center"/>
            </w:pPr>
            <w:r w:rsidRPr="00D97B1C">
              <w:t>1</w:t>
            </w:r>
          </w:p>
        </w:tc>
        <w:tc>
          <w:tcPr>
            <w:tcW w:w="7372" w:type="dxa"/>
          </w:tcPr>
          <w:p w:rsidR="0001194C" w:rsidRPr="005D1824" w:rsidRDefault="0001194C" w:rsidP="0001194C">
            <w:pPr>
              <w:pStyle w:val="Header"/>
              <w:tabs>
                <w:tab w:val="clear" w:pos="4320"/>
                <w:tab w:val="clear" w:pos="8640"/>
              </w:tabs>
            </w:pPr>
            <w:r>
              <w:t>Verify the Cold Mass Assembly Traveler is complete and enter the Cryomodule Assembly serial no.</w:t>
            </w:r>
          </w:p>
        </w:tc>
        <w:tc>
          <w:tcPr>
            <w:tcW w:w="4379" w:type="dxa"/>
            <w:noWrap/>
          </w:tcPr>
          <w:p w:rsidR="0001194C" w:rsidRDefault="0001194C" w:rsidP="0001194C">
            <w:pPr>
              <w:pStyle w:val="Header"/>
              <w:tabs>
                <w:tab w:val="clear" w:pos="4320"/>
                <w:tab w:val="clear" w:pos="8640"/>
              </w:tabs>
            </w:pPr>
            <w:r>
              <w:t>[[CMSN]] &lt;&lt;CMSN&gt;&gt;</w:t>
            </w:r>
          </w:p>
          <w:p w:rsidR="0001194C" w:rsidRDefault="0001194C" w:rsidP="0001194C">
            <w:pPr>
              <w:pStyle w:val="Header"/>
              <w:tabs>
                <w:tab w:val="clear" w:pos="4320"/>
                <w:tab w:val="clear" w:pos="8640"/>
              </w:tabs>
            </w:pPr>
            <w:r>
              <w:t>[[UCMLeadTech]] &lt;&lt;SRF&gt;&gt;</w:t>
            </w:r>
          </w:p>
          <w:p w:rsidR="0001194C" w:rsidRDefault="0001194C" w:rsidP="0001194C">
            <w:pPr>
              <w:pStyle w:val="Header"/>
              <w:tabs>
                <w:tab w:val="clear" w:pos="4320"/>
                <w:tab w:val="clear" w:pos="8640"/>
              </w:tabs>
            </w:pPr>
            <w:r>
              <w:t>[[UCMComplete]] &lt;&lt;YESNO&gt;&gt;</w:t>
            </w:r>
          </w:p>
          <w:p w:rsidR="0001194C" w:rsidRPr="00683D1E" w:rsidRDefault="0001194C" w:rsidP="0001194C">
            <w:pPr>
              <w:pStyle w:val="Header"/>
              <w:tabs>
                <w:tab w:val="clear" w:pos="4320"/>
                <w:tab w:val="clear" w:pos="8640"/>
              </w:tabs>
            </w:pPr>
            <w:r>
              <w:t>[[CMDate]] &lt;&lt;TIMESTAMP&gt;&gt;</w:t>
            </w:r>
          </w:p>
        </w:tc>
      </w:tr>
      <w:tr w:rsidR="0001194C" w:rsidRPr="00D97B1C" w:rsidTr="0001194C">
        <w:trPr>
          <w:trHeight w:val="288"/>
        </w:trPr>
        <w:tc>
          <w:tcPr>
            <w:tcW w:w="1199" w:type="dxa"/>
          </w:tcPr>
          <w:p w:rsidR="0001194C" w:rsidRPr="00D97B1C" w:rsidRDefault="0001194C" w:rsidP="0001194C">
            <w:pPr>
              <w:jc w:val="center"/>
            </w:pPr>
            <w:r w:rsidRPr="00D97B1C">
              <w:t>2</w:t>
            </w:r>
          </w:p>
        </w:tc>
        <w:tc>
          <w:tcPr>
            <w:tcW w:w="7372" w:type="dxa"/>
          </w:tcPr>
          <w:p w:rsidR="0001194C" w:rsidRDefault="0001194C" w:rsidP="0001194C">
            <w:pPr>
              <w:pStyle w:val="Header"/>
              <w:tabs>
                <w:tab w:val="clear" w:pos="4320"/>
                <w:tab w:val="clear" w:pos="8640"/>
              </w:tabs>
            </w:pPr>
            <w:r>
              <w:t xml:space="preserve">Prepare and Install the 50 k shield, MLI, and Spaceframe. Follow </w:t>
            </w:r>
            <w:hyperlink r:id="rId24" w:history="1">
              <w:r w:rsidR="009C114D" w:rsidRPr="009C114D">
                <w:rPr>
                  <w:rStyle w:val="Hyperlink"/>
                </w:rPr>
                <w:t>CP-C100-CM-ASSY-SFR</w:t>
              </w:r>
            </w:hyperlink>
            <w:r>
              <w:t xml:space="preserve"> to complete this work.</w:t>
            </w:r>
          </w:p>
          <w:p w:rsidR="00DE2218" w:rsidRPr="00DE2218" w:rsidRDefault="00DE2218" w:rsidP="0001194C">
            <w:pPr>
              <w:pStyle w:val="Header"/>
              <w:tabs>
                <w:tab w:val="clear" w:pos="4320"/>
                <w:tab w:val="clear" w:pos="8640"/>
              </w:tabs>
              <w:rPr>
                <w:b/>
              </w:rPr>
            </w:pPr>
            <w:r w:rsidRPr="00DE2218">
              <w:rPr>
                <w:b/>
              </w:rPr>
              <w:t>***When working on and around the Cavity String, Space Frame, and 50K Shields be aware of exposed bellows, cryogenic feedthrus, and instrumentation. Consult the Floor Lead if you have questions</w:t>
            </w:r>
            <w:r>
              <w:rPr>
                <w:b/>
              </w:rPr>
              <w:t xml:space="preserve"> or concerns</w:t>
            </w:r>
            <w:r w:rsidRPr="00DE2218">
              <w:rPr>
                <w:b/>
              </w:rPr>
              <w:t>***</w:t>
            </w:r>
          </w:p>
          <w:p w:rsidR="0001194C" w:rsidRDefault="0001194C" w:rsidP="0001194C">
            <w:pPr>
              <w:pStyle w:val="Header"/>
              <w:numPr>
                <w:ilvl w:val="0"/>
                <w:numId w:val="1"/>
              </w:numPr>
              <w:tabs>
                <w:tab w:val="clear" w:pos="4320"/>
                <w:tab w:val="clear" w:pos="8640"/>
              </w:tabs>
            </w:pPr>
            <w:r>
              <w:t>Ensure that .010"  indium layer is placed between heat station blocks, all braided thermal straps, and shield outer surface.</w:t>
            </w:r>
          </w:p>
          <w:p w:rsidR="00DE2218" w:rsidRDefault="00DE2218" w:rsidP="00DE2218">
            <w:pPr>
              <w:pStyle w:val="Header"/>
              <w:numPr>
                <w:ilvl w:val="0"/>
                <w:numId w:val="1"/>
              </w:numPr>
              <w:tabs>
                <w:tab w:val="clear" w:pos="4320"/>
                <w:tab w:val="clear" w:pos="8640"/>
              </w:tabs>
            </w:pPr>
            <w:r>
              <w:t>Identify and</w:t>
            </w:r>
            <w:r w:rsidR="0001194C">
              <w:t xml:space="preserve"> match mark the </w:t>
            </w:r>
            <w:r w:rsidR="00091CED">
              <w:t>removable</w:t>
            </w:r>
            <w:r>
              <w:t xml:space="preserve"> </w:t>
            </w:r>
            <w:r w:rsidR="0001194C">
              <w:t>shield sections and</w:t>
            </w:r>
            <w:r>
              <w:t xml:space="preserve"> disassemble</w:t>
            </w:r>
          </w:p>
          <w:p w:rsidR="0001194C" w:rsidRPr="001E0267" w:rsidRDefault="0001194C" w:rsidP="00DE2218">
            <w:pPr>
              <w:pStyle w:val="Header"/>
              <w:numPr>
                <w:ilvl w:val="0"/>
                <w:numId w:val="1"/>
              </w:numPr>
              <w:tabs>
                <w:tab w:val="clear" w:pos="4320"/>
                <w:tab w:val="clear" w:pos="8640"/>
              </w:tabs>
            </w:pPr>
            <w:r>
              <w:t>Once shield and spaceframe is in it’s final position over the cavity string, proceed below.</w:t>
            </w:r>
          </w:p>
          <w:p w:rsidR="0001194C" w:rsidRDefault="0001194C" w:rsidP="0001194C">
            <w:pPr>
              <w:pStyle w:val="Header"/>
              <w:numPr>
                <w:ilvl w:val="0"/>
                <w:numId w:val="1"/>
              </w:numPr>
              <w:tabs>
                <w:tab w:val="clear" w:pos="4320"/>
                <w:tab w:val="clear" w:pos="8640"/>
              </w:tabs>
            </w:pPr>
            <w:r>
              <w:t>Attach the thermal straps to all (64) radial rods and axial (4) rods - all straps and blocks must be inside the</w:t>
            </w:r>
            <w:r w:rsidR="00DE2218">
              <w:t xml:space="preserve"> shield. </w:t>
            </w:r>
          </w:p>
          <w:p w:rsidR="0001194C" w:rsidRDefault="0001194C" w:rsidP="0001194C">
            <w:pPr>
              <w:pStyle w:val="Header"/>
              <w:numPr>
                <w:ilvl w:val="0"/>
                <w:numId w:val="1"/>
              </w:numPr>
              <w:tabs>
                <w:tab w:val="clear" w:pos="4320"/>
                <w:tab w:val="clear" w:pos="8640"/>
              </w:tabs>
            </w:pPr>
            <w:r>
              <w:t xml:space="preserve">Attach the waveguide thermal straps </w:t>
            </w:r>
            <w:r w:rsidR="009C114D">
              <w:t xml:space="preserve">– be cognizant of wavweguide bellows. </w:t>
            </w:r>
            <w:r>
              <w:t xml:space="preserve"> </w:t>
            </w:r>
          </w:p>
          <w:p w:rsidR="008255C3" w:rsidRDefault="008255C3" w:rsidP="008255C3">
            <w:pPr>
              <w:pStyle w:val="Header"/>
              <w:tabs>
                <w:tab w:val="clear" w:pos="4320"/>
                <w:tab w:val="clear" w:pos="8640"/>
              </w:tabs>
              <w:ind w:left="720"/>
            </w:pPr>
          </w:p>
          <w:p w:rsidR="0001194C" w:rsidRPr="00FF0C29" w:rsidRDefault="0001194C" w:rsidP="0001194C">
            <w:pPr>
              <w:pStyle w:val="Header"/>
              <w:tabs>
                <w:tab w:val="clear" w:pos="4320"/>
                <w:tab w:val="clear" w:pos="8640"/>
              </w:tabs>
              <w:ind w:left="720"/>
            </w:pPr>
            <w:r>
              <w:rPr>
                <w:noProof/>
              </w:rPr>
              <w:drawing>
                <wp:inline distT="0" distB="0" distL="0" distR="0" wp14:anchorId="677FB365" wp14:editId="29121225">
                  <wp:extent cx="1911096" cy="128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1096" cy="1280160"/>
                          </a:xfrm>
                          <a:prstGeom prst="rect">
                            <a:avLst/>
                          </a:prstGeom>
                        </pic:spPr>
                      </pic:pic>
                    </a:graphicData>
                  </a:graphic>
                </wp:inline>
              </w:drawing>
            </w:r>
            <w:r>
              <w:rPr>
                <w:noProof/>
              </w:rPr>
              <w:drawing>
                <wp:inline distT="0" distB="0" distL="0" distR="0" wp14:anchorId="354ED0DC" wp14:editId="2BAF6356">
                  <wp:extent cx="1911096" cy="128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2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1096" cy="1280160"/>
                          </a:xfrm>
                          <a:prstGeom prst="rect">
                            <a:avLst/>
                          </a:prstGeom>
                        </pic:spPr>
                      </pic:pic>
                    </a:graphicData>
                  </a:graphic>
                </wp:inline>
              </w:drawing>
            </w:r>
          </w:p>
        </w:tc>
        <w:tc>
          <w:tcPr>
            <w:tcW w:w="4379" w:type="dxa"/>
            <w:noWrap/>
          </w:tcPr>
          <w:p w:rsidR="0001194C" w:rsidRDefault="0001194C" w:rsidP="0001194C">
            <w:pPr>
              <w:pStyle w:val="Header"/>
              <w:tabs>
                <w:tab w:val="clear" w:pos="4320"/>
                <w:tab w:val="clear" w:pos="8640"/>
              </w:tabs>
            </w:pPr>
            <w:r>
              <w:t>[[SFRSN]] &lt;&lt;SFRSN&gt;&gt;</w:t>
            </w:r>
          </w:p>
          <w:p w:rsidR="0001194C" w:rsidRDefault="0001194C" w:rsidP="0001194C">
            <w:pPr>
              <w:pStyle w:val="Header"/>
              <w:tabs>
                <w:tab w:val="clear" w:pos="4320"/>
                <w:tab w:val="clear" w:pos="8640"/>
              </w:tabs>
            </w:pPr>
            <w:r>
              <w:t>[[SFRInstallLeadTech]] &lt;&lt;SRF&gt;&gt;</w:t>
            </w:r>
          </w:p>
          <w:p w:rsidR="0001194C" w:rsidRDefault="0001194C" w:rsidP="0001194C">
            <w:pPr>
              <w:pStyle w:val="Header"/>
              <w:tabs>
                <w:tab w:val="clear" w:pos="4320"/>
                <w:tab w:val="clear" w:pos="8640"/>
              </w:tabs>
            </w:pPr>
            <w:r>
              <w:t>[[SFRInstallDate]] &lt;&lt;TIMESTAMP&gt;&gt;</w:t>
            </w:r>
          </w:p>
          <w:p w:rsidR="0001194C" w:rsidRPr="005D1824" w:rsidRDefault="0001194C" w:rsidP="0001194C">
            <w:pPr>
              <w:pStyle w:val="Header"/>
              <w:tabs>
                <w:tab w:val="clear" w:pos="4320"/>
                <w:tab w:val="clear" w:pos="8640"/>
              </w:tabs>
            </w:pPr>
            <w:r>
              <w:t>[[SFRInstallComment]] &lt;&lt;COMMENT&gt;&gt;</w:t>
            </w:r>
          </w:p>
        </w:tc>
      </w:tr>
      <w:tr w:rsidR="0001194C" w:rsidRPr="00D97B1C" w:rsidTr="0001194C">
        <w:trPr>
          <w:trHeight w:val="288"/>
        </w:trPr>
        <w:tc>
          <w:tcPr>
            <w:tcW w:w="1199" w:type="dxa"/>
          </w:tcPr>
          <w:p w:rsidR="0001194C" w:rsidRPr="00D97B1C" w:rsidRDefault="0001194C" w:rsidP="0001194C">
            <w:pPr>
              <w:jc w:val="center"/>
            </w:pPr>
            <w:r w:rsidRPr="00D97B1C">
              <w:t>3</w:t>
            </w:r>
          </w:p>
        </w:tc>
        <w:tc>
          <w:tcPr>
            <w:tcW w:w="7372" w:type="dxa"/>
          </w:tcPr>
          <w:p w:rsidR="0001194C" w:rsidRDefault="0001194C" w:rsidP="0001194C">
            <w:r>
              <w:t xml:space="preserve">Weld the bellows between the shield sections </w:t>
            </w:r>
          </w:p>
          <w:p w:rsidR="0001194C" w:rsidRDefault="0001194C" w:rsidP="0001194C">
            <w:pPr>
              <w:numPr>
                <w:ilvl w:val="0"/>
                <w:numId w:val="2"/>
              </w:numPr>
            </w:pPr>
            <w:r>
              <w:t>Open the MLI accessing the bellows areas</w:t>
            </w:r>
          </w:p>
          <w:p w:rsidR="0001194C" w:rsidRDefault="0001194C" w:rsidP="0001194C">
            <w:pPr>
              <w:numPr>
                <w:ilvl w:val="0"/>
                <w:numId w:val="2"/>
              </w:numPr>
            </w:pPr>
            <w:r>
              <w:t>Install fire blanket material around the weld area</w:t>
            </w:r>
          </w:p>
          <w:p w:rsidR="0001194C" w:rsidRDefault="0001194C" w:rsidP="0001194C">
            <w:pPr>
              <w:numPr>
                <w:ilvl w:val="0"/>
                <w:numId w:val="2"/>
              </w:numPr>
            </w:pPr>
            <w:r>
              <w:t>Designate and Institute a Firewatch</w:t>
            </w:r>
          </w:p>
          <w:p w:rsidR="0001194C" w:rsidRPr="00017111" w:rsidRDefault="0001194C" w:rsidP="0001194C">
            <w:pPr>
              <w:numPr>
                <w:ilvl w:val="0"/>
                <w:numId w:val="2"/>
              </w:numPr>
            </w:pPr>
            <w:r>
              <w:lastRenderedPageBreak/>
              <w:t>Install and weld the bellows assemblies between the shield sections, using ASME B31.3 "Process Piping" as the standard.</w:t>
            </w:r>
          </w:p>
        </w:tc>
        <w:tc>
          <w:tcPr>
            <w:tcW w:w="4379" w:type="dxa"/>
            <w:noWrap/>
          </w:tcPr>
          <w:p w:rsidR="0001194C" w:rsidRDefault="0001194C" w:rsidP="0001194C">
            <w:pPr>
              <w:pStyle w:val="Header"/>
              <w:tabs>
                <w:tab w:val="clear" w:pos="4320"/>
                <w:tab w:val="clear" w:pos="8640"/>
              </w:tabs>
            </w:pPr>
            <w:r>
              <w:lastRenderedPageBreak/>
              <w:t>[[ShieldWelder]] &lt;&lt;SRF&gt;&gt;</w:t>
            </w:r>
          </w:p>
          <w:p w:rsidR="0001194C" w:rsidRDefault="0001194C" w:rsidP="0001194C">
            <w:pPr>
              <w:pStyle w:val="Header"/>
              <w:tabs>
                <w:tab w:val="clear" w:pos="4320"/>
                <w:tab w:val="clear" w:pos="8640"/>
              </w:tabs>
            </w:pPr>
            <w:r>
              <w:t>[[</w:t>
            </w:r>
            <w:r w:rsidR="00DA3F4A">
              <w:t>WeldDocumentation</w:t>
            </w:r>
            <w:r>
              <w:t>]] &lt;&lt;FILEUPLOAD&gt;&gt;</w:t>
            </w:r>
          </w:p>
          <w:p w:rsidR="0001194C" w:rsidRDefault="0001194C" w:rsidP="0001194C">
            <w:r>
              <w:t>[[ShieldWeldDate]] &lt;&lt;TIMESTAMP&gt;&gt;</w:t>
            </w:r>
          </w:p>
          <w:p w:rsidR="0001194C" w:rsidRDefault="0001194C" w:rsidP="0001194C">
            <w:r>
              <w:t>[[ShieldWeldComment]] &lt;&lt;COMMENT&gt;&gt;</w:t>
            </w:r>
          </w:p>
        </w:tc>
      </w:tr>
      <w:tr w:rsidR="0001194C" w:rsidRPr="00D97B1C" w:rsidTr="0001194C">
        <w:trPr>
          <w:trHeight w:val="288"/>
        </w:trPr>
        <w:tc>
          <w:tcPr>
            <w:tcW w:w="1199" w:type="dxa"/>
          </w:tcPr>
          <w:p w:rsidR="0001194C" w:rsidRPr="00D97B1C" w:rsidRDefault="0001194C" w:rsidP="0001194C">
            <w:pPr>
              <w:jc w:val="center"/>
            </w:pPr>
            <w:r>
              <w:t>4</w:t>
            </w:r>
          </w:p>
        </w:tc>
        <w:tc>
          <w:tcPr>
            <w:tcW w:w="7372" w:type="dxa"/>
          </w:tcPr>
          <w:p w:rsidR="0001194C" w:rsidRDefault="0001194C" w:rsidP="009C114D">
            <w:r>
              <w:t xml:space="preserve">Leak check the 50 K thermal shield helium circuit. Bag all joints. JLAB Specification </w:t>
            </w:r>
            <w:hyperlink r:id="rId27" w:history="1">
              <w:r w:rsidR="009C114D" w:rsidRPr="009C114D">
                <w:rPr>
                  <w:rStyle w:val="Hyperlink"/>
                </w:rPr>
                <w:t>11141S0029 Rev B 2e-10 Leak Check Final</w:t>
              </w:r>
            </w:hyperlink>
          </w:p>
        </w:tc>
        <w:tc>
          <w:tcPr>
            <w:tcW w:w="4379" w:type="dxa"/>
            <w:noWrap/>
          </w:tcPr>
          <w:p w:rsidR="0001194C" w:rsidRDefault="0001194C" w:rsidP="0001194C">
            <w:r>
              <w:t>[[LeakCheckTech]] &lt;&lt;SRF&gt;&gt;</w:t>
            </w:r>
          </w:p>
          <w:p w:rsidR="0001194C" w:rsidRDefault="0001194C" w:rsidP="0001194C">
            <w:r>
              <w:t>[[LeakCheckDate]] &lt;&lt;TIMESTAMP&gt;&gt;</w:t>
            </w:r>
          </w:p>
          <w:p w:rsidR="0001194C" w:rsidRDefault="0001194C" w:rsidP="0001194C">
            <w:r>
              <w:t>[[LeakCheckGood]] &lt;&lt;YESNO&gt;&gt;</w:t>
            </w:r>
          </w:p>
          <w:p w:rsidR="0001194C" w:rsidRDefault="0001194C" w:rsidP="0001194C">
            <w:r>
              <w:t xml:space="preserve">[[UploadStripChartFile]] </w:t>
            </w:r>
          </w:p>
          <w:p w:rsidR="0001194C" w:rsidRDefault="0001194C" w:rsidP="0001194C">
            <w:r>
              <w:t>&lt;&lt;FILEUPLOAD&gt;&gt;</w:t>
            </w:r>
          </w:p>
          <w:p w:rsidR="0001194C" w:rsidRDefault="0001194C" w:rsidP="0001194C">
            <w:r>
              <w:t>[[LeakCheckComment]] &lt;&lt;COMMENT&gt;&gt;</w:t>
            </w:r>
          </w:p>
        </w:tc>
      </w:tr>
      <w:tr w:rsidR="0001194C" w:rsidRPr="00D97B1C" w:rsidTr="0001194C">
        <w:trPr>
          <w:trHeight w:val="288"/>
        </w:trPr>
        <w:tc>
          <w:tcPr>
            <w:tcW w:w="1199" w:type="dxa"/>
          </w:tcPr>
          <w:p w:rsidR="0001194C" w:rsidRDefault="0001194C" w:rsidP="0001194C">
            <w:pPr>
              <w:jc w:val="center"/>
            </w:pPr>
            <w:r>
              <w:t>5</w:t>
            </w:r>
          </w:p>
        </w:tc>
        <w:tc>
          <w:tcPr>
            <w:tcW w:w="7372" w:type="dxa"/>
          </w:tcPr>
          <w:p w:rsidR="0001194C" w:rsidRDefault="0001194C" w:rsidP="0001194C">
            <w:pPr>
              <w:pStyle w:val="Header"/>
              <w:tabs>
                <w:tab w:val="clear" w:pos="4320"/>
                <w:tab w:val="clear" w:pos="8640"/>
              </w:tabs>
            </w:pPr>
            <w:r>
              <w:t xml:space="preserve">Install, then anchor the HOM and FPC cables to the 50 K thermal shield intercept blocks.  Install .010" Indium foil between the cables and the 50K heat intercept blocks. Torque </w:t>
            </w:r>
            <w:r w:rsidR="00DA3F4A">
              <w:t xml:space="preserve">the </w:t>
            </w:r>
            <w:r>
              <w:t>indium joints a minimum of 3 times</w:t>
            </w:r>
            <w:r w:rsidR="00DA3F4A">
              <w:t xml:space="preserve"> at </w:t>
            </w:r>
            <w:r w:rsidR="009C114D">
              <w:t xml:space="preserve">minimum of </w:t>
            </w:r>
            <w:r w:rsidR="00DA3F4A">
              <w:t>12 hour increments</w:t>
            </w:r>
            <w:r>
              <w:t>.</w:t>
            </w:r>
            <w:r w:rsidR="00DA3F4A">
              <w:t xml:space="preserve"> </w:t>
            </w:r>
            <w:r>
              <w:t>Perform TDR measurements of all cables. Record findings.</w:t>
            </w:r>
          </w:p>
          <w:p w:rsidR="008255C3" w:rsidRDefault="008255C3" w:rsidP="0001194C">
            <w:pPr>
              <w:pStyle w:val="Header"/>
              <w:tabs>
                <w:tab w:val="clear" w:pos="4320"/>
                <w:tab w:val="clear" w:pos="8640"/>
              </w:tabs>
            </w:pPr>
          </w:p>
          <w:p w:rsidR="0001194C" w:rsidRDefault="0001194C" w:rsidP="0001194C">
            <w:pPr>
              <w:pStyle w:val="Header"/>
              <w:tabs>
                <w:tab w:val="clear" w:pos="4320"/>
                <w:tab w:val="clear" w:pos="8640"/>
              </w:tabs>
            </w:pPr>
            <w:r>
              <w:rPr>
                <w:noProof/>
              </w:rPr>
              <w:drawing>
                <wp:inline distT="0" distB="0" distL="0" distR="0" wp14:anchorId="6549DADD" wp14:editId="5D5E4339">
                  <wp:extent cx="2185416" cy="146304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5416" cy="1463040"/>
                          </a:xfrm>
                          <a:prstGeom prst="rect">
                            <a:avLst/>
                          </a:prstGeom>
                        </pic:spPr>
                      </pic:pic>
                    </a:graphicData>
                  </a:graphic>
                </wp:inline>
              </w:drawing>
            </w:r>
            <w:r>
              <w:rPr>
                <w:noProof/>
              </w:rPr>
              <w:drawing>
                <wp:inline distT="0" distB="0" distL="0" distR="0" wp14:anchorId="0445D3FA" wp14:editId="05E1D160">
                  <wp:extent cx="2185416" cy="14630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5416" cy="1463040"/>
                          </a:xfrm>
                          <a:prstGeom prst="rect">
                            <a:avLst/>
                          </a:prstGeom>
                        </pic:spPr>
                      </pic:pic>
                    </a:graphicData>
                  </a:graphic>
                </wp:inline>
              </w:drawing>
            </w:r>
          </w:p>
        </w:tc>
        <w:tc>
          <w:tcPr>
            <w:tcW w:w="4379" w:type="dxa"/>
            <w:noWrap/>
          </w:tcPr>
          <w:p w:rsidR="0001194C" w:rsidRDefault="0001194C" w:rsidP="0001194C">
            <w:pPr>
              <w:pStyle w:val="Header"/>
              <w:tabs>
                <w:tab w:val="clear" w:pos="4320"/>
                <w:tab w:val="clear" w:pos="8640"/>
              </w:tabs>
            </w:pPr>
            <w:r>
              <w:t>[[THRMSN]] &lt;&lt;THRMSN&gt;&gt;</w:t>
            </w:r>
          </w:p>
          <w:p w:rsidR="0001194C" w:rsidRDefault="0001194C" w:rsidP="0001194C">
            <w:pPr>
              <w:pStyle w:val="Header"/>
              <w:tabs>
                <w:tab w:val="clear" w:pos="4320"/>
                <w:tab w:val="clear" w:pos="8640"/>
              </w:tabs>
            </w:pPr>
            <w:r>
              <w:t>[[AnchorTech]] &lt;&lt;SRF&gt;&gt;</w:t>
            </w:r>
          </w:p>
          <w:p w:rsidR="0001194C" w:rsidRDefault="0001194C" w:rsidP="0001194C">
            <w:r>
              <w:t>[[AnchorDate]] &lt;&lt;TIMESTAMP&gt;&gt;</w:t>
            </w:r>
          </w:p>
          <w:p w:rsidR="0001194C" w:rsidRDefault="0001194C" w:rsidP="0001194C">
            <w:r>
              <w:t>[[AnchorComment]] &lt;&lt;COMMENT&gt;&gt;</w:t>
            </w:r>
          </w:p>
          <w:p w:rsidR="0001194C" w:rsidRDefault="0001194C" w:rsidP="0001194C">
            <w:r>
              <w:t>[[AnchorElectricalTech]] &lt;&lt;SRF&gt;&gt;</w:t>
            </w:r>
          </w:p>
          <w:p w:rsidR="0001194C" w:rsidRDefault="0001194C" w:rsidP="0001194C">
            <w:r>
              <w:t>[[TDRfiles]] &lt;&lt;FILEUPLOAD&gt;&gt;</w:t>
            </w:r>
          </w:p>
        </w:tc>
      </w:tr>
      <w:tr w:rsidR="0001194C" w:rsidRPr="00D97B1C" w:rsidTr="0001194C">
        <w:trPr>
          <w:trHeight w:val="288"/>
        </w:trPr>
        <w:tc>
          <w:tcPr>
            <w:tcW w:w="1199" w:type="dxa"/>
          </w:tcPr>
          <w:p w:rsidR="0001194C" w:rsidRDefault="0001194C" w:rsidP="0001194C">
            <w:pPr>
              <w:jc w:val="center"/>
            </w:pPr>
            <w:r>
              <w:t>6</w:t>
            </w:r>
          </w:p>
        </w:tc>
        <w:tc>
          <w:tcPr>
            <w:tcW w:w="7372" w:type="dxa"/>
          </w:tcPr>
          <w:p w:rsidR="0001194C" w:rsidRDefault="0001194C" w:rsidP="0001194C">
            <w:r>
              <w:t>Transfer the cavity string to the space frame</w:t>
            </w:r>
          </w:p>
          <w:p w:rsidR="0001194C" w:rsidRDefault="0001194C" w:rsidP="0001194C">
            <w:pPr>
              <w:numPr>
                <w:ilvl w:val="0"/>
                <w:numId w:val="3"/>
              </w:numPr>
            </w:pPr>
            <w:r>
              <w:t>Connect all (64 radial, 4 axial) nitronic rods to the space frame.</w:t>
            </w:r>
          </w:p>
          <w:p w:rsidR="0001194C" w:rsidRDefault="0001194C" w:rsidP="0001194C">
            <w:pPr>
              <w:numPr>
                <w:ilvl w:val="0"/>
                <w:numId w:val="3"/>
              </w:numPr>
            </w:pPr>
            <w:r>
              <w:t>Verify the spaceframe is centered, torque the axial rods (4x) to 20 in/lbs. Use dwg.</w:t>
            </w:r>
            <w:hyperlink r:id="rId30" w:history="1">
              <w:r w:rsidR="009C114D" w:rsidRPr="009C114D">
                <w:rPr>
                  <w:rStyle w:val="Hyperlink"/>
                </w:rPr>
                <w:t>CRM1207001-0500 Space Frame-50k Shields Top Assy</w:t>
              </w:r>
            </w:hyperlink>
            <w:r>
              <w:t xml:space="preserve"> as a reference. </w:t>
            </w:r>
          </w:p>
          <w:p w:rsidR="0001194C" w:rsidRDefault="0001194C" w:rsidP="0001194C">
            <w:pPr>
              <w:pStyle w:val="Header"/>
              <w:numPr>
                <w:ilvl w:val="0"/>
                <w:numId w:val="3"/>
              </w:numPr>
              <w:tabs>
                <w:tab w:val="clear" w:pos="4320"/>
                <w:tab w:val="clear" w:pos="8640"/>
              </w:tabs>
            </w:pPr>
            <w:r>
              <w:t>Torque the remaining 64 rods to 20 in-lbs, tops first - alternating side to side to minimize the roll.</w:t>
            </w:r>
          </w:p>
          <w:p w:rsidR="0001194C" w:rsidRPr="000278BF" w:rsidRDefault="0001194C" w:rsidP="0001194C">
            <w:pPr>
              <w:pStyle w:val="Header"/>
              <w:tabs>
                <w:tab w:val="clear" w:pos="4320"/>
                <w:tab w:val="clear" w:pos="8640"/>
              </w:tabs>
              <w:ind w:left="360"/>
            </w:pPr>
            <w:r>
              <w:rPr>
                <w:noProof/>
              </w:rPr>
              <w:lastRenderedPageBreak/>
              <w:drawing>
                <wp:inline distT="0" distB="0" distL="0" distR="0" wp14:anchorId="14065FB1" wp14:editId="5391B85B">
                  <wp:extent cx="4105656" cy="2743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05656" cy="2743200"/>
                          </a:xfrm>
                          <a:prstGeom prst="rect">
                            <a:avLst/>
                          </a:prstGeom>
                        </pic:spPr>
                      </pic:pic>
                    </a:graphicData>
                  </a:graphic>
                </wp:inline>
              </w:drawing>
            </w:r>
          </w:p>
        </w:tc>
        <w:tc>
          <w:tcPr>
            <w:tcW w:w="4379" w:type="dxa"/>
            <w:noWrap/>
          </w:tcPr>
          <w:p w:rsidR="0001194C" w:rsidRDefault="0001194C" w:rsidP="0001194C">
            <w:pPr>
              <w:pStyle w:val="Header"/>
              <w:tabs>
                <w:tab w:val="clear" w:pos="4320"/>
                <w:tab w:val="clear" w:pos="8640"/>
              </w:tabs>
            </w:pPr>
            <w:r>
              <w:lastRenderedPageBreak/>
              <w:t>[[TransferLeadTech]] &lt;&lt;SRF&gt;&gt;</w:t>
            </w:r>
          </w:p>
          <w:p w:rsidR="0001194C" w:rsidRDefault="0001194C" w:rsidP="0001194C">
            <w:r>
              <w:t>[[TransferDate]] &lt;&lt;TIMESTAMP&gt;&gt;</w:t>
            </w:r>
          </w:p>
          <w:p w:rsidR="0001194C" w:rsidRDefault="0001194C" w:rsidP="0001194C">
            <w:r>
              <w:t>[[TransferComment]] &lt;&lt;COMMENT&gt;&gt;</w:t>
            </w:r>
          </w:p>
        </w:tc>
      </w:tr>
      <w:tr w:rsidR="0001194C" w:rsidRPr="00D97B1C" w:rsidTr="0001194C">
        <w:trPr>
          <w:trHeight w:val="288"/>
        </w:trPr>
        <w:tc>
          <w:tcPr>
            <w:tcW w:w="1199" w:type="dxa"/>
          </w:tcPr>
          <w:p w:rsidR="0001194C" w:rsidRDefault="0001194C" w:rsidP="0001194C">
            <w:pPr>
              <w:jc w:val="center"/>
            </w:pPr>
            <w:r>
              <w:t>7</w:t>
            </w:r>
          </w:p>
        </w:tc>
        <w:tc>
          <w:tcPr>
            <w:tcW w:w="7372" w:type="dxa"/>
          </w:tcPr>
          <w:p w:rsidR="0001194C" w:rsidRDefault="0001194C" w:rsidP="0001194C">
            <w:pPr>
              <w:pStyle w:val="Header"/>
              <w:tabs>
                <w:tab w:val="clear" w:pos="4320"/>
                <w:tab w:val="clear" w:pos="8640"/>
              </w:tabs>
            </w:pPr>
            <w:r>
              <w:t xml:space="preserve">Remove the cleanroom cavity string assembly supports </w:t>
            </w:r>
          </w:p>
          <w:p w:rsidR="0001194C" w:rsidRDefault="0001194C" w:rsidP="0001194C">
            <w:pPr>
              <w:pStyle w:val="Header"/>
              <w:numPr>
                <w:ilvl w:val="0"/>
                <w:numId w:val="4"/>
              </w:numPr>
              <w:tabs>
                <w:tab w:val="clear" w:pos="4320"/>
                <w:tab w:val="clear" w:pos="8640"/>
              </w:tabs>
            </w:pPr>
            <w:r>
              <w:t xml:space="preserve">Beam line vacuum shall be monitored during entire process to ensure reliability and integrity of all vacuum seals. Record vacuum before and after.  </w:t>
            </w:r>
          </w:p>
          <w:p w:rsidR="0001194C" w:rsidRDefault="0001194C" w:rsidP="0001194C">
            <w:pPr>
              <w:pStyle w:val="Header"/>
              <w:tabs>
                <w:tab w:val="clear" w:pos="4320"/>
                <w:tab w:val="clear" w:pos="8640"/>
              </w:tabs>
              <w:ind w:left="360"/>
            </w:pPr>
            <w:r>
              <w:rPr>
                <w:b/>
                <w:bCs/>
              </w:rPr>
              <w:t xml:space="preserve">Dial indicators can be used to monitor the beam line movement during the tooling weight transfer. </w:t>
            </w:r>
          </w:p>
        </w:tc>
        <w:tc>
          <w:tcPr>
            <w:tcW w:w="4379" w:type="dxa"/>
            <w:noWrap/>
          </w:tcPr>
          <w:p w:rsidR="0001194C" w:rsidRDefault="0001194C" w:rsidP="0001194C">
            <w:r>
              <w:t>[[BeamlineVacBefore]] &lt;&lt;SCINOT&gt;&gt;</w:t>
            </w:r>
          </w:p>
          <w:p w:rsidR="0001194C" w:rsidRDefault="0001194C" w:rsidP="0001194C">
            <w:r>
              <w:t>[[BeamlineVacAfter]] &lt;&lt;SCINOT&gt;&gt;</w:t>
            </w:r>
          </w:p>
          <w:p w:rsidR="0001194C" w:rsidRDefault="0001194C" w:rsidP="0001194C">
            <w:r>
              <w:t>[[ElevationSEC]] &lt;&lt;FLOAT&gt;&gt;</w:t>
            </w:r>
          </w:p>
          <w:p w:rsidR="0001194C" w:rsidRDefault="0001194C" w:rsidP="0001194C">
            <w:r>
              <w:t>[[ElevationCenter]] &lt;&lt;FLOAT&gt;&gt;</w:t>
            </w:r>
          </w:p>
          <w:p w:rsidR="0001194C" w:rsidRDefault="0001194C" w:rsidP="0001194C">
            <w:r>
              <w:t>[[ElevationREC]] &lt;&lt;FLOAT&gt;&gt;</w:t>
            </w:r>
          </w:p>
          <w:p w:rsidR="0001194C" w:rsidRDefault="0001194C" w:rsidP="0001194C">
            <w:pPr>
              <w:pStyle w:val="Header"/>
              <w:tabs>
                <w:tab w:val="clear" w:pos="4320"/>
                <w:tab w:val="clear" w:pos="8640"/>
              </w:tabs>
            </w:pPr>
            <w:r>
              <w:t>[[BeanlineTech]] &lt;&lt;SRF&gt;&gt;</w:t>
            </w:r>
          </w:p>
          <w:p w:rsidR="0001194C" w:rsidRDefault="0001194C" w:rsidP="0001194C">
            <w:r>
              <w:t>[[BeamlineDate]] &lt;&lt;TIMESTAMP&gt;&gt;</w:t>
            </w:r>
          </w:p>
          <w:p w:rsidR="0001194C" w:rsidRPr="007572A5" w:rsidRDefault="0001194C" w:rsidP="0001194C">
            <w:pPr>
              <w:rPr>
                <w:color w:val="000000" w:themeColor="text1"/>
              </w:rPr>
            </w:pPr>
            <w:r w:rsidRPr="007572A5">
              <w:rPr>
                <w:color w:val="000000" w:themeColor="text1"/>
              </w:rPr>
              <w:t>[[</w:t>
            </w:r>
            <w:r>
              <w:rPr>
                <w:color w:val="000000" w:themeColor="text1"/>
              </w:rPr>
              <w:t>BeamlineComment</w:t>
            </w:r>
            <w:r w:rsidRPr="007572A5">
              <w:rPr>
                <w:color w:val="000000" w:themeColor="text1"/>
              </w:rPr>
              <w:t>]] &lt;&lt;COMMENT&gt;&gt;</w:t>
            </w:r>
          </w:p>
        </w:tc>
      </w:tr>
      <w:tr w:rsidR="00091CED" w:rsidRPr="00D97B1C" w:rsidTr="0001194C">
        <w:trPr>
          <w:trHeight w:val="288"/>
        </w:trPr>
        <w:tc>
          <w:tcPr>
            <w:tcW w:w="1199" w:type="dxa"/>
          </w:tcPr>
          <w:p w:rsidR="00091CED" w:rsidRDefault="00091CED" w:rsidP="0001194C">
            <w:pPr>
              <w:jc w:val="center"/>
            </w:pPr>
            <w:r>
              <w:t>8</w:t>
            </w:r>
          </w:p>
        </w:tc>
        <w:tc>
          <w:tcPr>
            <w:tcW w:w="7372" w:type="dxa"/>
          </w:tcPr>
          <w:p w:rsidR="00091CED" w:rsidRDefault="00091CED" w:rsidP="0001194C">
            <w:pPr>
              <w:pStyle w:val="Header"/>
              <w:tabs>
                <w:tab w:val="clear" w:pos="4320"/>
                <w:tab w:val="clear" w:pos="8640"/>
              </w:tabs>
            </w:pPr>
            <w:r>
              <w:t xml:space="preserve">Install the 50K Shield top panels and </w:t>
            </w:r>
            <w:r w:rsidR="009C114D">
              <w:t xml:space="preserve">related </w:t>
            </w:r>
            <w:r>
              <w:t xml:space="preserve">MLI blankets. </w:t>
            </w:r>
            <w:r w:rsidR="009C114D">
              <w:t xml:space="preserve">Stagger the seams as found in </w:t>
            </w:r>
            <w:hyperlink r:id="rId32" w:history="1">
              <w:r w:rsidR="009C114D" w:rsidRPr="009C114D">
                <w:rPr>
                  <w:rStyle w:val="Hyperlink"/>
                </w:rPr>
                <w:t>CP-C100-CM-INST-MLI</w:t>
              </w:r>
            </w:hyperlink>
            <w:r w:rsidR="009C114D">
              <w:t xml:space="preserve">. </w:t>
            </w:r>
            <w:r>
              <w:t xml:space="preserve">Close </w:t>
            </w:r>
            <w:r w:rsidR="009C114D">
              <w:t xml:space="preserve">the 50k </w:t>
            </w:r>
            <w:r>
              <w:t>lower MLI seams</w:t>
            </w:r>
            <w:r w:rsidR="009C114D">
              <w:t>, trim as required.</w:t>
            </w:r>
            <w:r>
              <w:t xml:space="preserve"> </w:t>
            </w:r>
          </w:p>
        </w:tc>
        <w:tc>
          <w:tcPr>
            <w:tcW w:w="4379" w:type="dxa"/>
            <w:noWrap/>
          </w:tcPr>
          <w:p w:rsidR="009C114D" w:rsidRDefault="009C114D" w:rsidP="009C114D">
            <w:pPr>
              <w:pStyle w:val="Header"/>
              <w:tabs>
                <w:tab w:val="clear" w:pos="4320"/>
                <w:tab w:val="clear" w:pos="8640"/>
              </w:tabs>
            </w:pPr>
            <w:r>
              <w:t>[[</w:t>
            </w:r>
            <w:r>
              <w:t>MLI</w:t>
            </w:r>
            <w:r>
              <w:t>Tech]] &lt;&lt;SRF&gt;&gt;</w:t>
            </w:r>
          </w:p>
          <w:p w:rsidR="009C114D" w:rsidRDefault="009C114D" w:rsidP="009C114D">
            <w:r>
              <w:t>[[</w:t>
            </w:r>
            <w:r>
              <w:t>MLI</w:t>
            </w:r>
            <w:r>
              <w:t>Date]] &lt;&lt;TIMESTAMP&gt;&gt;</w:t>
            </w:r>
          </w:p>
          <w:p w:rsidR="00091CED" w:rsidRDefault="009C114D" w:rsidP="009C114D">
            <w:r>
              <w:t>[[</w:t>
            </w:r>
            <w:r>
              <w:t>MLI</w:t>
            </w:r>
            <w:r>
              <w:t>Comment]] &lt;&lt;COMMENT&gt;&gt;</w:t>
            </w:r>
          </w:p>
        </w:tc>
      </w:tr>
      <w:tr w:rsidR="0001194C" w:rsidRPr="00D97B1C" w:rsidTr="0001194C">
        <w:trPr>
          <w:trHeight w:val="288"/>
        </w:trPr>
        <w:tc>
          <w:tcPr>
            <w:tcW w:w="1199" w:type="dxa"/>
          </w:tcPr>
          <w:p w:rsidR="0001194C" w:rsidRDefault="00091CED" w:rsidP="0001194C">
            <w:pPr>
              <w:jc w:val="center"/>
            </w:pPr>
            <w:r>
              <w:t>9</w:t>
            </w:r>
          </w:p>
        </w:tc>
        <w:tc>
          <w:tcPr>
            <w:tcW w:w="7372" w:type="dxa"/>
          </w:tcPr>
          <w:p w:rsidR="0001194C" w:rsidRDefault="0001194C" w:rsidP="0001194C">
            <w:pPr>
              <w:pStyle w:val="Header"/>
              <w:tabs>
                <w:tab w:val="clear" w:pos="4320"/>
                <w:tab w:val="clear" w:pos="8640"/>
              </w:tabs>
            </w:pPr>
            <w:r>
              <w:t xml:space="preserve">Align the cavity string to +/- 0.010 inches with respect to the monuments.  Using the double arm alignment fixture, measure and record the cold valve flange positions at each end.  This information will be used after the spaceframe is installed into the vacuum vessel. Use the alignment spreadsheet to record all values. Refer to </w:t>
            </w:r>
            <w:hyperlink r:id="rId33" w:history="1">
              <w:r w:rsidR="009C114D" w:rsidRPr="009C114D">
                <w:rPr>
                  <w:rStyle w:val="Hyperlink"/>
                </w:rPr>
                <w:t>CP-C100-CM-ALGN</w:t>
              </w:r>
            </w:hyperlink>
          </w:p>
          <w:p w:rsidR="0001194C" w:rsidRDefault="0001194C" w:rsidP="0001194C">
            <w:pPr>
              <w:pStyle w:val="Header"/>
              <w:tabs>
                <w:tab w:val="clear" w:pos="4320"/>
                <w:tab w:val="clear" w:pos="8640"/>
              </w:tabs>
            </w:pPr>
            <w:r>
              <w:lastRenderedPageBreak/>
              <w:t xml:space="preserve">Alignment yoke dwgs </w:t>
            </w:r>
            <w:hyperlink r:id="rId34" w:history="1">
              <w:r w:rsidRPr="001D5566">
                <w:rPr>
                  <w:rStyle w:val="Hyperlink"/>
                </w:rPr>
                <w:t>CRM1207014-0160</w:t>
              </w:r>
            </w:hyperlink>
            <w:r>
              <w:t xml:space="preserve">, </w:t>
            </w:r>
            <w:hyperlink r:id="rId35" w:history="1">
              <w:r w:rsidRPr="001D5566">
                <w:rPr>
                  <w:rStyle w:val="Hyperlink"/>
                </w:rPr>
                <w:t>CRM12</w:t>
              </w:r>
              <w:r w:rsidRPr="001D5566">
                <w:rPr>
                  <w:rStyle w:val="Hyperlink"/>
                </w:rPr>
                <w:t>0</w:t>
              </w:r>
              <w:r w:rsidRPr="001D5566">
                <w:rPr>
                  <w:rStyle w:val="Hyperlink"/>
                </w:rPr>
                <w:t>7014-0161</w:t>
              </w:r>
            </w:hyperlink>
          </w:p>
        </w:tc>
        <w:tc>
          <w:tcPr>
            <w:tcW w:w="4379" w:type="dxa"/>
            <w:noWrap/>
          </w:tcPr>
          <w:p w:rsidR="0001194C" w:rsidRDefault="0001194C" w:rsidP="0001194C">
            <w:pPr>
              <w:pStyle w:val="Header"/>
              <w:tabs>
                <w:tab w:val="clear" w:pos="4320"/>
                <w:tab w:val="clear" w:pos="8640"/>
              </w:tabs>
            </w:pPr>
            <w:r>
              <w:lastRenderedPageBreak/>
              <w:t>[[AlignTech]] &lt;&lt;SRF&gt;&gt;</w:t>
            </w:r>
          </w:p>
          <w:p w:rsidR="0001194C" w:rsidRDefault="0001194C" w:rsidP="0001194C">
            <w:r>
              <w:t>[[AlignDate]] &lt;&lt;TIMESTAMP&gt;&gt;</w:t>
            </w:r>
          </w:p>
          <w:p w:rsidR="0001194C" w:rsidRDefault="0001194C" w:rsidP="0001194C">
            <w:r>
              <w:t>[[AlignComment]] &lt;&lt;COMMENT&gt;&gt;</w:t>
            </w:r>
          </w:p>
          <w:p w:rsidR="0001194C" w:rsidRDefault="0001194C" w:rsidP="0001194C">
            <w:r>
              <w:t>[[AlignmentSS]] &lt;&lt;FILEUPLOAD&gt;&gt;</w:t>
            </w:r>
          </w:p>
          <w:p w:rsidR="0001194C" w:rsidRPr="00446B99" w:rsidRDefault="0001194C" w:rsidP="0001194C"/>
        </w:tc>
      </w:tr>
      <w:tr w:rsidR="0001194C" w:rsidRPr="00D97B1C" w:rsidTr="0001194C">
        <w:trPr>
          <w:trHeight w:val="288"/>
        </w:trPr>
        <w:tc>
          <w:tcPr>
            <w:tcW w:w="1199" w:type="dxa"/>
          </w:tcPr>
          <w:p w:rsidR="0001194C" w:rsidRDefault="00091CED" w:rsidP="0001194C">
            <w:pPr>
              <w:jc w:val="center"/>
            </w:pPr>
            <w:r>
              <w:t>10</w:t>
            </w:r>
          </w:p>
        </w:tc>
        <w:tc>
          <w:tcPr>
            <w:tcW w:w="7372" w:type="dxa"/>
          </w:tcPr>
          <w:p w:rsidR="0001194C" w:rsidRDefault="0001194C" w:rsidP="0001194C">
            <w:pPr>
              <w:pStyle w:val="Header"/>
              <w:tabs>
                <w:tab w:val="clear" w:pos="4320"/>
                <w:tab w:val="clear" w:pos="8640"/>
              </w:tabs>
            </w:pPr>
            <w:r>
              <w:t>Perform RF measurements, record passbands, and upload findings</w:t>
            </w:r>
          </w:p>
        </w:tc>
        <w:tc>
          <w:tcPr>
            <w:tcW w:w="4379" w:type="dxa"/>
            <w:noWrap/>
          </w:tcPr>
          <w:p w:rsidR="0001194C" w:rsidRDefault="0001194C" w:rsidP="0001194C">
            <w:pPr>
              <w:pStyle w:val="Header"/>
              <w:tabs>
                <w:tab w:val="clear" w:pos="4320"/>
                <w:tab w:val="clear" w:pos="8640"/>
              </w:tabs>
            </w:pPr>
            <w:r>
              <w:t>[[RFTech]] &lt;&lt;SRF&gt;&gt;</w:t>
            </w:r>
          </w:p>
          <w:p w:rsidR="0001194C" w:rsidRDefault="0001194C" w:rsidP="0001194C">
            <w:r>
              <w:t>[[RFDate]] &lt;&lt;TIMESTAMP&gt;&gt;</w:t>
            </w:r>
          </w:p>
          <w:p w:rsidR="0001194C" w:rsidRDefault="0001194C" w:rsidP="0001194C">
            <w:r>
              <w:t>[[RFComment]] &lt;&lt;COMMENT&gt;&gt;</w:t>
            </w:r>
          </w:p>
          <w:p w:rsidR="0001194C" w:rsidRDefault="0001194C" w:rsidP="0001194C">
            <w:r>
              <w:t>[[RFUpload]] &lt;&lt;FILEUPLOAD&gt;&gt;</w:t>
            </w:r>
          </w:p>
        </w:tc>
      </w:tr>
      <w:tr w:rsidR="0001194C" w:rsidRPr="00D97B1C" w:rsidTr="0001194C">
        <w:trPr>
          <w:trHeight w:val="288"/>
        </w:trPr>
        <w:tc>
          <w:tcPr>
            <w:tcW w:w="1199" w:type="dxa"/>
          </w:tcPr>
          <w:p w:rsidR="0001194C" w:rsidRDefault="0001194C" w:rsidP="0001194C">
            <w:pPr>
              <w:jc w:val="center"/>
            </w:pPr>
            <w:r>
              <w:t>1</w:t>
            </w:r>
            <w:r w:rsidR="00091CED">
              <w:t>1</w:t>
            </w:r>
          </w:p>
        </w:tc>
        <w:tc>
          <w:tcPr>
            <w:tcW w:w="7372" w:type="dxa"/>
          </w:tcPr>
          <w:p w:rsidR="0001194C" w:rsidRDefault="0001194C" w:rsidP="0001194C">
            <w:pPr>
              <w:pStyle w:val="Header"/>
              <w:tabs>
                <w:tab w:val="clear" w:pos="4320"/>
                <w:tab w:val="clear" w:pos="8640"/>
              </w:tabs>
            </w:pPr>
            <w:r>
              <w:t>Perform a wire check, verifying values and read-back. Record findings.</w:t>
            </w:r>
          </w:p>
        </w:tc>
        <w:tc>
          <w:tcPr>
            <w:tcW w:w="4379" w:type="dxa"/>
            <w:noWrap/>
          </w:tcPr>
          <w:p w:rsidR="0001194C" w:rsidRPr="00FE56F4" w:rsidRDefault="0001194C" w:rsidP="0001194C">
            <w:r>
              <w:t>[[WireElectricalTech</w:t>
            </w:r>
            <w:r w:rsidRPr="00FE56F4">
              <w:t>]] &lt;&lt;</w:t>
            </w:r>
            <w:r>
              <w:t>SRF</w:t>
            </w:r>
            <w:r w:rsidRPr="00FE56F4">
              <w:t>&gt;&gt;</w:t>
            </w:r>
          </w:p>
          <w:p w:rsidR="0001194C" w:rsidRPr="00FE56F4" w:rsidRDefault="0001194C" w:rsidP="0001194C">
            <w:r>
              <w:t>[[WireDate</w:t>
            </w:r>
            <w:r w:rsidRPr="00FE56F4">
              <w:t>]] &lt;&lt;TIMESTAMP&gt;&gt;</w:t>
            </w:r>
          </w:p>
          <w:p w:rsidR="0001194C" w:rsidRPr="00FE56F4" w:rsidRDefault="0001194C" w:rsidP="0001194C">
            <w:r>
              <w:t>[[WireValue</w:t>
            </w:r>
            <w:r w:rsidRPr="00FE56F4">
              <w:t>]] &lt;&lt;FILEUPLOAD&gt;&gt;</w:t>
            </w:r>
          </w:p>
          <w:p w:rsidR="0001194C" w:rsidRDefault="0001194C" w:rsidP="0001194C">
            <w:pPr>
              <w:rPr>
                <w:color w:val="0000FF"/>
              </w:rPr>
            </w:pPr>
            <w:r w:rsidRPr="00FE56F4">
              <w:t>[[</w:t>
            </w:r>
            <w:r>
              <w:t>Wire</w:t>
            </w:r>
            <w:r w:rsidRPr="00FE56F4">
              <w:t>Comment]] &lt;&lt;COMMENT&gt;&gt;</w:t>
            </w:r>
          </w:p>
        </w:tc>
      </w:tr>
      <w:tr w:rsidR="00091CED" w:rsidRPr="00D97B1C" w:rsidTr="0001194C">
        <w:trPr>
          <w:trHeight w:val="288"/>
        </w:trPr>
        <w:tc>
          <w:tcPr>
            <w:tcW w:w="1199" w:type="dxa"/>
          </w:tcPr>
          <w:p w:rsidR="00091CED" w:rsidRDefault="00091CED" w:rsidP="0001194C">
            <w:pPr>
              <w:jc w:val="center"/>
            </w:pPr>
            <w:r>
              <w:t>12</w:t>
            </w:r>
          </w:p>
        </w:tc>
        <w:tc>
          <w:tcPr>
            <w:tcW w:w="7372" w:type="dxa"/>
          </w:tcPr>
          <w:p w:rsidR="00091CED" w:rsidRDefault="00F64651" w:rsidP="0001194C">
            <w:pPr>
              <w:pStyle w:val="Header"/>
              <w:tabs>
                <w:tab w:val="clear" w:pos="4320"/>
                <w:tab w:val="clear" w:pos="8640"/>
              </w:tabs>
            </w:pPr>
            <w:r>
              <w:t>Close 50k shield and MLI</w:t>
            </w:r>
          </w:p>
          <w:p w:rsidR="00F64651" w:rsidRDefault="00F64651" w:rsidP="00F64651">
            <w:pPr>
              <w:pStyle w:val="Header"/>
              <w:numPr>
                <w:ilvl w:val="0"/>
                <w:numId w:val="4"/>
              </w:numPr>
              <w:tabs>
                <w:tab w:val="clear" w:pos="4320"/>
                <w:tab w:val="clear" w:pos="8640"/>
              </w:tabs>
            </w:pPr>
            <w:r>
              <w:t>Install the tuner access shield doors and 50k MLI</w:t>
            </w:r>
          </w:p>
          <w:p w:rsidR="00F64651" w:rsidRDefault="00F64651" w:rsidP="00F64651">
            <w:pPr>
              <w:pStyle w:val="Header"/>
              <w:numPr>
                <w:ilvl w:val="0"/>
                <w:numId w:val="4"/>
              </w:numPr>
              <w:tabs>
                <w:tab w:val="clear" w:pos="4320"/>
                <w:tab w:val="clear" w:pos="8640"/>
              </w:tabs>
            </w:pPr>
            <w:r>
              <w:t>Close the 2k waveguide MLI access windows</w:t>
            </w:r>
          </w:p>
          <w:p w:rsidR="00F64651" w:rsidRDefault="00F64651" w:rsidP="00F64651">
            <w:pPr>
              <w:pStyle w:val="Header"/>
              <w:numPr>
                <w:ilvl w:val="0"/>
                <w:numId w:val="4"/>
              </w:numPr>
              <w:tabs>
                <w:tab w:val="clear" w:pos="4320"/>
                <w:tab w:val="clear" w:pos="8640"/>
              </w:tabs>
            </w:pPr>
            <w:r>
              <w:t>Install the 50k waveguide shield access panels</w:t>
            </w:r>
          </w:p>
          <w:p w:rsidR="00F64651" w:rsidRDefault="00F64651" w:rsidP="00F64651">
            <w:pPr>
              <w:pStyle w:val="Header"/>
              <w:numPr>
                <w:ilvl w:val="0"/>
                <w:numId w:val="4"/>
              </w:numPr>
              <w:tabs>
                <w:tab w:val="clear" w:pos="4320"/>
                <w:tab w:val="clear" w:pos="8640"/>
              </w:tabs>
            </w:pPr>
            <w:r>
              <w:t>Close the 50k waveguide MLI</w:t>
            </w:r>
          </w:p>
        </w:tc>
        <w:tc>
          <w:tcPr>
            <w:tcW w:w="4379" w:type="dxa"/>
            <w:noWrap/>
          </w:tcPr>
          <w:p w:rsidR="00F64651" w:rsidRDefault="00F64651" w:rsidP="00F64651">
            <w:pPr>
              <w:pStyle w:val="Header"/>
              <w:tabs>
                <w:tab w:val="clear" w:pos="4320"/>
                <w:tab w:val="clear" w:pos="8640"/>
              </w:tabs>
            </w:pPr>
            <w:r>
              <w:t>[[Close</w:t>
            </w:r>
            <w:r>
              <w:t>Tech]] &lt;&lt;SRF&gt;&gt;</w:t>
            </w:r>
          </w:p>
          <w:p w:rsidR="00F64651" w:rsidRDefault="00F64651" w:rsidP="00F64651">
            <w:r>
              <w:t>[[Close</w:t>
            </w:r>
            <w:r>
              <w:t>Date]] &lt;&lt;TIMESTAMP&gt;&gt;</w:t>
            </w:r>
          </w:p>
          <w:p w:rsidR="00F64651" w:rsidRDefault="00F64651" w:rsidP="00F64651">
            <w:r>
              <w:t>[[Close</w:t>
            </w:r>
            <w:r>
              <w:t>Comment]] &lt;&lt;COMMENT&gt;&gt;</w:t>
            </w:r>
          </w:p>
          <w:p w:rsidR="00091CED" w:rsidRDefault="00091CED" w:rsidP="00F64651"/>
        </w:tc>
      </w:tr>
      <w:tr w:rsidR="00D564CA" w:rsidRPr="00D97B1C" w:rsidTr="0001194C">
        <w:trPr>
          <w:trHeight w:val="288"/>
        </w:trPr>
        <w:tc>
          <w:tcPr>
            <w:tcW w:w="1199" w:type="dxa"/>
          </w:tcPr>
          <w:p w:rsidR="00D564CA" w:rsidRDefault="00D564CA" w:rsidP="0001194C">
            <w:pPr>
              <w:jc w:val="center"/>
            </w:pPr>
            <w:r>
              <w:t>13</w:t>
            </w:r>
          </w:p>
        </w:tc>
        <w:tc>
          <w:tcPr>
            <w:tcW w:w="7372" w:type="dxa"/>
          </w:tcPr>
          <w:p w:rsidR="00D564CA" w:rsidRDefault="00C91F10" w:rsidP="0001194C">
            <w:pPr>
              <w:pStyle w:val="Header"/>
              <w:tabs>
                <w:tab w:val="clear" w:pos="4320"/>
                <w:tab w:val="clear" w:pos="8640"/>
              </w:tabs>
            </w:pPr>
            <w:r>
              <w:t>Verify all previous steps have been completed. Review the as</w:t>
            </w:r>
            <w:r w:rsidR="002551A1">
              <w:t>sembly before starting the next step.</w:t>
            </w:r>
          </w:p>
        </w:tc>
        <w:tc>
          <w:tcPr>
            <w:tcW w:w="4379" w:type="dxa"/>
            <w:noWrap/>
          </w:tcPr>
          <w:p w:rsidR="002551A1" w:rsidRDefault="002551A1" w:rsidP="002551A1">
            <w:pPr>
              <w:pStyle w:val="Header"/>
              <w:tabs>
                <w:tab w:val="clear" w:pos="4320"/>
                <w:tab w:val="clear" w:pos="8640"/>
              </w:tabs>
            </w:pPr>
            <w:r>
              <w:t>[[Review</w:t>
            </w:r>
            <w:r>
              <w:t>Tech]] &lt;&lt;SRF&gt;&gt;</w:t>
            </w:r>
          </w:p>
          <w:p w:rsidR="002551A1" w:rsidRDefault="002551A1" w:rsidP="002551A1">
            <w:r>
              <w:t>[[Review</w:t>
            </w:r>
            <w:r>
              <w:t>Date]] &lt;&lt;TIMESTAMP&gt;&gt;</w:t>
            </w:r>
          </w:p>
          <w:p w:rsidR="002551A1" w:rsidRDefault="002551A1" w:rsidP="002551A1">
            <w:r>
              <w:t>[[Review</w:t>
            </w:r>
            <w:r>
              <w:t>Comment]] &lt;&lt;COMMENT&gt;&gt;</w:t>
            </w:r>
          </w:p>
          <w:p w:rsidR="00D564CA" w:rsidRDefault="00D564CA" w:rsidP="00F64651">
            <w:pPr>
              <w:pStyle w:val="Header"/>
              <w:tabs>
                <w:tab w:val="clear" w:pos="4320"/>
                <w:tab w:val="clear" w:pos="8640"/>
              </w:tabs>
            </w:pPr>
          </w:p>
        </w:tc>
      </w:tr>
      <w:tr w:rsidR="0001194C" w:rsidRPr="00D97B1C" w:rsidTr="0001194C">
        <w:trPr>
          <w:trHeight w:val="288"/>
        </w:trPr>
        <w:tc>
          <w:tcPr>
            <w:tcW w:w="1199" w:type="dxa"/>
          </w:tcPr>
          <w:p w:rsidR="0001194C" w:rsidRDefault="0001194C" w:rsidP="0001194C">
            <w:pPr>
              <w:jc w:val="center"/>
            </w:pPr>
            <w:r>
              <w:t>1</w:t>
            </w:r>
            <w:r w:rsidR="00D564CA">
              <w:t>4</w:t>
            </w:r>
          </w:p>
        </w:tc>
        <w:tc>
          <w:tcPr>
            <w:tcW w:w="7372" w:type="dxa"/>
          </w:tcPr>
          <w:p w:rsidR="0001194C" w:rsidRDefault="0001194C" w:rsidP="0001194C">
            <w:r>
              <w:t xml:space="preserve">Install the outer magnetic shielding around the exterior of the space frame.  Band clamp the shielding prior to installing the fasteners for secure fit to space frame. </w:t>
            </w:r>
            <w:r w:rsidR="002551A1">
              <w:t>Verify all clearances for the lockdowns and the alignment fiducial ears.</w:t>
            </w:r>
          </w:p>
          <w:p w:rsidR="0001194C" w:rsidRDefault="002551A1" w:rsidP="0001194C">
            <w:pPr>
              <w:rPr>
                <w:rStyle w:val="Hyperlink"/>
              </w:rPr>
            </w:pPr>
            <w:hyperlink r:id="rId36" w:history="1">
              <w:r w:rsidRPr="002551A1">
                <w:rPr>
                  <w:rStyle w:val="Hyperlink"/>
                </w:rPr>
                <w:t>CRM1207043-0000 Outer Magnetic Shielding sh1</w:t>
              </w:r>
            </w:hyperlink>
            <w:r>
              <w:rPr>
                <w:rStyle w:val="Hyperlink"/>
              </w:rPr>
              <w:t xml:space="preserve">, </w:t>
            </w:r>
            <w:hyperlink r:id="rId37" w:history="1">
              <w:r w:rsidRPr="002551A1">
                <w:rPr>
                  <w:rStyle w:val="Hyperlink"/>
                </w:rPr>
                <w:t>CRM1207043-0000 Outer Magnetic Shielding sh2</w:t>
              </w:r>
            </w:hyperlink>
            <w:r>
              <w:rPr>
                <w:rStyle w:val="Hyperlink"/>
              </w:rPr>
              <w:t xml:space="preserve">, </w:t>
            </w:r>
            <w:hyperlink r:id="rId38" w:history="1">
              <w:r w:rsidRPr="002551A1">
                <w:rPr>
                  <w:rStyle w:val="Hyperlink"/>
                </w:rPr>
                <w:t>CRM1207043-0030 Secondary Outer Magnetic Shieldind sh1</w:t>
              </w:r>
            </w:hyperlink>
            <w:r>
              <w:rPr>
                <w:rStyle w:val="Hyperlink"/>
              </w:rPr>
              <w:t xml:space="preserve">, </w:t>
            </w:r>
            <w:hyperlink r:id="rId39" w:history="1">
              <w:r w:rsidRPr="002551A1">
                <w:rPr>
                  <w:rStyle w:val="Hyperlink"/>
                </w:rPr>
                <w:t>CRM1207043-0030 Secondary Outer Magnetic Shielding sh2</w:t>
              </w:r>
            </w:hyperlink>
            <w:bookmarkStart w:id="0" w:name="_GoBack"/>
            <w:bookmarkEnd w:id="0"/>
          </w:p>
          <w:p w:rsidR="0001194C" w:rsidRDefault="0001194C" w:rsidP="0001194C">
            <w:r>
              <w:rPr>
                <w:noProof/>
              </w:rPr>
              <w:lastRenderedPageBreak/>
              <w:drawing>
                <wp:inline distT="0" distB="0" distL="0" distR="0" wp14:anchorId="391EFF0C" wp14:editId="752B460C">
                  <wp:extent cx="4096512"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79" w:type="dxa"/>
            <w:noWrap/>
          </w:tcPr>
          <w:p w:rsidR="0001194C" w:rsidRDefault="0001194C" w:rsidP="0001194C">
            <w:pPr>
              <w:pStyle w:val="Header"/>
              <w:tabs>
                <w:tab w:val="clear" w:pos="4320"/>
                <w:tab w:val="clear" w:pos="8640"/>
              </w:tabs>
            </w:pPr>
            <w:r>
              <w:lastRenderedPageBreak/>
              <w:t>[[OMAGSN]] &lt;&lt;OMAGSN&gt;&gt;</w:t>
            </w:r>
          </w:p>
          <w:p w:rsidR="0001194C" w:rsidRDefault="0001194C" w:rsidP="0001194C">
            <w:pPr>
              <w:pStyle w:val="Header"/>
              <w:tabs>
                <w:tab w:val="clear" w:pos="4320"/>
                <w:tab w:val="clear" w:pos="8640"/>
              </w:tabs>
            </w:pPr>
            <w:r>
              <w:t>[[OMAGTech]] &lt;&lt;SRF&gt;&gt;</w:t>
            </w:r>
          </w:p>
          <w:p w:rsidR="0001194C" w:rsidRDefault="0001194C" w:rsidP="0001194C">
            <w:pPr>
              <w:pStyle w:val="Header"/>
              <w:tabs>
                <w:tab w:val="clear" w:pos="4320"/>
                <w:tab w:val="clear" w:pos="8640"/>
              </w:tabs>
            </w:pPr>
            <w:r>
              <w:t>[[OMAGDate]] &lt;&lt;TIMESTAMP&gt;&gt;</w:t>
            </w:r>
          </w:p>
          <w:p w:rsidR="0001194C" w:rsidRDefault="0001194C" w:rsidP="0001194C">
            <w:pPr>
              <w:pStyle w:val="Header"/>
              <w:tabs>
                <w:tab w:val="clear" w:pos="4320"/>
                <w:tab w:val="clear" w:pos="8640"/>
              </w:tabs>
            </w:pPr>
            <w:r>
              <w:t>[[OMAGComment]] &lt;&lt;COMMENT&gt;&gt;</w:t>
            </w:r>
          </w:p>
        </w:tc>
      </w:tr>
      <w:tr w:rsidR="0001194C" w:rsidRPr="00D97B1C" w:rsidTr="0001194C">
        <w:trPr>
          <w:trHeight w:val="288"/>
        </w:trPr>
        <w:tc>
          <w:tcPr>
            <w:tcW w:w="1199" w:type="dxa"/>
          </w:tcPr>
          <w:p w:rsidR="0001194C" w:rsidRDefault="0001194C" w:rsidP="0001194C">
            <w:pPr>
              <w:jc w:val="center"/>
            </w:pPr>
            <w:r>
              <w:t>1</w:t>
            </w:r>
            <w:r w:rsidR="00D564CA">
              <w:t>5</w:t>
            </w:r>
          </w:p>
        </w:tc>
        <w:tc>
          <w:tcPr>
            <w:tcW w:w="7372" w:type="dxa"/>
          </w:tcPr>
          <w:p w:rsidR="0001194C" w:rsidRDefault="0001194C" w:rsidP="0001194C">
            <w:pPr>
              <w:pStyle w:val="Header"/>
              <w:tabs>
                <w:tab w:val="clear" w:pos="4320"/>
                <w:tab w:val="clear" w:pos="8640"/>
              </w:tabs>
            </w:pPr>
            <w:r>
              <w:t>Preparation for Fiducialization</w:t>
            </w:r>
          </w:p>
          <w:p w:rsidR="0001194C" w:rsidRDefault="0001194C" w:rsidP="0001194C">
            <w:pPr>
              <w:pStyle w:val="Header"/>
              <w:numPr>
                <w:ilvl w:val="0"/>
                <w:numId w:val="4"/>
              </w:numPr>
              <w:tabs>
                <w:tab w:val="clear" w:pos="4320"/>
                <w:tab w:val="clear" w:pos="8640"/>
              </w:tabs>
            </w:pPr>
            <w:r>
              <w:t>Survey and Alignment group shall measure and record the space frame tooling markers and cold valve locations.</w:t>
            </w:r>
          </w:p>
        </w:tc>
        <w:tc>
          <w:tcPr>
            <w:tcW w:w="4379" w:type="dxa"/>
            <w:noWrap/>
          </w:tcPr>
          <w:p w:rsidR="0001194C" w:rsidRDefault="0001194C" w:rsidP="0001194C">
            <w:pPr>
              <w:pStyle w:val="Header"/>
              <w:tabs>
                <w:tab w:val="clear" w:pos="4320"/>
                <w:tab w:val="clear" w:pos="8640"/>
              </w:tabs>
            </w:pPr>
            <w:r>
              <w:t>[[PrepTech]] &lt;&lt;SRF&gt;&gt;</w:t>
            </w:r>
          </w:p>
          <w:p w:rsidR="0001194C" w:rsidRDefault="0001194C" w:rsidP="0001194C">
            <w:pPr>
              <w:pStyle w:val="Header"/>
              <w:tabs>
                <w:tab w:val="clear" w:pos="4320"/>
                <w:tab w:val="clear" w:pos="8640"/>
              </w:tabs>
            </w:pPr>
            <w:r>
              <w:t>[[PrepDate]] &lt;&lt;TIMESTAMP&gt;&gt;</w:t>
            </w:r>
          </w:p>
          <w:p w:rsidR="0001194C" w:rsidRDefault="0001194C" w:rsidP="0001194C">
            <w:pPr>
              <w:pStyle w:val="Header"/>
              <w:tabs>
                <w:tab w:val="clear" w:pos="4320"/>
                <w:tab w:val="clear" w:pos="8640"/>
              </w:tabs>
            </w:pPr>
            <w:r>
              <w:t>[[PrepComment]] &lt;&lt;COMMENT&gt;&gt;</w:t>
            </w:r>
          </w:p>
          <w:p w:rsidR="0001194C" w:rsidRDefault="0001194C" w:rsidP="0001194C">
            <w:pPr>
              <w:pStyle w:val="Header"/>
              <w:tabs>
                <w:tab w:val="clear" w:pos="4320"/>
                <w:tab w:val="clear" w:pos="8640"/>
              </w:tabs>
            </w:pPr>
            <w:r>
              <w:t>[[FiducialData]] &lt;&lt;FILEUPLOAD&gt;&gt;</w:t>
            </w:r>
          </w:p>
        </w:tc>
      </w:tr>
      <w:tr w:rsidR="0001194C" w:rsidRPr="00D97B1C" w:rsidTr="0001194C">
        <w:trPr>
          <w:trHeight w:val="288"/>
        </w:trPr>
        <w:tc>
          <w:tcPr>
            <w:tcW w:w="1199" w:type="dxa"/>
          </w:tcPr>
          <w:p w:rsidR="0001194C" w:rsidRDefault="00D564CA" w:rsidP="0001194C">
            <w:pPr>
              <w:jc w:val="center"/>
            </w:pPr>
            <w:r>
              <w:t>16</w:t>
            </w:r>
          </w:p>
        </w:tc>
        <w:tc>
          <w:tcPr>
            <w:tcW w:w="7372" w:type="dxa"/>
          </w:tcPr>
          <w:p w:rsidR="0001194C" w:rsidRDefault="0001194C" w:rsidP="0001194C">
            <w:pPr>
              <w:pStyle w:val="Header"/>
              <w:tabs>
                <w:tab w:val="clear" w:pos="4320"/>
                <w:tab w:val="clear" w:pos="8640"/>
              </w:tabs>
            </w:pPr>
            <w:r>
              <w:t>Complete the Space Frame/Thermal Shield checklist, then upload.</w:t>
            </w:r>
          </w:p>
        </w:tc>
        <w:tc>
          <w:tcPr>
            <w:tcW w:w="4379" w:type="dxa"/>
            <w:noWrap/>
          </w:tcPr>
          <w:p w:rsidR="0001194C" w:rsidRDefault="0001194C" w:rsidP="0001194C">
            <w:pPr>
              <w:pStyle w:val="Header"/>
              <w:tabs>
                <w:tab w:val="clear" w:pos="4320"/>
                <w:tab w:val="clear" w:pos="8640"/>
              </w:tabs>
            </w:pPr>
            <w:r>
              <w:t>[[CheckSupervisor]] &lt;&lt;SRFCMP&gt;&gt;</w:t>
            </w:r>
          </w:p>
          <w:p w:rsidR="0001194C" w:rsidRDefault="0001194C" w:rsidP="0001194C">
            <w:pPr>
              <w:pStyle w:val="Header"/>
              <w:tabs>
                <w:tab w:val="clear" w:pos="4320"/>
                <w:tab w:val="clear" w:pos="8640"/>
              </w:tabs>
            </w:pPr>
            <w:r>
              <w:t>[[CheckDate]] &lt;&lt;TIMESTAMP&gt;&gt;</w:t>
            </w:r>
          </w:p>
          <w:p w:rsidR="0001194C" w:rsidRDefault="0001194C" w:rsidP="0001194C">
            <w:pPr>
              <w:pStyle w:val="Header"/>
              <w:tabs>
                <w:tab w:val="clear" w:pos="4320"/>
                <w:tab w:val="clear" w:pos="8640"/>
              </w:tabs>
            </w:pPr>
            <w:r>
              <w:t>[[CheckComment]] &lt;&lt;COMMENT&gt;&gt;</w:t>
            </w:r>
          </w:p>
          <w:p w:rsidR="0001194C" w:rsidRDefault="0001194C" w:rsidP="0001194C">
            <w:pPr>
              <w:pStyle w:val="Header"/>
              <w:tabs>
                <w:tab w:val="clear" w:pos="4320"/>
                <w:tab w:val="clear" w:pos="8640"/>
              </w:tabs>
            </w:pPr>
            <w:r>
              <w:t>[[CheckList]] &lt;&lt;FILEUPLOAD&gt;&gt;</w:t>
            </w:r>
          </w:p>
        </w:tc>
      </w:tr>
      <w:tr w:rsidR="0001194C" w:rsidRPr="00D97B1C" w:rsidTr="0001194C">
        <w:trPr>
          <w:trHeight w:val="288"/>
        </w:trPr>
        <w:tc>
          <w:tcPr>
            <w:tcW w:w="1199" w:type="dxa"/>
          </w:tcPr>
          <w:p w:rsidR="0001194C" w:rsidRDefault="0001194C" w:rsidP="0001194C">
            <w:pPr>
              <w:jc w:val="center"/>
            </w:pPr>
            <w:r>
              <w:t>1</w:t>
            </w:r>
            <w:r w:rsidR="00D564CA">
              <w:t>7</w:t>
            </w:r>
          </w:p>
        </w:tc>
        <w:tc>
          <w:tcPr>
            <w:tcW w:w="7372" w:type="dxa"/>
          </w:tcPr>
          <w:p w:rsidR="0001194C" w:rsidRDefault="0001194C" w:rsidP="0001194C">
            <w:r>
              <w:t>C100R Spaceframe and Shield Traveler complete.</w:t>
            </w:r>
          </w:p>
        </w:tc>
        <w:tc>
          <w:tcPr>
            <w:tcW w:w="4379" w:type="dxa"/>
            <w:noWrap/>
          </w:tcPr>
          <w:p w:rsidR="0001194C" w:rsidRDefault="0001194C" w:rsidP="0001194C">
            <w:r>
              <w:t>[[TravCompleteSupervisor]] &lt;&lt;USERNAME&gt;&gt;</w:t>
            </w:r>
          </w:p>
          <w:p w:rsidR="0001194C" w:rsidRDefault="0001194C" w:rsidP="0001194C">
            <w:r>
              <w:t>[[TravCompleteDate]] &lt;&lt;TIMESTAMP&gt;&gt;</w:t>
            </w:r>
          </w:p>
          <w:p w:rsidR="0001194C" w:rsidRDefault="0001194C" w:rsidP="0001194C">
            <w:r>
              <w:t>[[TravCompleteComment]] &lt;&lt;COMMENT&gt;&gt;</w:t>
            </w:r>
          </w:p>
        </w:tc>
      </w:tr>
    </w:tbl>
    <w:p w:rsidR="00A208EE" w:rsidRPr="00D97B1C" w:rsidRDefault="00A208EE" w:rsidP="00D97B1C"/>
    <w:sectPr w:rsidR="00A208EE" w:rsidRPr="00D97B1C" w:rsidSect="00A841DF">
      <w:headerReference w:type="even" r:id="rId41"/>
      <w:headerReference w:type="default" r:id="rId42"/>
      <w:footerReference w:type="even" r:id="rId43"/>
      <w:footerReference w:type="default" r:id="rId44"/>
      <w:headerReference w:type="first" r:id="rId45"/>
      <w:footerReference w:type="first" r:id="rId46"/>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25C" w:rsidRDefault="00F8325C" w:rsidP="00D97B1C">
      <w:r>
        <w:separator/>
      </w:r>
    </w:p>
  </w:endnote>
  <w:endnote w:type="continuationSeparator" w:id="0">
    <w:p w:rsidR="00F8325C" w:rsidRDefault="00F8325C"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F8325C">
      <w:rPr>
        <w:noProof/>
      </w:rPr>
      <w:t>Document10</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2551A1">
      <w:rPr>
        <w:noProof/>
      </w:rPr>
      <w:t>2</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2551A1">
      <w:rPr>
        <w:noProof/>
      </w:rPr>
      <w:t>7</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F8325C">
      <w:rPr>
        <w:noProof/>
      </w:rPr>
      <w:t>0/0/0000 0:00:00 AM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25C" w:rsidRDefault="00F8325C" w:rsidP="00D97B1C">
      <w:r>
        <w:separator/>
      </w:r>
    </w:p>
  </w:footnote>
  <w:footnote w:type="continuationSeparator" w:id="0">
    <w:p w:rsidR="00F8325C" w:rsidRDefault="00F8325C"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766F7D"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63764"/>
    <w:multiLevelType w:val="hybridMultilevel"/>
    <w:tmpl w:val="7F0A0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552AD0"/>
    <w:multiLevelType w:val="hybridMultilevel"/>
    <w:tmpl w:val="8514D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D41C36"/>
    <w:multiLevelType w:val="hybridMultilevel"/>
    <w:tmpl w:val="04429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391D23"/>
    <w:multiLevelType w:val="hybridMultilevel"/>
    <w:tmpl w:val="8B8CE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25C"/>
    <w:rsid w:val="0001194C"/>
    <w:rsid w:val="0001458B"/>
    <w:rsid w:val="00034FD9"/>
    <w:rsid w:val="000462DF"/>
    <w:rsid w:val="00063A8E"/>
    <w:rsid w:val="00064FB0"/>
    <w:rsid w:val="00067F40"/>
    <w:rsid w:val="00073B35"/>
    <w:rsid w:val="00085D59"/>
    <w:rsid w:val="000873DE"/>
    <w:rsid w:val="000900F0"/>
    <w:rsid w:val="00091CED"/>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551A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445BF"/>
    <w:rsid w:val="00452B14"/>
    <w:rsid w:val="004675B5"/>
    <w:rsid w:val="004719F1"/>
    <w:rsid w:val="00477736"/>
    <w:rsid w:val="00482C02"/>
    <w:rsid w:val="004A1EC0"/>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5C3"/>
    <w:rsid w:val="00825E12"/>
    <w:rsid w:val="00826D15"/>
    <w:rsid w:val="0082777E"/>
    <w:rsid w:val="00830406"/>
    <w:rsid w:val="0083081B"/>
    <w:rsid w:val="00834508"/>
    <w:rsid w:val="0083456B"/>
    <w:rsid w:val="00835D01"/>
    <w:rsid w:val="00850972"/>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114D"/>
    <w:rsid w:val="009C524F"/>
    <w:rsid w:val="009D0916"/>
    <w:rsid w:val="009D7011"/>
    <w:rsid w:val="009E0910"/>
    <w:rsid w:val="009E7B59"/>
    <w:rsid w:val="009F660F"/>
    <w:rsid w:val="00A000A6"/>
    <w:rsid w:val="00A136D5"/>
    <w:rsid w:val="00A208EE"/>
    <w:rsid w:val="00A21F4D"/>
    <w:rsid w:val="00A26F25"/>
    <w:rsid w:val="00A35DB3"/>
    <w:rsid w:val="00A40BDA"/>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3645F"/>
    <w:rsid w:val="00B4428C"/>
    <w:rsid w:val="00B56613"/>
    <w:rsid w:val="00B622EB"/>
    <w:rsid w:val="00B6706A"/>
    <w:rsid w:val="00B87041"/>
    <w:rsid w:val="00B96500"/>
    <w:rsid w:val="00BA024A"/>
    <w:rsid w:val="00BA086D"/>
    <w:rsid w:val="00BA4EBC"/>
    <w:rsid w:val="00BD6884"/>
    <w:rsid w:val="00BE15EF"/>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73ED8"/>
    <w:rsid w:val="00C8691E"/>
    <w:rsid w:val="00C8794A"/>
    <w:rsid w:val="00C879CD"/>
    <w:rsid w:val="00C913C9"/>
    <w:rsid w:val="00C91F10"/>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564CA"/>
    <w:rsid w:val="00D60A1D"/>
    <w:rsid w:val="00D67382"/>
    <w:rsid w:val="00D70B2D"/>
    <w:rsid w:val="00D74EA2"/>
    <w:rsid w:val="00D80A0D"/>
    <w:rsid w:val="00D81018"/>
    <w:rsid w:val="00D90AA8"/>
    <w:rsid w:val="00D955CF"/>
    <w:rsid w:val="00D97B1C"/>
    <w:rsid w:val="00DA3A56"/>
    <w:rsid w:val="00DA3F4A"/>
    <w:rsid w:val="00DA591E"/>
    <w:rsid w:val="00DA72A7"/>
    <w:rsid w:val="00DB7920"/>
    <w:rsid w:val="00DC14A1"/>
    <w:rsid w:val="00DC16C1"/>
    <w:rsid w:val="00DD600F"/>
    <w:rsid w:val="00DE2218"/>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64651"/>
    <w:rsid w:val="00F70737"/>
    <w:rsid w:val="00F824CD"/>
    <w:rsid w:val="00F8325C"/>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850A6"/>
  <w15:docId w15:val="{34324166-325A-4662-BFE8-095A69EC5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40BDA"/>
    <w:rPr>
      <w:color w:val="0000FF" w:themeColor="hyperlink"/>
      <w:u w:val="single"/>
    </w:rPr>
  </w:style>
  <w:style w:type="character" w:styleId="FollowedHyperlink">
    <w:name w:val="FollowedHyperlink"/>
    <w:basedOn w:val="DefaultParagraphFont"/>
    <w:uiPriority w:val="99"/>
    <w:semiHidden/>
    <w:unhideWhenUsed/>
    <w:rsid w:val="00A40B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252430/11141S0034%20Stainless%20handling%20and%20cleaning%20spec.pdf" TargetMode="External"/><Relationship Id="rId18" Type="http://schemas.openxmlformats.org/officeDocument/2006/relationships/hyperlink" Target="https://jlabdoc.jlab.org/docushare/dsweb/Get/Document-252305/CRM1207095-1000%20Spaceframe%20Assy%20sh1.pdf" TargetMode="External"/><Relationship Id="rId26" Type="http://schemas.openxmlformats.org/officeDocument/2006/relationships/image" Target="media/image2.jpeg"/><Relationship Id="rId39" Type="http://schemas.openxmlformats.org/officeDocument/2006/relationships/hyperlink" Target="https://jlabdoc.jlab.org/docushare/dsweb/Get/Document-252423/CRM1207043-0000%20Outer%20Mag%20Shield%20Secondary%20sh2.pdf" TargetMode="External"/><Relationship Id="rId3" Type="http://schemas.openxmlformats.org/officeDocument/2006/relationships/styles" Target="styles.xml"/><Relationship Id="rId21" Type="http://schemas.openxmlformats.org/officeDocument/2006/relationships/hyperlink" Target="https://jlabdoc.jlab.org/docushare/dsweb/Get/Document-252425/CRM1207043-0000%20Outer%20Mag%20Shield%20sh2.pdf" TargetMode="External"/><Relationship Id="rId34" Type="http://schemas.openxmlformats.org/officeDocument/2006/relationships/hyperlink" Target="https://jlabdoc.jlab.org/docushare/dsweb/Get/Document-252435/alignment%20yoke%201%5b2%5d.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labdoc.jlab.org/docushare/dsweb/Get/Document-252429/11141S0033%201e9%20Leak%20Check%20Final.pdf" TargetMode="External"/><Relationship Id="rId17" Type="http://schemas.openxmlformats.org/officeDocument/2006/relationships/hyperlink" Target="https://jlabdoc.jlab.org/docushare/dsweb/Get/Document-252427/CRM1207044-0000%20Shield%20sh2.pdf" TargetMode="External"/><Relationship Id="rId25" Type="http://schemas.openxmlformats.org/officeDocument/2006/relationships/image" Target="media/image1.jpeg"/><Relationship Id="rId33" Type="http://schemas.openxmlformats.org/officeDocument/2006/relationships/hyperlink" Target="https://jlabdoc.jlab.org/docushare/dsweb/Get/Document-252432/CP-C100-CM-ALGN.pdf" TargetMode="External"/><Relationship Id="rId38" Type="http://schemas.openxmlformats.org/officeDocument/2006/relationships/hyperlink" Target="https://jlabdoc.jlab.org/docushare/dsweb/Get/Document-252422/CRM1207043-0000%20Outer%20Mag%20Shield%20Secondary%20sh1.pdf"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jlabdoc.jlab.org/docushare/dsweb/Get/Document-252426/CRM1207044-0000%20sh1.pdf" TargetMode="External"/><Relationship Id="rId20" Type="http://schemas.openxmlformats.org/officeDocument/2006/relationships/hyperlink" Target="https://jlabdoc.jlab.org/docushare/dsweb/Get/Document-252424/CRM1207043-0000%20Outer%20Mag%20Shield%20sh1.pdf" TargetMode="External"/><Relationship Id="rId29" Type="http://schemas.openxmlformats.org/officeDocument/2006/relationships/image" Target="media/image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252428/11141S0029%20Rev%20B%202e-10%20Leak%20Check%20Final.pdf" TargetMode="External"/><Relationship Id="rId24" Type="http://schemas.openxmlformats.org/officeDocument/2006/relationships/hyperlink" Target="https://jlabdoc.jlab.org/docushare/dsweb/Get/Document-252433/CP-C100-CM-ASSY-SFR%5b1%5d.pdf" TargetMode="External"/><Relationship Id="rId32" Type="http://schemas.openxmlformats.org/officeDocument/2006/relationships/hyperlink" Target="https://jlabdoc.jlab.org/docushare/dsweb/Get/Document-252434/CP-C100-CM-INST-MLI.pdf" TargetMode="External"/><Relationship Id="rId37" Type="http://schemas.openxmlformats.org/officeDocument/2006/relationships/hyperlink" Target="https://jlabdoc.jlab.org/docushare/dsweb/Get/Document-252425/CRM1207043-0000%20Outer%20Mag%20Shield%20sh2.pdf" TargetMode="External"/><Relationship Id="rId40" Type="http://schemas.openxmlformats.org/officeDocument/2006/relationships/image" Target="media/image6.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jlabdoc.jlab.org/docushare/dsweb/Get/Document-252421/CRM1207001-0500%20Space%20Frame-50k%20Shields%20Top%20Assy.pdf" TargetMode="External"/><Relationship Id="rId23" Type="http://schemas.openxmlformats.org/officeDocument/2006/relationships/hyperlink" Target="https://jlabdoc.jlab.org/docushare/dsweb/Get/Document-252423/CRM1207043-0000%20Outer%20Mag%20Shield%20Secondary%20sh2.pdf" TargetMode="External"/><Relationship Id="rId28" Type="http://schemas.openxmlformats.org/officeDocument/2006/relationships/image" Target="media/image3.jpeg"/><Relationship Id="rId36" Type="http://schemas.openxmlformats.org/officeDocument/2006/relationships/hyperlink" Target="https://jlabdoc.jlab.org/docushare/dsweb/Get/Document-252424/CRM1207043-0000%20Outer%20Mag%20Shield%20sh1.pdf" TargetMode="External"/><Relationship Id="rId49" Type="http://schemas.openxmlformats.org/officeDocument/2006/relationships/theme" Target="theme/theme1.xml"/><Relationship Id="rId10" Type="http://schemas.openxmlformats.org/officeDocument/2006/relationships/hyperlink" Target="https://jlabdoc.jlab.org/docushare/dsweb/Get/Document-252433/CP-C100-CM-ASSY-SFR%5b1%5d.pdf" TargetMode="External"/><Relationship Id="rId19" Type="http://schemas.openxmlformats.org/officeDocument/2006/relationships/hyperlink" Target="https://jlabdoc.jlab.org/docushare/dsweb/Get/Document-252306/CRM1207095-1000%20Spaceframe%20Assy%20sh2.pdf" TargetMode="External"/><Relationship Id="rId31" Type="http://schemas.openxmlformats.org/officeDocument/2006/relationships/image" Target="media/image5.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jlabdoc.jlab.org/docushare/dsweb/Get/Document-252434/CP-C100-CM-INST-MLI.pdf" TargetMode="External"/><Relationship Id="rId14" Type="http://schemas.openxmlformats.org/officeDocument/2006/relationships/hyperlink" Target="https://jlabdoc.jlab.org/docushare/dsweb/Get/Document-252431/JLAB_SPEC_11141S0035%20Cleaning%20and%20Handling%20Procedure.pdf" TargetMode="External"/><Relationship Id="rId22" Type="http://schemas.openxmlformats.org/officeDocument/2006/relationships/hyperlink" Target="https://jlabdoc.jlab.org/docushare/dsweb/Get/Document-252422/CRM1207043-0000%20Outer%20Mag%20Shield%20Secondary%20sh1.pdf" TargetMode="External"/><Relationship Id="rId27" Type="http://schemas.openxmlformats.org/officeDocument/2006/relationships/hyperlink" Target="https://jlabdoc.jlab.org/docushare/dsweb/Get/Document-252428/11141S0029%20Rev%20B%202e-10%20Leak%20Check%20Final.pdf" TargetMode="External"/><Relationship Id="rId30" Type="http://schemas.openxmlformats.org/officeDocument/2006/relationships/hyperlink" Target="https://jlabdoc.jlab.org/docushare/dsweb/Get/Document-252421/CRM1207001-0500%20Space%20Frame-50k%20Shields%20Top%20Assy.pdf" TargetMode="External"/><Relationship Id="rId35" Type="http://schemas.openxmlformats.org/officeDocument/2006/relationships/hyperlink" Target="https://jlabdoc.jlab.org/docushare/dsweb/Get/Document-252436/alignment%20yoke%202%5b2%5d.pdf" TargetMode="Externa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s://jlabdoc.jlab.org/docushare/dsweb/Get/Document-252432/CP-C100-CM-ALG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85D1A0DD2B4EBBB5DCA1C1E435D6E7"/>
        <w:category>
          <w:name w:val="General"/>
          <w:gallery w:val="placeholder"/>
        </w:category>
        <w:types>
          <w:type w:val="bbPlcHdr"/>
        </w:types>
        <w:behaviors>
          <w:behavior w:val="content"/>
        </w:behaviors>
        <w:guid w:val="{1989652B-5D74-485E-8FF7-355CD5983151}"/>
      </w:docPartPr>
      <w:docPartBody>
        <w:p w:rsidR="00000000" w:rsidRDefault="00534BA6">
          <w:pPr>
            <w:pStyle w:val="5585D1A0DD2B4EBBB5DCA1C1E435D6E7"/>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585D1A0DD2B4EBBB5DCA1C1E435D6E7">
    <w:name w:val="5585D1A0DD2B4EBBB5DCA1C1E435D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7AB09-4A6B-4CF4-A380-F182AB03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Template>
  <TotalTime>0</TotalTime>
  <Pages>7</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Fischer</dc:creator>
  <cp:lastModifiedBy>John Fischer</cp:lastModifiedBy>
  <cp:revision>2</cp:revision>
  <dcterms:created xsi:type="dcterms:W3CDTF">2022-02-21T21:04:00Z</dcterms:created>
  <dcterms:modified xsi:type="dcterms:W3CDTF">2022-02-21T21:04:00Z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