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15087F" w:rsidP="00D97B1C">
            <w:r w:rsidRPr="0015087F">
              <w:t xml:space="preserve">LCLS-II-HE </w:t>
            </w:r>
            <w:r>
              <w:t>BPM Housing</w:t>
            </w:r>
            <w:r w:rsidRPr="0015087F">
              <w:t xml:space="preserve"> Inspection Traveler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15087F" w:rsidP="00D97B1C">
            <w:r w:rsidRPr="0015087F">
              <w:t>Traveler defines the inspection process</w:t>
            </w:r>
            <w:r>
              <w:t xml:space="preserve"> for the </w:t>
            </w:r>
            <w:r w:rsidRPr="0015087F">
              <w:t xml:space="preserve">LCLS-II-HE </w:t>
            </w:r>
            <w:r>
              <w:t>BPM Housing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15087F" w:rsidP="00D97B1C">
            <w:r w:rsidRPr="0015087F">
              <w:t>L2HE-INSP-</w:t>
            </w:r>
            <w:r>
              <w:t>BPMH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15087F" w:rsidP="0052412E">
            <w:r>
              <w:t>Michelle Oast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7D29B8" w:rsidP="00D97B1C">
            <w:sdt>
              <w:sdtPr>
                <w:id w:val="534233298"/>
                <w:placeholder>
                  <w:docPart w:val="4FF11FBF82724B5B8416B657B4A84007"/>
                </w:placeholder>
                <w:date w:fullDate="2022-03-2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5087F">
                  <w:t>23-Mar-22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15087F" w:rsidP="00D97B1C">
            <w:proofErr w:type="spellStart"/>
            <w:proofErr w:type="gramStart"/>
            <w:r>
              <w:t>Weinmann,kwilson</w:t>
            </w:r>
            <w:proofErr w:type="gramEnd"/>
            <w:r>
              <w:t>,Hogan</w:t>
            </w:r>
            <w:proofErr w:type="spellEnd"/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:rsidR="00766F7D" w:rsidRPr="00D97B1C" w:rsidRDefault="0015087F" w:rsidP="00D97B1C">
            <w:proofErr w:type="spellStart"/>
            <w:proofErr w:type="gramStart"/>
            <w:r>
              <w:t>Weinmann,kwilson</w:t>
            </w:r>
            <w:proofErr w:type="spellEnd"/>
            <w:proofErr w:type="gramEnd"/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15087F" w:rsidP="00D97B1C">
            <w:proofErr w:type="spellStart"/>
            <w:proofErr w:type="gramStart"/>
            <w:r>
              <w:t>Weinmann,kwilson</w:t>
            </w:r>
            <w:proofErr w:type="gramEnd"/>
            <w:r>
              <w:t>,Hogan,mdickey</w:t>
            </w:r>
            <w:proofErr w:type="spellEnd"/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15087F" w:rsidP="0037791E">
            <w:r>
              <w:t>Michelle Oast</w:t>
            </w:r>
          </w:p>
        </w:tc>
        <w:tc>
          <w:tcPr>
            <w:tcW w:w="1000" w:type="pct"/>
          </w:tcPr>
          <w:p w:rsidR="0037791E" w:rsidRDefault="0015087F" w:rsidP="0037791E">
            <w:r>
              <w:t>Katherine Wilson</w:t>
            </w:r>
          </w:p>
        </w:tc>
        <w:tc>
          <w:tcPr>
            <w:tcW w:w="1000" w:type="pct"/>
          </w:tcPr>
          <w:p w:rsidR="0037791E" w:rsidRDefault="0015087F" w:rsidP="0037791E">
            <w:r>
              <w:t>John Hogan</w:t>
            </w:r>
          </w:p>
        </w:tc>
        <w:tc>
          <w:tcPr>
            <w:tcW w:w="1001" w:type="pct"/>
          </w:tcPr>
          <w:p w:rsidR="0037791E" w:rsidRPr="00D97B1C" w:rsidRDefault="0037791E" w:rsidP="0037791E"/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8D4785" w:rsidP="00D97B1C">
            <w:hyperlink r:id="rId8" w:history="1">
              <w:r w:rsidRPr="008D4785">
                <w:rPr>
                  <w:rStyle w:val="Hyperlink"/>
                </w:rPr>
                <w:t>Cold BPM Assembly</w:t>
              </w:r>
            </w:hyperlink>
          </w:p>
        </w:tc>
        <w:tc>
          <w:tcPr>
            <w:tcW w:w="999" w:type="pct"/>
          </w:tcPr>
          <w:p w:rsidR="007D458D" w:rsidRPr="00D97B1C" w:rsidRDefault="00C95DD2" w:rsidP="00D97B1C">
            <w:hyperlink r:id="rId9" w:history="1">
              <w:r w:rsidRPr="00C95DD2">
                <w:rPr>
                  <w:rStyle w:val="Hyperlink"/>
                </w:rPr>
                <w:t>BPM Housing</w:t>
              </w:r>
            </w:hyperlink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8D4785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8D4785" w:rsidRPr="00D97B1C" w:rsidTr="005064EB">
        <w:trPr>
          <w:trHeight w:val="288"/>
        </w:trPr>
        <w:tc>
          <w:tcPr>
            <w:tcW w:w="12950" w:type="dxa"/>
            <w:gridSpan w:val="3"/>
          </w:tcPr>
          <w:p w:rsidR="008D4785" w:rsidRPr="00D97B1C" w:rsidRDefault="008D4785" w:rsidP="00C53F69">
            <w:r w:rsidRPr="008D4785">
              <w:t xml:space="preserve">General handling guidelines: Both end flanges </w:t>
            </w:r>
            <w:proofErr w:type="gramStart"/>
            <w:r w:rsidRPr="008D4785">
              <w:t>contain</w:t>
            </w:r>
            <w:proofErr w:type="gramEnd"/>
            <w:r w:rsidRPr="008D4785">
              <w:t xml:space="preserve"> sealing surfaces. Care shall be taken to avoid scratching/gouging these surfaces and protective covers shall be installed over these surfaces at all possible times.</w:t>
            </w:r>
          </w:p>
        </w:tc>
      </w:tr>
      <w:tr w:rsidR="008D4785" w:rsidRPr="00D97B1C" w:rsidTr="001F40E6">
        <w:trPr>
          <w:trHeight w:val="288"/>
        </w:trPr>
        <w:tc>
          <w:tcPr>
            <w:tcW w:w="1199" w:type="dxa"/>
            <w:vMerge w:val="restart"/>
          </w:tcPr>
          <w:p w:rsidR="008D4785" w:rsidRPr="00D97B1C" w:rsidRDefault="008D4785" w:rsidP="001F40E6">
            <w:r w:rsidRPr="00D97B1C">
              <w:t>1</w:t>
            </w:r>
          </w:p>
        </w:tc>
        <w:tc>
          <w:tcPr>
            <w:tcW w:w="11751" w:type="dxa"/>
            <w:gridSpan w:val="2"/>
          </w:tcPr>
          <w:p w:rsidR="008D4785" w:rsidRPr="00D97B1C" w:rsidRDefault="008D4785" w:rsidP="001F40E6">
            <w:r>
              <w:t>Initial Inspection:</w:t>
            </w:r>
          </w:p>
        </w:tc>
      </w:tr>
      <w:tr w:rsidR="008D4785" w:rsidRPr="00D97B1C" w:rsidTr="001F40E6">
        <w:trPr>
          <w:trHeight w:val="288"/>
        </w:trPr>
        <w:tc>
          <w:tcPr>
            <w:tcW w:w="1199" w:type="dxa"/>
            <w:vMerge/>
          </w:tcPr>
          <w:p w:rsidR="008D4785" w:rsidRPr="00D97B1C" w:rsidRDefault="008D4785" w:rsidP="001F40E6"/>
        </w:tc>
        <w:tc>
          <w:tcPr>
            <w:tcW w:w="7372" w:type="dxa"/>
          </w:tcPr>
          <w:p w:rsidR="008D4785" w:rsidRDefault="008D4785" w:rsidP="001F40E6">
            <w:r>
              <w:t>Technician Name</w:t>
            </w:r>
          </w:p>
          <w:p w:rsidR="008D4785" w:rsidRDefault="008D4785" w:rsidP="001F40E6">
            <w:r>
              <w:t>Date of Inspection</w:t>
            </w:r>
          </w:p>
          <w:p w:rsidR="008D4785" w:rsidRPr="00D97B1C" w:rsidRDefault="008D4785" w:rsidP="001F40E6">
            <w:r>
              <w:t>Serial Number</w:t>
            </w:r>
          </w:p>
        </w:tc>
        <w:tc>
          <w:tcPr>
            <w:tcW w:w="4379" w:type="dxa"/>
            <w:noWrap/>
          </w:tcPr>
          <w:p w:rsidR="008D4785" w:rsidRDefault="008D4785" w:rsidP="001F40E6">
            <w:r>
              <w:t>[[</w:t>
            </w:r>
            <w:proofErr w:type="spellStart"/>
            <w:r>
              <w:t>TechName</w:t>
            </w:r>
            <w:proofErr w:type="spellEnd"/>
            <w:r>
              <w:t>]] &lt;&lt;USERNAME&gt;&gt;</w:t>
            </w:r>
          </w:p>
          <w:p w:rsidR="008D4785" w:rsidRDefault="008D4785" w:rsidP="001F40E6">
            <w:r>
              <w:t>[[</w:t>
            </w:r>
            <w:proofErr w:type="spellStart"/>
            <w:r>
              <w:t>InspectionDate</w:t>
            </w:r>
            <w:proofErr w:type="spellEnd"/>
            <w:r>
              <w:t>]] &lt;&lt;TIMESTAMP&gt;&gt;</w:t>
            </w:r>
          </w:p>
          <w:p w:rsidR="008D4785" w:rsidRDefault="008D4785" w:rsidP="001F40E6">
            <w:r>
              <w:t>[[</w:t>
            </w:r>
            <w:proofErr w:type="spellStart"/>
            <w:r>
              <w:t>SpoolSN</w:t>
            </w:r>
            <w:proofErr w:type="spellEnd"/>
            <w:r>
              <w:t>]] &lt;&lt;SN&gt;&gt;</w:t>
            </w:r>
          </w:p>
          <w:p w:rsidR="008D4785" w:rsidRPr="00D97B1C" w:rsidRDefault="008D4785" w:rsidP="001F40E6"/>
        </w:tc>
      </w:tr>
      <w:tr w:rsidR="008D4785" w:rsidRPr="00D97B1C" w:rsidTr="001F40E6">
        <w:trPr>
          <w:trHeight w:val="288"/>
        </w:trPr>
        <w:tc>
          <w:tcPr>
            <w:tcW w:w="1199" w:type="dxa"/>
            <w:vMerge/>
          </w:tcPr>
          <w:p w:rsidR="008D4785" w:rsidRPr="00D97B1C" w:rsidRDefault="008D4785" w:rsidP="001F40E6"/>
        </w:tc>
        <w:tc>
          <w:tcPr>
            <w:tcW w:w="7372" w:type="dxa"/>
          </w:tcPr>
          <w:p w:rsidR="008D4785" w:rsidRPr="00D97B1C" w:rsidRDefault="008D4785" w:rsidP="001F40E6">
            <w:r w:rsidRPr="00D0261E">
              <w:t>Is part clean, free from dust, oil, finger prints or other contaminants?</w:t>
            </w:r>
          </w:p>
        </w:tc>
        <w:tc>
          <w:tcPr>
            <w:tcW w:w="4379" w:type="dxa"/>
            <w:noWrap/>
          </w:tcPr>
          <w:p w:rsidR="008D4785" w:rsidRDefault="008D4785" w:rsidP="001F40E6">
            <w:r>
              <w:t>[[</w:t>
            </w:r>
            <w:proofErr w:type="spellStart"/>
            <w:r>
              <w:t>PartClean</w:t>
            </w:r>
            <w:proofErr w:type="spellEnd"/>
            <w:r>
              <w:t>]] &lt;&lt;YESNO&gt;&gt;</w:t>
            </w:r>
          </w:p>
          <w:p w:rsidR="008D4785" w:rsidRPr="00D97B1C" w:rsidRDefault="008D4785" w:rsidP="001F40E6"/>
        </w:tc>
      </w:tr>
      <w:tr w:rsidR="008D4785" w:rsidRPr="00D97B1C" w:rsidTr="001F40E6">
        <w:trPr>
          <w:trHeight w:val="288"/>
        </w:trPr>
        <w:tc>
          <w:tcPr>
            <w:tcW w:w="1199" w:type="dxa"/>
            <w:vMerge/>
          </w:tcPr>
          <w:p w:rsidR="008D4785" w:rsidRPr="00D97B1C" w:rsidRDefault="008D4785" w:rsidP="001F40E6"/>
        </w:tc>
        <w:tc>
          <w:tcPr>
            <w:tcW w:w="7372" w:type="dxa"/>
          </w:tcPr>
          <w:p w:rsidR="008D4785" w:rsidRPr="00D97B1C" w:rsidRDefault="008D4785" w:rsidP="001F40E6">
            <w:r w:rsidRPr="008D4785">
              <w:t>Inspect the flange</w:t>
            </w:r>
            <w:r>
              <w:t>s’</w:t>
            </w:r>
            <w:r w:rsidRPr="008D4785">
              <w:t xml:space="preserve"> sealing surfaces for scratches/gouges.</w:t>
            </w:r>
          </w:p>
        </w:tc>
        <w:tc>
          <w:tcPr>
            <w:tcW w:w="4379" w:type="dxa"/>
            <w:noWrap/>
          </w:tcPr>
          <w:p w:rsidR="008D4785" w:rsidRDefault="008D4785" w:rsidP="001F40E6">
            <w:r>
              <w:t>[[</w:t>
            </w:r>
            <w:proofErr w:type="spellStart"/>
            <w:r>
              <w:t>SealingSurfaceOK</w:t>
            </w:r>
            <w:proofErr w:type="spellEnd"/>
            <w:r>
              <w:t>]] &lt;&lt;YESNO&gt;&gt;</w:t>
            </w:r>
          </w:p>
          <w:p w:rsidR="008D4785" w:rsidRPr="00D97B1C" w:rsidRDefault="008D4785" w:rsidP="001F40E6"/>
        </w:tc>
      </w:tr>
      <w:tr w:rsidR="008D4785" w:rsidRPr="00D97B1C" w:rsidTr="001F40E6">
        <w:trPr>
          <w:trHeight w:val="288"/>
        </w:trPr>
        <w:tc>
          <w:tcPr>
            <w:tcW w:w="1199" w:type="dxa"/>
            <w:vMerge/>
          </w:tcPr>
          <w:p w:rsidR="008D4785" w:rsidRPr="00D97B1C" w:rsidRDefault="008D4785" w:rsidP="001F40E6"/>
        </w:tc>
        <w:tc>
          <w:tcPr>
            <w:tcW w:w="7372" w:type="dxa"/>
          </w:tcPr>
          <w:p w:rsidR="008D4785" w:rsidRPr="008D4785" w:rsidRDefault="008D4785" w:rsidP="001F40E6">
            <w:r w:rsidRPr="008D4785">
              <w:t>Visually inspect the assembly for any pitting on internal and external surfaces. (Note shallow pitting in the comments, do not create NCR for shallow pitting.)</w:t>
            </w:r>
          </w:p>
        </w:tc>
        <w:tc>
          <w:tcPr>
            <w:tcW w:w="4379" w:type="dxa"/>
            <w:noWrap/>
          </w:tcPr>
          <w:p w:rsidR="00C51B14" w:rsidRDefault="00C51B14" w:rsidP="001F40E6">
            <w:r>
              <w:t>[[</w:t>
            </w:r>
            <w:proofErr w:type="spellStart"/>
            <w:r>
              <w:t>PlatingOK</w:t>
            </w:r>
            <w:proofErr w:type="spellEnd"/>
            <w:r>
              <w:t>]] &lt;&lt;YESNO&gt;&gt;</w:t>
            </w:r>
          </w:p>
          <w:p w:rsidR="008D4785" w:rsidRDefault="008D4785" w:rsidP="001F40E6"/>
        </w:tc>
      </w:tr>
      <w:tr w:rsidR="008D4785" w:rsidRPr="00D97B1C" w:rsidTr="001F40E6">
        <w:trPr>
          <w:trHeight w:val="288"/>
        </w:trPr>
        <w:tc>
          <w:tcPr>
            <w:tcW w:w="1199" w:type="dxa"/>
            <w:vMerge/>
          </w:tcPr>
          <w:p w:rsidR="008D4785" w:rsidRPr="00D97B1C" w:rsidRDefault="008D4785" w:rsidP="001F40E6"/>
        </w:tc>
        <w:tc>
          <w:tcPr>
            <w:tcW w:w="7372" w:type="dxa"/>
          </w:tcPr>
          <w:p w:rsidR="008D4785" w:rsidRPr="008D4785" w:rsidRDefault="00C51B14" w:rsidP="001F40E6">
            <w:r w:rsidRPr="00C51B14">
              <w:t xml:space="preserve">Measure surface finish of seal groove of </w:t>
            </w:r>
            <w:r>
              <w:t>both</w:t>
            </w:r>
            <w:r w:rsidRPr="00C51B14">
              <w:t xml:space="preserve"> flange</w:t>
            </w:r>
            <w:r>
              <w:t>s</w:t>
            </w:r>
            <w:r w:rsidRPr="00C51B14">
              <w:t>. Indicate "no" if roughness is equal to or higher than 0.8 um.</w:t>
            </w:r>
          </w:p>
        </w:tc>
        <w:tc>
          <w:tcPr>
            <w:tcW w:w="4379" w:type="dxa"/>
            <w:noWrap/>
          </w:tcPr>
          <w:p w:rsidR="00C51B14" w:rsidRDefault="00C51B14" w:rsidP="001F40E6">
            <w:r>
              <w:t>[[Flange1]] &lt;&lt;YESNO&gt;&gt;</w:t>
            </w:r>
          </w:p>
          <w:p w:rsidR="00C51B14" w:rsidRDefault="00C51B14" w:rsidP="001F40E6">
            <w:r>
              <w:t>[[Flange2]] &lt;&lt;YESNO&gt;&gt;</w:t>
            </w:r>
          </w:p>
          <w:p w:rsidR="008D4785" w:rsidRDefault="008D4785" w:rsidP="001F40E6"/>
        </w:tc>
      </w:tr>
      <w:tr w:rsidR="008D4785" w:rsidRPr="00D97B1C" w:rsidTr="001F40E6">
        <w:trPr>
          <w:trHeight w:val="288"/>
        </w:trPr>
        <w:tc>
          <w:tcPr>
            <w:tcW w:w="1199" w:type="dxa"/>
            <w:vMerge/>
          </w:tcPr>
          <w:p w:rsidR="008D4785" w:rsidRPr="00D97B1C" w:rsidRDefault="008D4785" w:rsidP="001F40E6"/>
        </w:tc>
        <w:tc>
          <w:tcPr>
            <w:tcW w:w="7372" w:type="dxa"/>
          </w:tcPr>
          <w:p w:rsidR="008D4785" w:rsidRDefault="008D4785" w:rsidP="001F40E6">
            <w:r>
              <w:t>Comments:</w:t>
            </w:r>
          </w:p>
          <w:p w:rsidR="00C51B14" w:rsidRDefault="00C51B14" w:rsidP="00C51B14">
            <w:r>
              <w:t xml:space="preserve">•        Upload photos of the </w:t>
            </w:r>
            <w:r>
              <w:t>BPM</w:t>
            </w:r>
            <w:r>
              <w:t xml:space="preserve"> </w:t>
            </w:r>
            <w:r>
              <w:t>housing</w:t>
            </w:r>
            <w:r>
              <w:t xml:space="preserve"> even if no discrepancies are found to show the "as received" state. At a minimum, photos should capture the condition of the </w:t>
            </w:r>
            <w:r>
              <w:t>BPM</w:t>
            </w:r>
            <w:r>
              <w:t xml:space="preserve"> exterior</w:t>
            </w:r>
            <w:r>
              <w:t xml:space="preserve">, </w:t>
            </w:r>
            <w:r>
              <w:t>interior</w:t>
            </w:r>
            <w:r>
              <w:t>, and</w:t>
            </w:r>
            <w:r>
              <w:t xml:space="preserve"> sealing surfaces</w:t>
            </w:r>
            <w:r>
              <w:t>.</w:t>
            </w:r>
          </w:p>
          <w:p w:rsidR="008D4785" w:rsidRPr="00D97B1C" w:rsidRDefault="00C51B14" w:rsidP="001F40E6">
            <w:r>
              <w:t>•        If discrepancies are found, upload photos of the discrepancy.</w:t>
            </w:r>
          </w:p>
        </w:tc>
        <w:tc>
          <w:tcPr>
            <w:tcW w:w="4379" w:type="dxa"/>
            <w:noWrap/>
          </w:tcPr>
          <w:p w:rsidR="008D4785" w:rsidRDefault="008D4785" w:rsidP="001F40E6">
            <w:r>
              <w:t>[[</w:t>
            </w:r>
            <w:proofErr w:type="spellStart"/>
            <w:r>
              <w:t>VisualInspComment</w:t>
            </w:r>
            <w:proofErr w:type="spellEnd"/>
            <w:r>
              <w:t>]] &lt;&lt;COMMENT&gt;&gt;</w:t>
            </w:r>
          </w:p>
          <w:p w:rsidR="008D4785" w:rsidRPr="00D97B1C" w:rsidRDefault="008D4785" w:rsidP="001F40E6"/>
        </w:tc>
      </w:tr>
      <w:tr w:rsidR="00C51B14" w:rsidRPr="00D97B1C" w:rsidTr="008D4785">
        <w:trPr>
          <w:trHeight w:val="288"/>
        </w:trPr>
        <w:tc>
          <w:tcPr>
            <w:tcW w:w="1199" w:type="dxa"/>
            <w:vMerge w:val="restart"/>
          </w:tcPr>
          <w:p w:rsidR="00C51B14" w:rsidRPr="00D97B1C" w:rsidRDefault="00C51B14" w:rsidP="00D97B1C">
            <w:r w:rsidRPr="00D97B1C">
              <w:t>2</w:t>
            </w:r>
          </w:p>
        </w:tc>
        <w:tc>
          <w:tcPr>
            <w:tcW w:w="7372" w:type="dxa"/>
          </w:tcPr>
          <w:p w:rsidR="00C51B14" w:rsidRPr="00D97B1C" w:rsidRDefault="00C51B14" w:rsidP="00D97B1C">
            <w:r>
              <w:t>Plating Inspection:</w:t>
            </w:r>
          </w:p>
        </w:tc>
        <w:tc>
          <w:tcPr>
            <w:tcW w:w="4379" w:type="dxa"/>
            <w:noWrap/>
          </w:tcPr>
          <w:p w:rsidR="00C51B14" w:rsidRPr="00D97B1C" w:rsidRDefault="00C51B14" w:rsidP="00D97B1C"/>
        </w:tc>
      </w:tr>
      <w:tr w:rsidR="00C51B14" w:rsidRPr="00D97B1C" w:rsidTr="008D4785">
        <w:trPr>
          <w:trHeight w:val="288"/>
        </w:trPr>
        <w:tc>
          <w:tcPr>
            <w:tcW w:w="1199" w:type="dxa"/>
            <w:vMerge/>
          </w:tcPr>
          <w:p w:rsidR="00C51B14" w:rsidRPr="00D97B1C" w:rsidRDefault="00C51B14" w:rsidP="00D97B1C"/>
        </w:tc>
        <w:tc>
          <w:tcPr>
            <w:tcW w:w="7372" w:type="dxa"/>
          </w:tcPr>
          <w:p w:rsidR="00C51B14" w:rsidRDefault="00C51B14" w:rsidP="00C51B14">
            <w:r>
              <w:t>Comment on, but do not create NCRs for the following issues if found:</w:t>
            </w:r>
          </w:p>
          <w:p w:rsidR="00C51B14" w:rsidRDefault="00C51B14" w:rsidP="00C51B14">
            <w:r>
              <w:t>•        Light spots</w:t>
            </w:r>
          </w:p>
          <w:p w:rsidR="00C51B14" w:rsidRDefault="00C51B14" w:rsidP="00C51B14">
            <w:r>
              <w:t>•        Water marks</w:t>
            </w:r>
          </w:p>
          <w:p w:rsidR="00C51B14" w:rsidRDefault="00C51B14" w:rsidP="00C51B14">
            <w:r>
              <w:t>•        Dark spots under 1/8" in diameter</w:t>
            </w:r>
          </w:p>
          <w:p w:rsidR="00C51B14" w:rsidRDefault="00C51B14" w:rsidP="00C51B14">
            <w:r>
              <w:t>•        Small dents under 1/8" in diameter</w:t>
            </w:r>
          </w:p>
          <w:p w:rsidR="00C51B14" w:rsidRDefault="00C51B14" w:rsidP="00C51B14">
            <w:r>
              <w:t>•        Darker shading than is typical of the overall copper plating</w:t>
            </w:r>
          </w:p>
          <w:p w:rsidR="00C51B14" w:rsidRDefault="00C51B14" w:rsidP="00C51B14">
            <w:r>
              <w:t>•        Shallow pitting</w:t>
            </w:r>
          </w:p>
        </w:tc>
        <w:tc>
          <w:tcPr>
            <w:tcW w:w="4379" w:type="dxa"/>
            <w:noWrap/>
          </w:tcPr>
          <w:p w:rsidR="00C51B14" w:rsidRPr="00D97B1C" w:rsidRDefault="00C51B14" w:rsidP="00D97B1C"/>
        </w:tc>
      </w:tr>
      <w:tr w:rsidR="00C51B14" w:rsidRPr="00D97B1C" w:rsidTr="008D4785">
        <w:trPr>
          <w:trHeight w:val="288"/>
        </w:trPr>
        <w:tc>
          <w:tcPr>
            <w:tcW w:w="1199" w:type="dxa"/>
            <w:vMerge/>
          </w:tcPr>
          <w:p w:rsidR="00C51B14" w:rsidRPr="00D97B1C" w:rsidRDefault="00C51B14" w:rsidP="00D97B1C"/>
        </w:tc>
        <w:tc>
          <w:tcPr>
            <w:tcW w:w="7372" w:type="dxa"/>
          </w:tcPr>
          <w:p w:rsidR="00C51B14" w:rsidRDefault="00C51B14" w:rsidP="00C51B14">
            <w:r>
              <w:t>Technician Name</w:t>
            </w:r>
          </w:p>
          <w:p w:rsidR="00C51B14" w:rsidRDefault="00C51B14" w:rsidP="00C51B14">
            <w:r>
              <w:t>Date of Inspection</w:t>
            </w:r>
          </w:p>
          <w:p w:rsidR="00C51B14" w:rsidRPr="00D97B1C" w:rsidRDefault="00C51B14" w:rsidP="00D97B1C"/>
        </w:tc>
        <w:tc>
          <w:tcPr>
            <w:tcW w:w="4379" w:type="dxa"/>
            <w:noWrap/>
          </w:tcPr>
          <w:p w:rsidR="00C51B14" w:rsidRDefault="00C51B14" w:rsidP="00C51B14">
            <w:r>
              <w:t>[[</w:t>
            </w:r>
            <w:proofErr w:type="spellStart"/>
            <w:r>
              <w:t>TechName</w:t>
            </w:r>
            <w:proofErr w:type="spellEnd"/>
            <w:r>
              <w:t>]] &lt;&lt;USERNAME&gt;&gt;</w:t>
            </w:r>
          </w:p>
          <w:p w:rsidR="00C51B14" w:rsidRDefault="00C51B14" w:rsidP="00C51B14">
            <w:r>
              <w:t>[[</w:t>
            </w:r>
            <w:proofErr w:type="spellStart"/>
            <w:r>
              <w:t>InspectionDate</w:t>
            </w:r>
            <w:proofErr w:type="spellEnd"/>
            <w:r>
              <w:t>]] &lt;&lt;TIMESTAMP&gt;&gt;</w:t>
            </w:r>
          </w:p>
          <w:p w:rsidR="00C51B14" w:rsidRPr="00D97B1C" w:rsidRDefault="00C51B14" w:rsidP="00D97B1C"/>
        </w:tc>
      </w:tr>
      <w:tr w:rsidR="002617E2" w:rsidRPr="00D97B1C" w:rsidTr="008D4785">
        <w:trPr>
          <w:trHeight w:val="288"/>
        </w:trPr>
        <w:tc>
          <w:tcPr>
            <w:tcW w:w="1199" w:type="dxa"/>
            <w:vMerge w:val="restart"/>
          </w:tcPr>
          <w:p w:rsidR="002617E2" w:rsidRPr="00D97B1C" w:rsidRDefault="002617E2" w:rsidP="00D97B1C">
            <w:bookmarkStart w:id="0" w:name="_GoBack" w:colFirst="0" w:colLast="0"/>
          </w:p>
        </w:tc>
        <w:tc>
          <w:tcPr>
            <w:tcW w:w="7372" w:type="dxa"/>
          </w:tcPr>
          <w:p w:rsidR="002617E2" w:rsidRDefault="002617E2" w:rsidP="00C51B14">
            <w:r w:rsidRPr="00271E6F">
              <w:t>Does copper plating cover the designated area shown in drawing F100</w:t>
            </w:r>
            <w:r>
              <w:t>30776</w:t>
            </w:r>
            <w:r w:rsidRPr="00271E6F">
              <w:t>?</w:t>
            </w:r>
          </w:p>
        </w:tc>
        <w:tc>
          <w:tcPr>
            <w:tcW w:w="4379" w:type="dxa"/>
            <w:noWrap/>
          </w:tcPr>
          <w:p w:rsidR="002617E2" w:rsidRDefault="002617E2" w:rsidP="00C51B14">
            <w:r>
              <w:t>[[</w:t>
            </w:r>
            <w:proofErr w:type="spellStart"/>
            <w:r>
              <w:t>PlatingCoverageOK</w:t>
            </w:r>
            <w:proofErr w:type="spellEnd"/>
            <w:r>
              <w:t>]] &lt;&lt;YESNO&gt;&gt;</w:t>
            </w:r>
          </w:p>
          <w:p w:rsidR="002617E2" w:rsidRDefault="002617E2" w:rsidP="00C51B14"/>
        </w:tc>
      </w:tr>
      <w:bookmarkEnd w:id="0"/>
      <w:tr w:rsidR="002617E2" w:rsidRPr="00D97B1C" w:rsidTr="008D4785">
        <w:trPr>
          <w:trHeight w:val="288"/>
        </w:trPr>
        <w:tc>
          <w:tcPr>
            <w:tcW w:w="1199" w:type="dxa"/>
            <w:vMerge/>
          </w:tcPr>
          <w:p w:rsidR="002617E2" w:rsidRPr="00D97B1C" w:rsidRDefault="002617E2" w:rsidP="00D97B1C"/>
        </w:tc>
        <w:tc>
          <w:tcPr>
            <w:tcW w:w="7372" w:type="dxa"/>
          </w:tcPr>
          <w:p w:rsidR="002617E2" w:rsidRDefault="002617E2" w:rsidP="00C51B14">
            <w:r>
              <w:t>Is there pitting that goes through the plating?</w:t>
            </w:r>
          </w:p>
        </w:tc>
        <w:tc>
          <w:tcPr>
            <w:tcW w:w="4379" w:type="dxa"/>
            <w:noWrap/>
          </w:tcPr>
          <w:p w:rsidR="002617E2" w:rsidRDefault="002617E2" w:rsidP="00C51B14">
            <w:r>
              <w:t>[[Pitting]] &lt;&lt;YESNO&gt;&gt;</w:t>
            </w:r>
          </w:p>
          <w:p w:rsidR="002617E2" w:rsidRDefault="002617E2" w:rsidP="00C51B14"/>
        </w:tc>
      </w:tr>
      <w:tr w:rsidR="002617E2" w:rsidRPr="00D97B1C" w:rsidTr="008D4785">
        <w:trPr>
          <w:trHeight w:val="288"/>
        </w:trPr>
        <w:tc>
          <w:tcPr>
            <w:tcW w:w="1199" w:type="dxa"/>
            <w:vMerge/>
          </w:tcPr>
          <w:p w:rsidR="002617E2" w:rsidRPr="00D97B1C" w:rsidRDefault="002617E2" w:rsidP="00D97B1C"/>
        </w:tc>
        <w:tc>
          <w:tcPr>
            <w:tcW w:w="7372" w:type="dxa"/>
          </w:tcPr>
          <w:p w:rsidR="002617E2" w:rsidRPr="00D97B1C" w:rsidRDefault="002617E2" w:rsidP="00D97B1C">
            <w:r>
              <w:t>Is there flaking in the plating?</w:t>
            </w:r>
          </w:p>
        </w:tc>
        <w:tc>
          <w:tcPr>
            <w:tcW w:w="4379" w:type="dxa"/>
            <w:noWrap/>
          </w:tcPr>
          <w:p w:rsidR="002617E2" w:rsidRDefault="002617E2" w:rsidP="00D97B1C">
            <w:r>
              <w:t>[[Flaking]] &lt;&lt;YESNO&gt;&gt;</w:t>
            </w:r>
          </w:p>
          <w:p w:rsidR="002617E2" w:rsidRPr="00D97B1C" w:rsidRDefault="002617E2" w:rsidP="00D97B1C"/>
        </w:tc>
      </w:tr>
      <w:tr w:rsidR="002617E2" w:rsidRPr="00D97B1C" w:rsidTr="008D4785">
        <w:trPr>
          <w:trHeight w:val="288"/>
        </w:trPr>
        <w:tc>
          <w:tcPr>
            <w:tcW w:w="1199" w:type="dxa"/>
            <w:vMerge/>
          </w:tcPr>
          <w:p w:rsidR="002617E2" w:rsidRPr="00D97B1C" w:rsidRDefault="002617E2" w:rsidP="00D97B1C"/>
        </w:tc>
        <w:tc>
          <w:tcPr>
            <w:tcW w:w="7372" w:type="dxa"/>
          </w:tcPr>
          <w:p w:rsidR="002617E2" w:rsidRPr="00D97B1C" w:rsidRDefault="002617E2" w:rsidP="00D97B1C">
            <w:r>
              <w:t xml:space="preserve">Is there </w:t>
            </w:r>
            <w:r>
              <w:t>blistering</w:t>
            </w:r>
            <w:r>
              <w:t xml:space="preserve"> </w:t>
            </w:r>
            <w:r>
              <w:t>of</w:t>
            </w:r>
            <w:r>
              <w:t xml:space="preserve"> the plating?</w:t>
            </w:r>
          </w:p>
        </w:tc>
        <w:tc>
          <w:tcPr>
            <w:tcW w:w="4379" w:type="dxa"/>
            <w:noWrap/>
          </w:tcPr>
          <w:p w:rsidR="002617E2" w:rsidRDefault="002617E2" w:rsidP="00D97B1C">
            <w:r>
              <w:t>[[Blistering]] &lt;&lt;YESNO&gt;&gt;</w:t>
            </w:r>
          </w:p>
          <w:p w:rsidR="002617E2" w:rsidRPr="00D97B1C" w:rsidRDefault="002617E2" w:rsidP="00D97B1C"/>
        </w:tc>
      </w:tr>
      <w:tr w:rsidR="002617E2" w:rsidRPr="00D97B1C" w:rsidTr="008D4785">
        <w:trPr>
          <w:trHeight w:val="288"/>
        </w:trPr>
        <w:tc>
          <w:tcPr>
            <w:tcW w:w="1199" w:type="dxa"/>
            <w:vMerge/>
          </w:tcPr>
          <w:p w:rsidR="002617E2" w:rsidRPr="00D97B1C" w:rsidRDefault="002617E2" w:rsidP="00D97B1C"/>
        </w:tc>
        <w:tc>
          <w:tcPr>
            <w:tcW w:w="7372" w:type="dxa"/>
          </w:tcPr>
          <w:p w:rsidR="002617E2" w:rsidRPr="00D97B1C" w:rsidRDefault="002617E2" w:rsidP="00D97B1C">
            <w:r>
              <w:t>Are</w:t>
            </w:r>
            <w:r>
              <w:t xml:space="preserve"> there </w:t>
            </w:r>
            <w:r>
              <w:t>dark spots over 1/8” in diameter</w:t>
            </w:r>
            <w:r>
              <w:t xml:space="preserve"> in the plating?</w:t>
            </w:r>
          </w:p>
        </w:tc>
        <w:tc>
          <w:tcPr>
            <w:tcW w:w="4379" w:type="dxa"/>
            <w:noWrap/>
          </w:tcPr>
          <w:p w:rsidR="002617E2" w:rsidRDefault="002617E2" w:rsidP="00D97B1C">
            <w:r>
              <w:t>[[</w:t>
            </w:r>
            <w:proofErr w:type="spellStart"/>
            <w:r>
              <w:t>DarkSpots</w:t>
            </w:r>
            <w:proofErr w:type="spellEnd"/>
            <w:r>
              <w:t>]] &lt;&lt;YESNO&gt;&gt;</w:t>
            </w:r>
          </w:p>
          <w:p w:rsidR="002617E2" w:rsidRPr="00D97B1C" w:rsidRDefault="002617E2" w:rsidP="00D97B1C"/>
        </w:tc>
      </w:tr>
      <w:tr w:rsidR="002617E2" w:rsidRPr="00D97B1C" w:rsidTr="008D4785">
        <w:trPr>
          <w:trHeight w:val="288"/>
        </w:trPr>
        <w:tc>
          <w:tcPr>
            <w:tcW w:w="1199" w:type="dxa"/>
            <w:vMerge/>
          </w:tcPr>
          <w:p w:rsidR="002617E2" w:rsidRPr="00D97B1C" w:rsidRDefault="002617E2" w:rsidP="00010D76"/>
        </w:tc>
        <w:tc>
          <w:tcPr>
            <w:tcW w:w="7372" w:type="dxa"/>
          </w:tcPr>
          <w:p w:rsidR="002617E2" w:rsidRPr="00D97B1C" w:rsidRDefault="002617E2" w:rsidP="00010D76">
            <w:r>
              <w:t xml:space="preserve">Are there </w:t>
            </w:r>
            <w:r>
              <w:t>areas</w:t>
            </w:r>
            <w:r>
              <w:t xml:space="preserve"> over 1/8” in diameter </w:t>
            </w:r>
            <w:r>
              <w:t>missing</w:t>
            </w:r>
            <w:r>
              <w:t xml:space="preserve"> plating?</w:t>
            </w:r>
          </w:p>
        </w:tc>
        <w:tc>
          <w:tcPr>
            <w:tcW w:w="4379" w:type="dxa"/>
            <w:noWrap/>
          </w:tcPr>
          <w:p w:rsidR="002617E2" w:rsidRDefault="002617E2" w:rsidP="00010D76">
            <w:r>
              <w:t>[[</w:t>
            </w:r>
            <w:proofErr w:type="spellStart"/>
            <w:r>
              <w:t>BareSpots</w:t>
            </w:r>
            <w:proofErr w:type="spellEnd"/>
            <w:r>
              <w:t>]] &lt;&lt;YESNO&gt;&gt;</w:t>
            </w:r>
          </w:p>
          <w:p w:rsidR="002617E2" w:rsidRPr="00D97B1C" w:rsidRDefault="002617E2" w:rsidP="00010D76"/>
        </w:tc>
      </w:tr>
      <w:tr w:rsidR="002617E2" w:rsidRPr="00D97B1C" w:rsidTr="008D4785">
        <w:trPr>
          <w:trHeight w:val="288"/>
        </w:trPr>
        <w:tc>
          <w:tcPr>
            <w:tcW w:w="1199" w:type="dxa"/>
            <w:vMerge/>
          </w:tcPr>
          <w:p w:rsidR="002617E2" w:rsidRPr="00D97B1C" w:rsidRDefault="002617E2" w:rsidP="00010D76"/>
        </w:tc>
        <w:tc>
          <w:tcPr>
            <w:tcW w:w="7372" w:type="dxa"/>
          </w:tcPr>
          <w:p w:rsidR="002617E2" w:rsidRDefault="002617E2" w:rsidP="00010D76">
            <w:r>
              <w:t>Comments:</w:t>
            </w:r>
          </w:p>
          <w:p w:rsidR="002617E2" w:rsidRDefault="002617E2" w:rsidP="00010D76">
            <w:r>
              <w:t xml:space="preserve">•        Upload photos of the plating even if no discrepancies are found. Photos should at a minimum capture </w:t>
            </w:r>
            <w:r>
              <w:t>the plating areas,</w:t>
            </w:r>
            <w:r>
              <w:t xml:space="preserve"> and </w:t>
            </w:r>
            <w:r>
              <w:t>seal surfaces where plating ends</w:t>
            </w:r>
            <w:r>
              <w:t>.</w:t>
            </w:r>
          </w:p>
          <w:p w:rsidR="002617E2" w:rsidRDefault="002617E2" w:rsidP="00010D76">
            <w:r>
              <w:t>•        If discrepancies are found, upload photos of the discrepancy.</w:t>
            </w:r>
          </w:p>
        </w:tc>
        <w:tc>
          <w:tcPr>
            <w:tcW w:w="4379" w:type="dxa"/>
            <w:noWrap/>
          </w:tcPr>
          <w:p w:rsidR="002617E2" w:rsidRDefault="002617E2" w:rsidP="00010D76">
            <w:r>
              <w:t>[[</w:t>
            </w:r>
            <w:proofErr w:type="spellStart"/>
            <w:r>
              <w:t>PlateVisInspComment</w:t>
            </w:r>
            <w:proofErr w:type="spellEnd"/>
            <w:r>
              <w:t>]] &lt;&lt;COMMENT&gt;&gt;</w:t>
            </w:r>
          </w:p>
          <w:p w:rsidR="002617E2" w:rsidRDefault="002617E2" w:rsidP="00010D76"/>
        </w:tc>
      </w:tr>
    </w:tbl>
    <w:p w:rsidR="00A208EE" w:rsidRPr="00D97B1C" w:rsidRDefault="00A208EE" w:rsidP="00D97B1C"/>
    <w:sectPr w:rsidR="00A208EE" w:rsidRPr="00D97B1C" w:rsidSect="00A841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9B8" w:rsidRDefault="007D29B8" w:rsidP="00D97B1C">
      <w:r>
        <w:separator/>
      </w:r>
    </w:p>
  </w:endnote>
  <w:endnote w:type="continuationSeparator" w:id="0">
    <w:p w:rsidR="007D29B8" w:rsidRDefault="007D29B8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15087F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D44C55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D44C55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15087F">
      <w:rPr>
        <w:noProof/>
      </w:rPr>
      <w:t>0/0/0000 0:00:00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9B8" w:rsidRDefault="007D29B8" w:rsidP="00D97B1C">
      <w:r>
        <w:separator/>
      </w:r>
    </w:p>
  </w:footnote>
  <w:footnote w:type="continuationSeparator" w:id="0">
    <w:p w:rsidR="007D29B8" w:rsidRDefault="007D29B8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935F8"/>
    <w:multiLevelType w:val="hybridMultilevel"/>
    <w:tmpl w:val="4942F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7F"/>
    <w:rsid w:val="00010D76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5087F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17E2"/>
    <w:rsid w:val="00267EE0"/>
    <w:rsid w:val="00270454"/>
    <w:rsid w:val="00271E6F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29B8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D3DC7"/>
    <w:rsid w:val="008D4785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1B14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5DD2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8B264"/>
  <w15:docId w15:val="{33FA4317-EEF2-4BE0-8656-858DE752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D47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7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0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M:\LCLS2-HE\FNAL%20DRAWINGS\F10023160_G_DWG1.pdf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M:\LCLS2-HE\FNAL%20DRAWINGS\F10030776_D_DWG1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F11FBF82724B5B8416B657B4A84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07120-45CA-49FE-908B-55938A69621D}"/>
      </w:docPartPr>
      <w:docPartBody>
        <w:p w:rsidR="00000000" w:rsidRDefault="001459EA">
          <w:pPr>
            <w:pStyle w:val="4FF11FBF82724B5B8416B657B4A84007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EA"/>
    <w:rsid w:val="0014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FF11FBF82724B5B8416B657B4A84007">
    <w:name w:val="4FF11FBF82724B5B8416B657B4A840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B0C0-C91E-4AB2-8A75-3B7F8733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</Template>
  <TotalTime>214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Weinmann</dc:creator>
  <cp:lastModifiedBy>Michelle Oast</cp:lastModifiedBy>
  <cp:revision>2</cp:revision>
  <dcterms:created xsi:type="dcterms:W3CDTF">2022-03-23T14:57:00Z</dcterms:created>
  <dcterms:modified xsi:type="dcterms:W3CDTF">2022-03-23T18:32:00Z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