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4BFDD" w14:textId="77777777" w:rsidR="005C0F1C" w:rsidRDefault="005C0F1C" w:rsidP="005C0F1C">
      <w:bookmarkStart w:id="0" w:name="Overview"/>
    </w:p>
    <w:tbl>
      <w:tblPr>
        <w:tblpPr w:leftFromText="180" w:rightFromText="180" w:vertAnchor="text" w:horzAnchor="margin" w:tblpY="1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0080"/>
      </w:tblGrid>
      <w:tr w:rsidR="005C0F1C" w:rsidRPr="00BE6ADF" w14:paraId="108B44AB" w14:textId="77777777" w:rsidTr="00C02581">
        <w:tc>
          <w:tcPr>
            <w:tcW w:w="10080" w:type="dxa"/>
            <w:tcBorders>
              <w:top w:val="single" w:sz="18" w:space="0" w:color="000000" w:themeColor="text1"/>
              <w:left w:val="nil"/>
              <w:bottom w:val="single" w:sz="18" w:space="0" w:color="000000" w:themeColor="text1"/>
              <w:right w:val="nil"/>
            </w:tcBorders>
          </w:tcPr>
          <w:p w14:paraId="17115F8C" w14:textId="6C8C9EA8" w:rsidR="005C0F1C" w:rsidRPr="00BE6ADF" w:rsidRDefault="00896E16" w:rsidP="00241792">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CAPA</w:t>
            </w:r>
            <w:r w:rsidR="0054475B">
              <w:rPr>
                <w:rFonts w:ascii="Lucida Bright" w:hAnsi="Lucida Bright" w:cs="Arial"/>
                <w:b/>
                <w:color w:val="C00000"/>
                <w:sz w:val="40"/>
                <w:szCs w:val="40"/>
              </w:rPr>
              <w:t xml:space="preserve"> Report</w:t>
            </w:r>
          </w:p>
        </w:tc>
      </w:tr>
    </w:tbl>
    <w:p w14:paraId="76CA4ADE" w14:textId="07661C46" w:rsidR="005C0F1C" w:rsidRDefault="005C0F1C" w:rsidP="005C0F1C"/>
    <w:tbl>
      <w:tblPr>
        <w:tblStyle w:val="TableGrid"/>
        <w:tblW w:w="0" w:type="auto"/>
        <w:tblLook w:val="04A0" w:firstRow="1" w:lastRow="0" w:firstColumn="1" w:lastColumn="0" w:noHBand="0" w:noVBand="1"/>
      </w:tblPr>
      <w:tblGrid>
        <w:gridCol w:w="2965"/>
        <w:gridCol w:w="7105"/>
      </w:tblGrid>
      <w:tr w:rsidR="00991C34" w14:paraId="3B85D0A1" w14:textId="77777777" w:rsidTr="00F40A84">
        <w:tc>
          <w:tcPr>
            <w:tcW w:w="2965" w:type="dxa"/>
          </w:tcPr>
          <w:p w14:paraId="41AD612A" w14:textId="19BB8433" w:rsidR="00991C34" w:rsidRPr="0034608E" w:rsidRDefault="00896E16" w:rsidP="00F40A84">
            <w:pPr>
              <w:rPr>
                <w:b/>
              </w:rPr>
            </w:pPr>
            <w:r w:rsidRPr="0034608E">
              <w:rPr>
                <w:b/>
              </w:rPr>
              <w:t>CAPA</w:t>
            </w:r>
            <w:r w:rsidR="00991C34" w:rsidRPr="0034608E">
              <w:rPr>
                <w:b/>
              </w:rPr>
              <w:t xml:space="preserve"> Number</w:t>
            </w:r>
          </w:p>
        </w:tc>
        <w:tc>
          <w:tcPr>
            <w:tcW w:w="7105" w:type="dxa"/>
          </w:tcPr>
          <w:p w14:paraId="3375713C" w14:textId="6F21CCA0" w:rsidR="00991C34" w:rsidRDefault="00896E16" w:rsidP="00F40A84">
            <w:r>
              <w:t>CAPA</w:t>
            </w:r>
            <w:r w:rsidR="00991C34">
              <w:t>-00</w:t>
            </w:r>
            <w:r w:rsidR="008C43F9">
              <w:t>2</w:t>
            </w:r>
          </w:p>
        </w:tc>
      </w:tr>
      <w:tr w:rsidR="00896E16" w14:paraId="2CD2B707" w14:textId="77777777" w:rsidTr="00F40A84">
        <w:tc>
          <w:tcPr>
            <w:tcW w:w="2965" w:type="dxa"/>
          </w:tcPr>
          <w:p w14:paraId="59BB91E8" w14:textId="4CEEDC94" w:rsidR="00896E16" w:rsidRPr="0034608E" w:rsidRDefault="00490B0A" w:rsidP="00F40A84">
            <w:pPr>
              <w:rPr>
                <w:b/>
              </w:rPr>
            </w:pPr>
            <w:r>
              <w:rPr>
                <w:b/>
              </w:rPr>
              <w:t>Source</w:t>
            </w:r>
          </w:p>
        </w:tc>
        <w:tc>
          <w:tcPr>
            <w:tcW w:w="7105" w:type="dxa"/>
          </w:tcPr>
          <w:p w14:paraId="0BD95D08" w14:textId="504B2C1D" w:rsidR="00896E16" w:rsidRDefault="00490B0A" w:rsidP="00F40A84">
            <w:r>
              <w:t xml:space="preserve">Audit </w:t>
            </w:r>
            <w:r w:rsidR="008C43F9">
              <w:t>A-002</w:t>
            </w:r>
          </w:p>
        </w:tc>
      </w:tr>
      <w:tr w:rsidR="000F505C" w14:paraId="0B032608" w14:textId="77777777" w:rsidTr="00F40A84">
        <w:tc>
          <w:tcPr>
            <w:tcW w:w="2965" w:type="dxa"/>
          </w:tcPr>
          <w:p w14:paraId="1EAB3EDD" w14:textId="37982EE1" w:rsidR="000F505C" w:rsidRPr="0034608E" w:rsidRDefault="000F505C" w:rsidP="00F40A84">
            <w:pPr>
              <w:rPr>
                <w:b/>
              </w:rPr>
            </w:pPr>
            <w:r w:rsidRPr="0034608E">
              <w:rPr>
                <w:b/>
              </w:rPr>
              <w:t>Assignee</w:t>
            </w:r>
          </w:p>
        </w:tc>
        <w:tc>
          <w:tcPr>
            <w:tcW w:w="7105" w:type="dxa"/>
          </w:tcPr>
          <w:p w14:paraId="2A975776" w14:textId="4B8E0080" w:rsidR="000F505C" w:rsidRDefault="008C43F9" w:rsidP="00F40A84">
            <w:r>
              <w:t>Valerie Bookwalter</w:t>
            </w:r>
          </w:p>
        </w:tc>
      </w:tr>
      <w:tr w:rsidR="0054475B" w14:paraId="7C7F7307" w14:textId="77777777" w:rsidTr="00BD5D32">
        <w:tc>
          <w:tcPr>
            <w:tcW w:w="2965" w:type="dxa"/>
          </w:tcPr>
          <w:p w14:paraId="1F4B2A7B" w14:textId="1FAE4EE5" w:rsidR="0054475B" w:rsidRPr="0034608E" w:rsidRDefault="00896E16" w:rsidP="00BD5D32">
            <w:pPr>
              <w:rPr>
                <w:b/>
              </w:rPr>
            </w:pPr>
            <w:bookmarkStart w:id="1" w:name="_Hlk73977822"/>
            <w:r w:rsidRPr="0034608E">
              <w:rPr>
                <w:b/>
              </w:rPr>
              <w:t>Initiator</w:t>
            </w:r>
          </w:p>
        </w:tc>
        <w:tc>
          <w:tcPr>
            <w:tcW w:w="7105" w:type="dxa"/>
          </w:tcPr>
          <w:p w14:paraId="21A971CC" w14:textId="1036DF34" w:rsidR="0054475B" w:rsidRDefault="008C43F9" w:rsidP="00BD5D32">
            <w:r>
              <w:t>Jacob Harris</w:t>
            </w:r>
          </w:p>
        </w:tc>
      </w:tr>
      <w:tr w:rsidR="0054475B" w14:paraId="6AE79032" w14:textId="77777777" w:rsidTr="00BD5D32">
        <w:tc>
          <w:tcPr>
            <w:tcW w:w="2965" w:type="dxa"/>
          </w:tcPr>
          <w:p w14:paraId="406CBE2B" w14:textId="660D4252" w:rsidR="0054475B" w:rsidRPr="0034608E" w:rsidRDefault="00896E16" w:rsidP="00BD5D32">
            <w:pPr>
              <w:rPr>
                <w:b/>
              </w:rPr>
            </w:pPr>
            <w:r w:rsidRPr="0034608E">
              <w:rPr>
                <w:b/>
              </w:rPr>
              <w:t>Initiated Date</w:t>
            </w:r>
          </w:p>
        </w:tc>
        <w:tc>
          <w:tcPr>
            <w:tcW w:w="7105" w:type="dxa"/>
          </w:tcPr>
          <w:p w14:paraId="26C83D62" w14:textId="1EA26EE7" w:rsidR="0054475B" w:rsidRDefault="008C43F9" w:rsidP="00BD5D32">
            <w:r>
              <w:t>03 Sep 2021</w:t>
            </w:r>
          </w:p>
        </w:tc>
      </w:tr>
      <w:bookmarkEnd w:id="1"/>
    </w:tbl>
    <w:p w14:paraId="4F58E8C9" w14:textId="77777777" w:rsidR="0054475B" w:rsidRDefault="0054475B" w:rsidP="005C0F1C"/>
    <w:bookmarkEnd w:id="0"/>
    <w:p w14:paraId="54440D05" w14:textId="36027449" w:rsidR="0054475B" w:rsidRPr="001718A7" w:rsidRDefault="00896E16" w:rsidP="0054475B">
      <w:pPr>
        <w:pStyle w:val="Heading1"/>
      </w:pPr>
      <w:r>
        <w:t>Description</w:t>
      </w:r>
    </w:p>
    <w:p w14:paraId="51B4489D" w14:textId="77777777" w:rsidR="0054475B" w:rsidRDefault="0054475B" w:rsidP="0054475B"/>
    <w:p w14:paraId="7DCE6A8A" w14:textId="041ADFC4" w:rsidR="008C43F9" w:rsidRDefault="008C43F9" w:rsidP="0054475B">
      <w:r>
        <w:rPr>
          <w:rFonts w:cs="Calibri"/>
          <w:color w:val="000000"/>
        </w:rPr>
        <w:t xml:space="preserve">The </w:t>
      </w:r>
      <w:r w:rsidRPr="009C689E">
        <w:rPr>
          <w:rFonts w:cs="Calibri"/>
          <w:color w:val="000000"/>
        </w:rPr>
        <w:t>SRF-0</w:t>
      </w:r>
      <w:r>
        <w:rPr>
          <w:rFonts w:cs="Calibri"/>
          <w:color w:val="000000"/>
        </w:rPr>
        <w:t>6</w:t>
      </w:r>
      <w:r w:rsidRPr="009C689E">
        <w:rPr>
          <w:rFonts w:cs="Calibri"/>
          <w:color w:val="000000"/>
        </w:rPr>
        <w:t xml:space="preserve">-PR-001 </w:t>
      </w:r>
      <w:r>
        <w:t>Records Management Procedure section 5.4 states, “Record correction must be annotated with the correction made, the person making correction and the date of correction.”.</w:t>
      </w:r>
    </w:p>
    <w:p w14:paraId="16071ED3" w14:textId="2A36361B" w:rsidR="008C43F9" w:rsidRDefault="008C43F9" w:rsidP="0054475B"/>
    <w:p w14:paraId="7CC67F26" w14:textId="4B7A4078" w:rsidR="008C43F9" w:rsidRDefault="008C43F9" w:rsidP="0054475B">
      <w:r>
        <w:t xml:space="preserve">Contrary to the above requirement, </w:t>
      </w:r>
      <w:r>
        <w:rPr>
          <w:rFonts w:cs="Calibri"/>
        </w:rPr>
        <w:t>t</w:t>
      </w:r>
      <w:r w:rsidRPr="0B0A071F">
        <w:rPr>
          <w:rFonts w:cs="Calibri"/>
        </w:rPr>
        <w:t xml:space="preserve">he Pansophy System does not indicate </w:t>
      </w:r>
      <w:r>
        <w:rPr>
          <w:rFonts w:cs="Calibri"/>
        </w:rPr>
        <w:t>that</w:t>
      </w:r>
      <w:r w:rsidRPr="0B0A071F">
        <w:rPr>
          <w:rFonts w:cs="Calibri"/>
        </w:rPr>
        <w:t xml:space="preserve"> a closed traveler (i.e. final record) </w:t>
      </w:r>
      <w:r>
        <w:rPr>
          <w:rFonts w:cs="Calibri"/>
        </w:rPr>
        <w:t>is</w:t>
      </w:r>
      <w:r w:rsidRPr="0B0A071F">
        <w:rPr>
          <w:rFonts w:cs="Calibri"/>
        </w:rPr>
        <w:t xml:space="preserve"> reopened </w:t>
      </w:r>
      <w:r>
        <w:rPr>
          <w:rFonts w:cs="Calibri"/>
        </w:rPr>
        <w:t xml:space="preserve">for correction, what data was corrected, </w:t>
      </w:r>
      <w:r w:rsidRPr="0B0A071F">
        <w:rPr>
          <w:rFonts w:cs="Calibri"/>
        </w:rPr>
        <w:t xml:space="preserve">or which travelers have been corrected </w:t>
      </w:r>
      <w:r>
        <w:rPr>
          <w:rFonts w:cs="Calibri"/>
        </w:rPr>
        <w:t xml:space="preserve">then </w:t>
      </w:r>
      <w:r w:rsidRPr="0B0A071F">
        <w:rPr>
          <w:rFonts w:cs="Calibri"/>
        </w:rPr>
        <w:t>reclosed.</w:t>
      </w:r>
    </w:p>
    <w:p w14:paraId="4F305D22" w14:textId="77777777" w:rsidR="000F505C" w:rsidRDefault="000F505C" w:rsidP="0054475B"/>
    <w:p w14:paraId="4895BD46" w14:textId="61FDABEE" w:rsidR="00896E16" w:rsidRDefault="00896E16" w:rsidP="000F505C">
      <w:pPr>
        <w:pStyle w:val="Heading1"/>
      </w:pPr>
      <w:r>
        <w:t xml:space="preserve">Extent of </w:t>
      </w:r>
      <w:r w:rsidR="00805E08">
        <w:t>Condition</w:t>
      </w:r>
    </w:p>
    <w:p w14:paraId="57EC0D6E" w14:textId="0D71B5A6" w:rsidR="0054475B" w:rsidRDefault="0054475B" w:rsidP="0054475B"/>
    <w:p w14:paraId="5E52620B" w14:textId="036A6DC5" w:rsidR="000F505C" w:rsidRDefault="00472A8A" w:rsidP="0054475B">
      <w:r>
        <w:t>The Pansophy System was never designed to allow a closed traveler (record) to be re-opened for correction of and or addition of data to be entered. However, due to the nature of humans, this practice has been modified to allow database administrators to reopen a closed traveler to allow for updates and re-closure. This has been in existence for the life of the Pansophy system.</w:t>
      </w:r>
    </w:p>
    <w:p w14:paraId="7849940E" w14:textId="77777777" w:rsidR="000F505C" w:rsidRDefault="000F505C" w:rsidP="0054475B"/>
    <w:p w14:paraId="15CC1DB7" w14:textId="7FEDA246" w:rsidR="0054475B" w:rsidRPr="001718A7" w:rsidRDefault="00896E16" w:rsidP="0054475B">
      <w:pPr>
        <w:pStyle w:val="Heading1"/>
      </w:pPr>
      <w:bookmarkStart w:id="2" w:name="_Purpose"/>
      <w:bookmarkEnd w:id="2"/>
      <w:r>
        <w:t>Cause</w:t>
      </w:r>
    </w:p>
    <w:p w14:paraId="529CA668" w14:textId="77777777" w:rsidR="0054475B" w:rsidRDefault="0054475B" w:rsidP="0054475B">
      <w:pPr>
        <w:tabs>
          <w:tab w:val="clear" w:pos="2250"/>
        </w:tabs>
      </w:pPr>
    </w:p>
    <w:p w14:paraId="0E0305F5" w14:textId="1119DC1E" w:rsidR="0054475B" w:rsidRDefault="00472A8A" w:rsidP="0054475B">
      <w:pPr>
        <w:tabs>
          <w:tab w:val="clear" w:pos="2250"/>
        </w:tabs>
      </w:pPr>
      <w:r>
        <w:t>Original design of Pansophy did not account for tracking the reopening/reclosing of travelers to permit updating of data record. At the requests of users, the Pansophy team accommodated the production staff by administratively re-opening a traveler, but without noting the change of record content nor by whom.</w:t>
      </w:r>
    </w:p>
    <w:p w14:paraId="281E2B0A" w14:textId="77777777" w:rsidR="00472A8A" w:rsidRDefault="00472A8A" w:rsidP="0054475B">
      <w:pPr>
        <w:tabs>
          <w:tab w:val="clear" w:pos="2250"/>
        </w:tabs>
      </w:pPr>
    </w:p>
    <w:p w14:paraId="2508497E" w14:textId="2AB41F70" w:rsidR="0054475B" w:rsidRPr="001718A7" w:rsidRDefault="00805E08" w:rsidP="0054475B">
      <w:pPr>
        <w:pStyle w:val="Heading1"/>
      </w:pPr>
      <w:r>
        <w:t>Corrective Action</w:t>
      </w:r>
    </w:p>
    <w:p w14:paraId="49F8372C" w14:textId="55C0DC60" w:rsidR="0054475B" w:rsidRDefault="0054475B" w:rsidP="0054475B">
      <w:pPr>
        <w:tabs>
          <w:tab w:val="clear" w:pos="2250"/>
        </w:tabs>
      </w:pPr>
    </w:p>
    <w:p w14:paraId="79DE6EDF" w14:textId="77777777" w:rsidR="00472A8A" w:rsidRDefault="00472A8A" w:rsidP="0054475B">
      <w:pPr>
        <w:tabs>
          <w:tab w:val="clear" w:pos="2250"/>
        </w:tabs>
      </w:pPr>
      <w:r>
        <w:t>Each request for a traveler to be re-opened will be annotated in the database by:</w:t>
      </w:r>
    </w:p>
    <w:p w14:paraId="4E780452" w14:textId="77777777" w:rsidR="00472A8A" w:rsidRDefault="00472A8A" w:rsidP="00472A8A">
      <w:pPr>
        <w:pStyle w:val="ListParagraph"/>
        <w:numPr>
          <w:ilvl w:val="0"/>
          <w:numId w:val="20"/>
        </w:numPr>
        <w:tabs>
          <w:tab w:val="clear" w:pos="2250"/>
        </w:tabs>
      </w:pPr>
      <w:r>
        <w:t>Obsoleting the current record</w:t>
      </w:r>
    </w:p>
    <w:p w14:paraId="62D32AE3" w14:textId="41F96887" w:rsidR="00896E16" w:rsidRDefault="00472A8A" w:rsidP="00472A8A">
      <w:pPr>
        <w:pStyle w:val="ListParagraph"/>
        <w:numPr>
          <w:ilvl w:val="0"/>
          <w:numId w:val="20"/>
        </w:numPr>
        <w:tabs>
          <w:tab w:val="clear" w:pos="2250"/>
        </w:tabs>
      </w:pPr>
      <w:r>
        <w:t>Duplicate the record</w:t>
      </w:r>
    </w:p>
    <w:p w14:paraId="182BE1AE" w14:textId="0EB6AACE" w:rsidR="00472A8A" w:rsidRDefault="00472A8A" w:rsidP="00472A8A">
      <w:pPr>
        <w:pStyle w:val="ListParagraph"/>
        <w:numPr>
          <w:ilvl w:val="0"/>
          <w:numId w:val="20"/>
        </w:numPr>
        <w:tabs>
          <w:tab w:val="clear" w:pos="2250"/>
        </w:tabs>
      </w:pPr>
      <w:r>
        <w:t>Re-Open the new Record</w:t>
      </w:r>
    </w:p>
    <w:p w14:paraId="6B7D31F1" w14:textId="7662D420" w:rsidR="00472A8A" w:rsidRDefault="00472A8A" w:rsidP="00472A8A">
      <w:pPr>
        <w:tabs>
          <w:tab w:val="clear" w:pos="2250"/>
        </w:tabs>
      </w:pPr>
      <w:r>
        <w:t>At that point the change of the record is annotated with a name and data.</w:t>
      </w:r>
    </w:p>
    <w:p w14:paraId="4870C5A3" w14:textId="636FA769" w:rsidR="00472A8A" w:rsidRDefault="00472A8A" w:rsidP="00472A8A">
      <w:pPr>
        <w:tabs>
          <w:tab w:val="clear" w:pos="2250"/>
        </w:tabs>
      </w:pPr>
      <w:r>
        <w:t>Traveler date can then be corrected or completed and the traveler will be closed by normal means. This will allow for all changed, names of users and dates to be collected.</w:t>
      </w:r>
    </w:p>
    <w:p w14:paraId="2B6F978D" w14:textId="4D766061" w:rsidR="0098743A" w:rsidRDefault="0098743A" w:rsidP="0054475B">
      <w:pPr>
        <w:tabs>
          <w:tab w:val="clear" w:pos="2250"/>
        </w:tabs>
      </w:pPr>
    </w:p>
    <w:p w14:paraId="30EE12EC" w14:textId="371DD56C" w:rsidR="0054475B" w:rsidRDefault="0054475B" w:rsidP="0054475B"/>
    <w:p w14:paraId="1D6A12DB" w14:textId="7C4094BB" w:rsidR="0054475B" w:rsidRPr="001718A7" w:rsidRDefault="00805E08" w:rsidP="0054475B">
      <w:pPr>
        <w:pStyle w:val="Heading1"/>
      </w:pPr>
      <w:r>
        <w:t>Preventative Action</w:t>
      </w:r>
    </w:p>
    <w:p w14:paraId="0E915A31" w14:textId="71B515DA" w:rsidR="0054475B" w:rsidRDefault="0054475B" w:rsidP="0054475B"/>
    <w:p w14:paraId="4B144834" w14:textId="23BDF187" w:rsidR="0098743A" w:rsidRDefault="00472A8A" w:rsidP="0054475B">
      <w:r>
        <w:t xml:space="preserve">A new Administrative </w:t>
      </w:r>
      <w:r w:rsidR="00314E88">
        <w:t>Panel will be created to handle the reopening of travelers, automating the above corrective actions. All Pansophy Database administrators will be instructed on the appropriate way to re-open and annotate a traveler record.</w:t>
      </w:r>
    </w:p>
    <w:p w14:paraId="35C0FA31" w14:textId="2F1AA97E" w:rsidR="0098743A" w:rsidRDefault="0098743A" w:rsidP="0054475B"/>
    <w:p w14:paraId="42BD47F2" w14:textId="659B2177" w:rsidR="00EA07B7" w:rsidRPr="001718A7" w:rsidRDefault="00EA07B7" w:rsidP="00EA07B7">
      <w:pPr>
        <w:pStyle w:val="Heading1"/>
      </w:pPr>
      <w:r>
        <w:t>Verification</w:t>
      </w:r>
      <w:r w:rsidR="008C41D8">
        <w:t xml:space="preserve"> Plan</w:t>
      </w:r>
    </w:p>
    <w:p w14:paraId="727DE2E8" w14:textId="77777777" w:rsidR="00EA07B7" w:rsidRPr="009C4FD7" w:rsidRDefault="00EA07B7" w:rsidP="00EA07B7"/>
    <w:p w14:paraId="6276CFDF" w14:textId="088898CC" w:rsidR="00EA07B7" w:rsidRDefault="00314E88" w:rsidP="00314E88">
      <w:pPr>
        <w:pStyle w:val="ListParagraph"/>
        <w:numPr>
          <w:ilvl w:val="0"/>
          <w:numId w:val="21"/>
        </w:numPr>
        <w:tabs>
          <w:tab w:val="clear" w:pos="2250"/>
        </w:tabs>
      </w:pPr>
      <w:r>
        <w:t>Verify the new Administrative Panel is created and handles re-opening of Traveler Records.</w:t>
      </w:r>
    </w:p>
    <w:p w14:paraId="7B5A8347" w14:textId="4C32A40F" w:rsidR="00314E88" w:rsidRDefault="00314E88" w:rsidP="00314E88">
      <w:pPr>
        <w:pStyle w:val="ListParagraph"/>
        <w:numPr>
          <w:ilvl w:val="0"/>
          <w:numId w:val="21"/>
        </w:numPr>
        <w:tabs>
          <w:tab w:val="clear" w:pos="2250"/>
        </w:tabs>
      </w:pPr>
      <w:r>
        <w:t>Verify all Pansophy Database Administrators have been trained in the only approved method for re-opening Traveler Records.</w:t>
      </w:r>
    </w:p>
    <w:p w14:paraId="4DCCC065" w14:textId="44E66542" w:rsidR="00314E88" w:rsidRDefault="00314E88" w:rsidP="00314E88">
      <w:pPr>
        <w:pStyle w:val="ListParagraph"/>
        <w:numPr>
          <w:ilvl w:val="0"/>
          <w:numId w:val="21"/>
        </w:numPr>
        <w:tabs>
          <w:tab w:val="clear" w:pos="2250"/>
        </w:tabs>
      </w:pPr>
      <w:r>
        <w:t>Validate the Database no longer contains "re-opened" travelers without annotations of whom and date.</w:t>
      </w:r>
      <w:bookmarkStart w:id="3" w:name="_GoBack"/>
      <w:bookmarkEnd w:id="3"/>
    </w:p>
    <w:p w14:paraId="031185F1" w14:textId="77777777" w:rsidR="00EA07B7" w:rsidRDefault="00EA07B7" w:rsidP="00EA07B7">
      <w:pPr>
        <w:tabs>
          <w:tab w:val="clear" w:pos="2250"/>
        </w:tabs>
      </w:pPr>
    </w:p>
    <w:p w14:paraId="6A7800D5" w14:textId="0BBB62A7" w:rsidR="0034608E" w:rsidRPr="001718A7" w:rsidRDefault="0034608E" w:rsidP="0034608E">
      <w:pPr>
        <w:pStyle w:val="Heading1"/>
      </w:pPr>
      <w:r>
        <w:t xml:space="preserve">Action </w:t>
      </w:r>
      <w:r w:rsidR="008C41D8">
        <w:t xml:space="preserve">Plan </w:t>
      </w:r>
      <w:r>
        <w:t>Approval</w:t>
      </w:r>
    </w:p>
    <w:p w14:paraId="18C4D900" w14:textId="77777777" w:rsidR="0034608E" w:rsidRDefault="0034608E" w:rsidP="0034608E"/>
    <w:p w14:paraId="52C5A4DF" w14:textId="02CC7D38" w:rsidR="0034608E" w:rsidRDefault="0034608E" w:rsidP="0034608E">
      <w:r>
        <w:t xml:space="preserve">&lt;Initiator lists date the </w:t>
      </w:r>
      <w:r w:rsidR="00805E08">
        <w:t xml:space="preserve">corrective and preventative </w:t>
      </w:r>
      <w:r>
        <w:t>actions are approved</w:t>
      </w:r>
      <w:r w:rsidR="00480A18">
        <w:t xml:space="preserve"> and the target completion date</w:t>
      </w:r>
      <w:r>
        <w:t>.&gt;</w:t>
      </w:r>
    </w:p>
    <w:p w14:paraId="2FFF278C" w14:textId="72487DD6" w:rsidR="008C41D8" w:rsidRDefault="008C41D8" w:rsidP="0054475B"/>
    <w:p w14:paraId="2DA6C7B7" w14:textId="77777777" w:rsidR="008C41D8" w:rsidRDefault="008C41D8" w:rsidP="0054475B"/>
    <w:p w14:paraId="5F3A7B11" w14:textId="056EB272" w:rsidR="0054475B" w:rsidRPr="00842D4E" w:rsidRDefault="0049234A" w:rsidP="0054475B">
      <w:pPr>
        <w:pStyle w:val="Heading1"/>
      </w:pPr>
      <w:r>
        <w:t>Closure</w:t>
      </w:r>
    </w:p>
    <w:p w14:paraId="619013AA" w14:textId="1938A0E9" w:rsidR="0054475B" w:rsidRDefault="0054475B" w:rsidP="00991C34">
      <w:pPr>
        <w:tabs>
          <w:tab w:val="clear" w:pos="2250"/>
        </w:tabs>
      </w:pPr>
    </w:p>
    <w:p w14:paraId="2C81B821" w14:textId="5A86DF29" w:rsidR="0049234A" w:rsidRDefault="0049234A" w:rsidP="00991C34">
      <w:pPr>
        <w:tabs>
          <w:tab w:val="clear" w:pos="2250"/>
        </w:tabs>
      </w:pPr>
      <w:r>
        <w:t>&lt;Initiator lists verification results.&gt;</w:t>
      </w:r>
    </w:p>
    <w:p w14:paraId="0F2F9EF7" w14:textId="77777777" w:rsidR="0049234A" w:rsidRDefault="0049234A" w:rsidP="00991C34">
      <w:pPr>
        <w:tabs>
          <w:tab w:val="clear" w:pos="2250"/>
        </w:tabs>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54475B" w:rsidRPr="00AE4D72" w14:paraId="22FC0F49" w14:textId="77777777" w:rsidTr="00BD5D32">
        <w:trPr>
          <w:trHeight w:val="253"/>
        </w:trPr>
        <w:tc>
          <w:tcPr>
            <w:tcW w:w="2425" w:type="dxa"/>
            <w:shd w:val="clear" w:color="auto" w:fill="DEEAF6"/>
            <w:tcMar>
              <w:top w:w="43" w:type="dxa"/>
              <w:left w:w="115" w:type="dxa"/>
              <w:bottom w:w="43" w:type="dxa"/>
              <w:right w:w="115" w:type="dxa"/>
            </w:tcMar>
            <w:vAlign w:val="bottom"/>
            <w:hideMark/>
          </w:tcPr>
          <w:p w14:paraId="6F4F4E73" w14:textId="77777777" w:rsidR="0054475B" w:rsidRPr="00AE4D72" w:rsidRDefault="0054475B" w:rsidP="00BD5D32">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50818EFB" w14:textId="77777777" w:rsidR="0054475B" w:rsidRPr="00AE4D72" w:rsidRDefault="0054475B" w:rsidP="00BD5D32">
            <w:pPr>
              <w:rPr>
                <w:b/>
              </w:rPr>
            </w:pPr>
            <w:r w:rsidRPr="00AE4D72">
              <w:rPr>
                <w:b/>
              </w:rPr>
              <w:t>Name:</w:t>
            </w:r>
          </w:p>
        </w:tc>
        <w:tc>
          <w:tcPr>
            <w:tcW w:w="3600" w:type="dxa"/>
            <w:shd w:val="clear" w:color="auto" w:fill="DEEAF6"/>
          </w:tcPr>
          <w:p w14:paraId="1557211B" w14:textId="77777777" w:rsidR="0054475B" w:rsidRPr="00AE4D72" w:rsidRDefault="0054475B" w:rsidP="00BD5D32">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4A9DCE31" w14:textId="77777777" w:rsidR="0054475B" w:rsidRPr="00AE4D72" w:rsidRDefault="0054475B" w:rsidP="00BD5D32">
            <w:pPr>
              <w:rPr>
                <w:b/>
              </w:rPr>
            </w:pPr>
            <w:r w:rsidRPr="00AE4D72">
              <w:rPr>
                <w:b/>
              </w:rPr>
              <w:t>Date:</w:t>
            </w:r>
          </w:p>
        </w:tc>
      </w:tr>
      <w:tr w:rsidR="0054475B" w:rsidRPr="00413D73" w14:paraId="0482204B" w14:textId="77777777" w:rsidTr="00BD5D32">
        <w:trPr>
          <w:trHeight w:val="141"/>
        </w:trPr>
        <w:tc>
          <w:tcPr>
            <w:tcW w:w="2425" w:type="dxa"/>
            <w:tcMar>
              <w:top w:w="43" w:type="dxa"/>
              <w:left w:w="115" w:type="dxa"/>
              <w:bottom w:w="43" w:type="dxa"/>
              <w:right w:w="115" w:type="dxa"/>
            </w:tcMar>
            <w:vAlign w:val="bottom"/>
          </w:tcPr>
          <w:p w14:paraId="3AE3230F" w14:textId="673D20A8" w:rsidR="0054475B" w:rsidRPr="00844E9C" w:rsidRDefault="0034608E" w:rsidP="00BD5D32">
            <w:pPr>
              <w:spacing w:before="240"/>
            </w:pPr>
            <w:r>
              <w:t>Assignee</w:t>
            </w:r>
          </w:p>
        </w:tc>
        <w:tc>
          <w:tcPr>
            <w:tcW w:w="2160" w:type="dxa"/>
            <w:tcMar>
              <w:top w:w="43" w:type="dxa"/>
              <w:left w:w="115" w:type="dxa"/>
              <w:bottom w:w="43" w:type="dxa"/>
              <w:right w:w="115" w:type="dxa"/>
            </w:tcMar>
            <w:vAlign w:val="bottom"/>
          </w:tcPr>
          <w:p w14:paraId="36C4D17D" w14:textId="77777777" w:rsidR="0054475B" w:rsidRPr="00413D73" w:rsidRDefault="0054475B" w:rsidP="00BD5D32">
            <w:pPr>
              <w:spacing w:before="240"/>
            </w:pPr>
          </w:p>
        </w:tc>
        <w:tc>
          <w:tcPr>
            <w:tcW w:w="3600" w:type="dxa"/>
            <w:vAlign w:val="bottom"/>
          </w:tcPr>
          <w:p w14:paraId="37A5767C" w14:textId="77777777" w:rsidR="0054475B" w:rsidRPr="00413D73" w:rsidRDefault="0054475B" w:rsidP="00BD5D32">
            <w:pPr>
              <w:spacing w:before="240"/>
              <w:rPr>
                <w:rFonts w:cs="Calibri"/>
              </w:rPr>
            </w:pPr>
          </w:p>
        </w:tc>
        <w:tc>
          <w:tcPr>
            <w:tcW w:w="1890" w:type="dxa"/>
            <w:tcMar>
              <w:top w:w="43" w:type="dxa"/>
              <w:left w:w="115" w:type="dxa"/>
              <w:bottom w:w="43" w:type="dxa"/>
              <w:right w:w="115" w:type="dxa"/>
            </w:tcMar>
            <w:vAlign w:val="bottom"/>
          </w:tcPr>
          <w:p w14:paraId="61BF5739" w14:textId="77777777" w:rsidR="0054475B" w:rsidRPr="00413D73" w:rsidRDefault="0054475B" w:rsidP="00BD5D32">
            <w:pPr>
              <w:spacing w:before="240"/>
              <w:rPr>
                <w:rFonts w:cs="Calibri"/>
              </w:rPr>
            </w:pPr>
          </w:p>
        </w:tc>
      </w:tr>
      <w:tr w:rsidR="0054475B" w:rsidRPr="00413D73" w14:paraId="551B6F99" w14:textId="77777777" w:rsidTr="00BD5D32">
        <w:trPr>
          <w:trHeight w:val="141"/>
        </w:trPr>
        <w:tc>
          <w:tcPr>
            <w:tcW w:w="2425" w:type="dxa"/>
            <w:shd w:val="clear" w:color="auto" w:fill="auto"/>
            <w:tcMar>
              <w:top w:w="43" w:type="dxa"/>
              <w:left w:w="115" w:type="dxa"/>
              <w:bottom w:w="43" w:type="dxa"/>
              <w:right w:w="115" w:type="dxa"/>
            </w:tcMar>
            <w:vAlign w:val="bottom"/>
          </w:tcPr>
          <w:p w14:paraId="0F1D9705" w14:textId="5F9EB971" w:rsidR="0054475B" w:rsidRPr="00844E9C" w:rsidRDefault="0034608E" w:rsidP="00BD5D32">
            <w:pPr>
              <w:spacing w:before="240"/>
            </w:pPr>
            <w:r>
              <w:t>Initiator</w:t>
            </w:r>
          </w:p>
        </w:tc>
        <w:tc>
          <w:tcPr>
            <w:tcW w:w="2160" w:type="dxa"/>
            <w:shd w:val="clear" w:color="auto" w:fill="auto"/>
            <w:tcMar>
              <w:top w:w="43" w:type="dxa"/>
              <w:left w:w="115" w:type="dxa"/>
              <w:bottom w:w="43" w:type="dxa"/>
              <w:right w:w="115" w:type="dxa"/>
            </w:tcMar>
            <w:vAlign w:val="bottom"/>
          </w:tcPr>
          <w:p w14:paraId="7D375003" w14:textId="77777777" w:rsidR="0054475B" w:rsidRPr="00413D73" w:rsidRDefault="0054475B" w:rsidP="00BD5D32">
            <w:pPr>
              <w:spacing w:before="240"/>
            </w:pPr>
          </w:p>
        </w:tc>
        <w:tc>
          <w:tcPr>
            <w:tcW w:w="3600" w:type="dxa"/>
            <w:shd w:val="clear" w:color="auto" w:fill="auto"/>
            <w:vAlign w:val="bottom"/>
          </w:tcPr>
          <w:p w14:paraId="4E0581F1" w14:textId="77777777" w:rsidR="0054475B" w:rsidRPr="00413D73" w:rsidRDefault="0054475B" w:rsidP="00BD5D32">
            <w:pPr>
              <w:spacing w:before="240"/>
              <w:rPr>
                <w:rFonts w:cs="Calibri"/>
              </w:rPr>
            </w:pPr>
          </w:p>
        </w:tc>
        <w:tc>
          <w:tcPr>
            <w:tcW w:w="1890" w:type="dxa"/>
            <w:shd w:val="clear" w:color="auto" w:fill="auto"/>
            <w:tcMar>
              <w:top w:w="43" w:type="dxa"/>
              <w:left w:w="115" w:type="dxa"/>
              <w:bottom w:w="43" w:type="dxa"/>
              <w:right w:w="115" w:type="dxa"/>
            </w:tcMar>
            <w:vAlign w:val="bottom"/>
          </w:tcPr>
          <w:p w14:paraId="4456E852" w14:textId="77777777" w:rsidR="0054475B" w:rsidRPr="00413D73" w:rsidRDefault="0054475B" w:rsidP="00BD5D32">
            <w:pPr>
              <w:spacing w:before="240"/>
              <w:rPr>
                <w:rFonts w:cs="Calibri"/>
              </w:rPr>
            </w:pPr>
          </w:p>
        </w:tc>
      </w:tr>
      <w:tr w:rsidR="00FD5FEC" w:rsidRPr="00413D73" w14:paraId="007658EB" w14:textId="77777777" w:rsidTr="00BD5D32">
        <w:trPr>
          <w:trHeight w:val="141"/>
        </w:trPr>
        <w:tc>
          <w:tcPr>
            <w:tcW w:w="2425" w:type="dxa"/>
            <w:shd w:val="clear" w:color="auto" w:fill="auto"/>
            <w:tcMar>
              <w:top w:w="43" w:type="dxa"/>
              <w:left w:w="115" w:type="dxa"/>
              <w:bottom w:w="43" w:type="dxa"/>
              <w:right w:w="115" w:type="dxa"/>
            </w:tcMar>
            <w:vAlign w:val="bottom"/>
          </w:tcPr>
          <w:p w14:paraId="77FDEACD" w14:textId="7E763682" w:rsidR="00FD5FEC" w:rsidRDefault="00FD5FEC" w:rsidP="00BD5D32">
            <w:pPr>
              <w:spacing w:before="240"/>
            </w:pPr>
            <w:r>
              <w:t xml:space="preserve">SRF </w:t>
            </w:r>
            <w:r w:rsidRPr="00844E9C">
              <w:t>Department Head</w:t>
            </w:r>
          </w:p>
        </w:tc>
        <w:tc>
          <w:tcPr>
            <w:tcW w:w="2160" w:type="dxa"/>
            <w:shd w:val="clear" w:color="auto" w:fill="auto"/>
            <w:tcMar>
              <w:top w:w="43" w:type="dxa"/>
              <w:left w:w="115" w:type="dxa"/>
              <w:bottom w:w="43" w:type="dxa"/>
              <w:right w:w="115" w:type="dxa"/>
            </w:tcMar>
            <w:vAlign w:val="bottom"/>
          </w:tcPr>
          <w:p w14:paraId="6325B115" w14:textId="1BE93503" w:rsidR="00FD5FEC" w:rsidRPr="00413D73" w:rsidRDefault="00FD5FEC" w:rsidP="00BD5D32">
            <w:pPr>
              <w:spacing w:before="240"/>
            </w:pPr>
          </w:p>
        </w:tc>
        <w:tc>
          <w:tcPr>
            <w:tcW w:w="3600" w:type="dxa"/>
            <w:shd w:val="clear" w:color="auto" w:fill="auto"/>
            <w:vAlign w:val="bottom"/>
          </w:tcPr>
          <w:p w14:paraId="38076126" w14:textId="77777777" w:rsidR="00FD5FEC" w:rsidRPr="00413D73" w:rsidRDefault="00FD5FEC" w:rsidP="00BD5D32">
            <w:pPr>
              <w:spacing w:before="240"/>
              <w:rPr>
                <w:rFonts w:cs="Calibri"/>
              </w:rPr>
            </w:pPr>
          </w:p>
        </w:tc>
        <w:tc>
          <w:tcPr>
            <w:tcW w:w="1890" w:type="dxa"/>
            <w:shd w:val="clear" w:color="auto" w:fill="auto"/>
            <w:tcMar>
              <w:top w:w="43" w:type="dxa"/>
              <w:left w:w="115" w:type="dxa"/>
              <w:bottom w:w="43" w:type="dxa"/>
              <w:right w:w="115" w:type="dxa"/>
            </w:tcMar>
            <w:vAlign w:val="bottom"/>
          </w:tcPr>
          <w:p w14:paraId="0E26C593" w14:textId="77777777" w:rsidR="00FD5FEC" w:rsidRPr="00413D73" w:rsidRDefault="00FD5FEC" w:rsidP="00BD5D32">
            <w:pPr>
              <w:spacing w:before="240"/>
              <w:rPr>
                <w:rFonts w:cs="Calibri"/>
              </w:rPr>
            </w:pPr>
          </w:p>
        </w:tc>
      </w:tr>
    </w:tbl>
    <w:p w14:paraId="787DFA3F" w14:textId="08D71BC5" w:rsidR="00FD5FEC" w:rsidRPr="00FD5FEC" w:rsidRDefault="00FD5FEC" w:rsidP="00FD5FEC">
      <w:pPr>
        <w:tabs>
          <w:tab w:val="clear" w:pos="2250"/>
        </w:tabs>
      </w:pPr>
    </w:p>
    <w:sectPr w:rsidR="00FD5FEC" w:rsidRPr="00FD5FEC" w:rsidSect="00B43C3C">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D4F24" w14:textId="77777777" w:rsidR="00731230" w:rsidRDefault="00731230" w:rsidP="00215E9D">
      <w:r>
        <w:separator/>
      </w:r>
    </w:p>
    <w:p w14:paraId="5622174E" w14:textId="77777777" w:rsidR="00731230" w:rsidRDefault="00731230" w:rsidP="00215E9D"/>
    <w:p w14:paraId="74E4F582" w14:textId="77777777" w:rsidR="00731230" w:rsidRDefault="00731230" w:rsidP="00215E9D"/>
  </w:endnote>
  <w:endnote w:type="continuationSeparator" w:id="0">
    <w:p w14:paraId="6047E25E" w14:textId="77777777" w:rsidR="00731230" w:rsidRDefault="00731230" w:rsidP="00215E9D">
      <w:r>
        <w:continuationSeparator/>
      </w:r>
    </w:p>
    <w:p w14:paraId="40C429AF" w14:textId="77777777" w:rsidR="00731230" w:rsidRDefault="00731230" w:rsidP="00215E9D"/>
    <w:p w14:paraId="407FE9E1" w14:textId="77777777" w:rsidR="00731230" w:rsidRDefault="00731230"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1C4B" w14:textId="77777777" w:rsidR="003E70DA" w:rsidRDefault="003E7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8BF" w14:textId="5C0FB712" w:rsidR="000E762D" w:rsidRPr="003E70DA" w:rsidRDefault="008A1B10" w:rsidP="00D00846">
    <w:pPr>
      <w:pStyle w:val="Footer"/>
      <w:pBdr>
        <w:top w:val="double" w:sz="4" w:space="1" w:color="auto"/>
      </w:pBdr>
      <w:tabs>
        <w:tab w:val="clear" w:pos="2250"/>
        <w:tab w:val="clear" w:pos="9360"/>
        <w:tab w:val="left" w:pos="0"/>
        <w:tab w:val="right" w:pos="10080"/>
      </w:tabs>
      <w:rPr>
        <w:sz w:val="18"/>
        <w:szCs w:val="18"/>
      </w:rPr>
    </w:pPr>
    <w:r>
      <w:rPr>
        <w:sz w:val="18"/>
      </w:rPr>
      <w:t>CAPA</w:t>
    </w:r>
    <w:r w:rsidR="008C43F9">
      <w:rPr>
        <w:sz w:val="18"/>
      </w:rPr>
      <w:t>-002</w:t>
    </w:r>
    <w:r w:rsidR="0040130A" w:rsidRPr="003E70DA">
      <w:rPr>
        <w:sz w:val="18"/>
        <w:szCs w:val="18"/>
      </w:rPr>
      <w:tab/>
    </w:r>
    <w:r w:rsidR="0040130A" w:rsidRPr="003E70DA">
      <w:rPr>
        <w:sz w:val="18"/>
        <w:szCs w:val="18"/>
      </w:rPr>
      <w:tab/>
    </w:r>
    <w:r w:rsidR="000E762D" w:rsidRPr="003E70DA">
      <w:rPr>
        <w:sz w:val="18"/>
        <w:szCs w:val="18"/>
      </w:rPr>
      <w:t xml:space="preserve">Page </w:t>
    </w:r>
    <w:r w:rsidR="000E762D" w:rsidRPr="003E70DA">
      <w:rPr>
        <w:sz w:val="18"/>
        <w:szCs w:val="18"/>
      </w:rPr>
      <w:fldChar w:fldCharType="begin"/>
    </w:r>
    <w:r w:rsidR="000E762D" w:rsidRPr="003E70DA">
      <w:rPr>
        <w:sz w:val="18"/>
        <w:szCs w:val="18"/>
      </w:rPr>
      <w:instrText xml:space="preserve"> PAGE </w:instrText>
    </w:r>
    <w:r w:rsidR="000E762D" w:rsidRPr="003E70DA">
      <w:rPr>
        <w:sz w:val="18"/>
        <w:szCs w:val="18"/>
      </w:rPr>
      <w:fldChar w:fldCharType="separate"/>
    </w:r>
    <w:r w:rsidR="00570479">
      <w:rPr>
        <w:noProof/>
        <w:sz w:val="18"/>
        <w:szCs w:val="18"/>
      </w:rPr>
      <w:t>3</w:t>
    </w:r>
    <w:r w:rsidR="000E762D" w:rsidRPr="003E70DA">
      <w:rPr>
        <w:sz w:val="18"/>
        <w:szCs w:val="18"/>
      </w:rPr>
      <w:fldChar w:fldCharType="end"/>
    </w:r>
    <w:r w:rsidR="000E762D" w:rsidRPr="003E70DA">
      <w:rPr>
        <w:sz w:val="18"/>
        <w:szCs w:val="18"/>
      </w:rPr>
      <w:t xml:space="preserve"> of </w:t>
    </w:r>
    <w:r w:rsidR="000E762D" w:rsidRPr="003E70DA">
      <w:rPr>
        <w:sz w:val="18"/>
        <w:szCs w:val="18"/>
      </w:rPr>
      <w:fldChar w:fldCharType="begin"/>
    </w:r>
    <w:r w:rsidR="000E762D" w:rsidRPr="003E70DA">
      <w:rPr>
        <w:sz w:val="18"/>
        <w:szCs w:val="18"/>
      </w:rPr>
      <w:instrText xml:space="preserve"> NUMPAGES  </w:instrText>
    </w:r>
    <w:r w:rsidR="000E762D" w:rsidRPr="003E70DA">
      <w:rPr>
        <w:sz w:val="18"/>
        <w:szCs w:val="18"/>
      </w:rPr>
      <w:fldChar w:fldCharType="separate"/>
    </w:r>
    <w:r w:rsidR="00570479">
      <w:rPr>
        <w:noProof/>
        <w:sz w:val="18"/>
        <w:szCs w:val="18"/>
      </w:rPr>
      <w:t>3</w:t>
    </w:r>
    <w:r w:rsidR="000E762D" w:rsidRPr="003E70DA">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EE43" w14:textId="3D999D23" w:rsidR="000E762D" w:rsidRPr="000076FD" w:rsidRDefault="00805E08" w:rsidP="00192B47">
    <w:pPr>
      <w:pStyle w:val="Footer"/>
      <w:tabs>
        <w:tab w:val="clear" w:pos="9360"/>
        <w:tab w:val="right" w:pos="10080"/>
      </w:tabs>
      <w:rPr>
        <w:sz w:val="18"/>
      </w:rPr>
    </w:pPr>
    <w:r>
      <w:rPr>
        <w:sz w:val="18"/>
      </w:rPr>
      <w:t>CAPA</w:t>
    </w:r>
    <w:r w:rsidR="008C43F9">
      <w:rPr>
        <w:sz w:val="18"/>
      </w:rPr>
      <w:t>-002</w:t>
    </w:r>
    <w:r w:rsidR="005F4F12">
      <w:rPr>
        <w:sz w:val="18"/>
      </w:rPr>
      <w:tab/>
    </w:r>
    <w:r w:rsidR="00192B47">
      <w:rPr>
        <w:sz w:val="18"/>
      </w:rPr>
      <w:tab/>
    </w:r>
    <w:r w:rsidR="00192B47">
      <w:rPr>
        <w:sz w:val="18"/>
      </w:rPr>
      <w:tab/>
    </w:r>
    <w:r w:rsidR="000E762D" w:rsidRPr="000076FD">
      <w:rPr>
        <w:sz w:val="18"/>
      </w:rPr>
      <w:t xml:space="preserve">Page </w:t>
    </w:r>
    <w:r w:rsidR="000E762D" w:rsidRPr="000076FD">
      <w:rPr>
        <w:sz w:val="18"/>
      </w:rPr>
      <w:fldChar w:fldCharType="begin"/>
    </w:r>
    <w:r w:rsidR="000E762D" w:rsidRPr="000076FD">
      <w:rPr>
        <w:sz w:val="18"/>
      </w:rPr>
      <w:instrText xml:space="preserve"> PAGE </w:instrText>
    </w:r>
    <w:r w:rsidR="000E762D" w:rsidRPr="000076FD">
      <w:rPr>
        <w:sz w:val="18"/>
      </w:rPr>
      <w:fldChar w:fldCharType="separate"/>
    </w:r>
    <w:r w:rsidR="00570479">
      <w:rPr>
        <w:noProof/>
        <w:sz w:val="18"/>
      </w:rPr>
      <w:t>1</w:t>
    </w:r>
    <w:r w:rsidR="000E762D" w:rsidRPr="000076FD">
      <w:rPr>
        <w:sz w:val="18"/>
      </w:rPr>
      <w:fldChar w:fldCharType="end"/>
    </w:r>
    <w:r w:rsidR="000E762D" w:rsidRPr="000076FD">
      <w:rPr>
        <w:sz w:val="18"/>
      </w:rPr>
      <w:t xml:space="preserve"> of </w:t>
    </w:r>
    <w:r w:rsidR="000E762D" w:rsidRPr="000076FD">
      <w:rPr>
        <w:sz w:val="18"/>
      </w:rPr>
      <w:fldChar w:fldCharType="begin"/>
    </w:r>
    <w:r w:rsidR="000E762D" w:rsidRPr="000076FD">
      <w:rPr>
        <w:sz w:val="18"/>
      </w:rPr>
      <w:instrText xml:space="preserve"> NUMPAGES  </w:instrText>
    </w:r>
    <w:r w:rsidR="000E762D" w:rsidRPr="000076FD">
      <w:rPr>
        <w:sz w:val="18"/>
      </w:rPr>
      <w:fldChar w:fldCharType="separate"/>
    </w:r>
    <w:r w:rsidR="00570479">
      <w:rPr>
        <w:noProof/>
        <w:sz w:val="18"/>
      </w:rPr>
      <w:t>3</w:t>
    </w:r>
    <w:r w:rsidR="000E762D" w:rsidRPr="000076F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9F514" w14:textId="77777777" w:rsidR="00731230" w:rsidRDefault="00731230" w:rsidP="00215E9D">
      <w:r>
        <w:separator/>
      </w:r>
    </w:p>
    <w:p w14:paraId="751BE544" w14:textId="77777777" w:rsidR="00731230" w:rsidRDefault="00731230" w:rsidP="00215E9D"/>
    <w:p w14:paraId="4A375C36" w14:textId="77777777" w:rsidR="00731230" w:rsidRDefault="00731230" w:rsidP="00215E9D"/>
  </w:footnote>
  <w:footnote w:type="continuationSeparator" w:id="0">
    <w:p w14:paraId="55CC2436" w14:textId="77777777" w:rsidR="00731230" w:rsidRDefault="00731230" w:rsidP="00215E9D">
      <w:r>
        <w:continuationSeparator/>
      </w:r>
    </w:p>
    <w:p w14:paraId="1395FF9D" w14:textId="77777777" w:rsidR="00731230" w:rsidRDefault="00731230" w:rsidP="00215E9D"/>
    <w:p w14:paraId="7C7BF543" w14:textId="77777777" w:rsidR="00731230" w:rsidRDefault="00731230"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0B85" w14:textId="77777777" w:rsidR="003E70DA" w:rsidRDefault="003E7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1D6D" w14:textId="79B9443F"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5D50B4DE" wp14:editId="7C379F8E">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3DC9B8C2" wp14:editId="7EC1B38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BD6C388" w14:textId="77777777" w:rsidR="00AE4D72" w:rsidRDefault="00AE4D72" w:rsidP="00AE4D72">
    <w:pPr>
      <w:tabs>
        <w:tab w:val="right" w:pos="2250"/>
        <w:tab w:val="right" w:pos="10080"/>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7086" w14:textId="49F329D1"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608796E7" wp14:editId="3541265C">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DA01FC"/>
    <w:multiLevelType w:val="hybridMultilevel"/>
    <w:tmpl w:val="8A7C43B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E9B3D33"/>
    <w:multiLevelType w:val="hybridMultilevel"/>
    <w:tmpl w:val="8BE0B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D13E5"/>
    <w:multiLevelType w:val="hybridMultilevel"/>
    <w:tmpl w:val="8EBC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5"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7"/>
  </w:num>
  <w:num w:numId="3">
    <w:abstractNumId w:val="14"/>
  </w:num>
  <w:num w:numId="4">
    <w:abstractNumId w:val="13"/>
  </w:num>
  <w:num w:numId="5">
    <w:abstractNumId w:val="0"/>
  </w:num>
  <w:num w:numId="6">
    <w:abstractNumId w:val="15"/>
  </w:num>
  <w:num w:numId="7">
    <w:abstractNumId w:val="4"/>
  </w:num>
  <w:num w:numId="8">
    <w:abstractNumId w:val="10"/>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9"/>
  </w:num>
  <w:num w:numId="14">
    <w:abstractNumId w:val="11"/>
  </w:num>
  <w:num w:numId="15">
    <w:abstractNumId w:val="18"/>
  </w:num>
  <w:num w:numId="16">
    <w:abstractNumId w:val="7"/>
  </w:num>
  <w:num w:numId="17">
    <w:abstractNumId w:val="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360D1D"/>
    <w:rsid w:val="00001EDF"/>
    <w:rsid w:val="00003482"/>
    <w:rsid w:val="00004572"/>
    <w:rsid w:val="00005B0D"/>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3EFE"/>
    <w:rsid w:val="00077DB8"/>
    <w:rsid w:val="00080593"/>
    <w:rsid w:val="00082198"/>
    <w:rsid w:val="00083175"/>
    <w:rsid w:val="0008604A"/>
    <w:rsid w:val="00086C89"/>
    <w:rsid w:val="0008702C"/>
    <w:rsid w:val="00091871"/>
    <w:rsid w:val="00095318"/>
    <w:rsid w:val="000958D7"/>
    <w:rsid w:val="000A29B3"/>
    <w:rsid w:val="000A39C9"/>
    <w:rsid w:val="000B07F3"/>
    <w:rsid w:val="000B09FA"/>
    <w:rsid w:val="000B3A6D"/>
    <w:rsid w:val="000B481A"/>
    <w:rsid w:val="000B4BAC"/>
    <w:rsid w:val="000B7A2E"/>
    <w:rsid w:val="000C08C2"/>
    <w:rsid w:val="000C412D"/>
    <w:rsid w:val="000D22C2"/>
    <w:rsid w:val="000D61C6"/>
    <w:rsid w:val="000D7429"/>
    <w:rsid w:val="000E0E69"/>
    <w:rsid w:val="000E22DA"/>
    <w:rsid w:val="000E3C54"/>
    <w:rsid w:val="000E762D"/>
    <w:rsid w:val="000E794D"/>
    <w:rsid w:val="000E7AB8"/>
    <w:rsid w:val="000E7B7C"/>
    <w:rsid w:val="000F1498"/>
    <w:rsid w:val="000F3AFC"/>
    <w:rsid w:val="000F41E7"/>
    <w:rsid w:val="000F505C"/>
    <w:rsid w:val="00103BC6"/>
    <w:rsid w:val="001069F7"/>
    <w:rsid w:val="001103EA"/>
    <w:rsid w:val="00111445"/>
    <w:rsid w:val="00111ADA"/>
    <w:rsid w:val="0011304F"/>
    <w:rsid w:val="00113F51"/>
    <w:rsid w:val="00114E62"/>
    <w:rsid w:val="00116522"/>
    <w:rsid w:val="0011696B"/>
    <w:rsid w:val="00124D8A"/>
    <w:rsid w:val="00125653"/>
    <w:rsid w:val="00125890"/>
    <w:rsid w:val="001277C8"/>
    <w:rsid w:val="001308A1"/>
    <w:rsid w:val="00131C7D"/>
    <w:rsid w:val="00131C87"/>
    <w:rsid w:val="001411BA"/>
    <w:rsid w:val="00151D53"/>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2B47"/>
    <w:rsid w:val="001941F1"/>
    <w:rsid w:val="00194BF6"/>
    <w:rsid w:val="001952B7"/>
    <w:rsid w:val="001A29B7"/>
    <w:rsid w:val="001B11A0"/>
    <w:rsid w:val="001B322D"/>
    <w:rsid w:val="001B7BF9"/>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C1AAE"/>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4E88"/>
    <w:rsid w:val="00316E9F"/>
    <w:rsid w:val="0031751F"/>
    <w:rsid w:val="0032040F"/>
    <w:rsid w:val="0032142D"/>
    <w:rsid w:val="00325FCC"/>
    <w:rsid w:val="0032760E"/>
    <w:rsid w:val="00330914"/>
    <w:rsid w:val="00333FAB"/>
    <w:rsid w:val="00337888"/>
    <w:rsid w:val="00343681"/>
    <w:rsid w:val="00343728"/>
    <w:rsid w:val="0034491F"/>
    <w:rsid w:val="0034608E"/>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1BCC"/>
    <w:rsid w:val="003B4882"/>
    <w:rsid w:val="003B4BD3"/>
    <w:rsid w:val="003B749A"/>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E70DA"/>
    <w:rsid w:val="003F06FA"/>
    <w:rsid w:val="0040130A"/>
    <w:rsid w:val="00403494"/>
    <w:rsid w:val="004074DC"/>
    <w:rsid w:val="004108DB"/>
    <w:rsid w:val="00413D73"/>
    <w:rsid w:val="0041421A"/>
    <w:rsid w:val="00415171"/>
    <w:rsid w:val="004178B2"/>
    <w:rsid w:val="00417F4F"/>
    <w:rsid w:val="004216BF"/>
    <w:rsid w:val="004222D7"/>
    <w:rsid w:val="00426C16"/>
    <w:rsid w:val="00426F9B"/>
    <w:rsid w:val="00431F32"/>
    <w:rsid w:val="00433505"/>
    <w:rsid w:val="00434FE2"/>
    <w:rsid w:val="00436DE1"/>
    <w:rsid w:val="00446040"/>
    <w:rsid w:val="00446EFC"/>
    <w:rsid w:val="00452777"/>
    <w:rsid w:val="00454E3E"/>
    <w:rsid w:val="00460162"/>
    <w:rsid w:val="00463AE7"/>
    <w:rsid w:val="00467353"/>
    <w:rsid w:val="00467C93"/>
    <w:rsid w:val="004704CF"/>
    <w:rsid w:val="00470DBE"/>
    <w:rsid w:val="00471D89"/>
    <w:rsid w:val="00472A8A"/>
    <w:rsid w:val="00473DAC"/>
    <w:rsid w:val="0047629B"/>
    <w:rsid w:val="00477F30"/>
    <w:rsid w:val="00480A18"/>
    <w:rsid w:val="00480ECF"/>
    <w:rsid w:val="0048566B"/>
    <w:rsid w:val="00487AA8"/>
    <w:rsid w:val="00490B0A"/>
    <w:rsid w:val="0049234A"/>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4F4963"/>
    <w:rsid w:val="0050069D"/>
    <w:rsid w:val="00500CD8"/>
    <w:rsid w:val="00503039"/>
    <w:rsid w:val="00511242"/>
    <w:rsid w:val="00514E80"/>
    <w:rsid w:val="00521CE4"/>
    <w:rsid w:val="0052241C"/>
    <w:rsid w:val="00526F60"/>
    <w:rsid w:val="00535F54"/>
    <w:rsid w:val="0053735D"/>
    <w:rsid w:val="00540FE6"/>
    <w:rsid w:val="00542FD8"/>
    <w:rsid w:val="0054475B"/>
    <w:rsid w:val="00544F04"/>
    <w:rsid w:val="005459BE"/>
    <w:rsid w:val="0055045E"/>
    <w:rsid w:val="00550CBE"/>
    <w:rsid w:val="00551A4C"/>
    <w:rsid w:val="0055254B"/>
    <w:rsid w:val="00552D4C"/>
    <w:rsid w:val="005564D7"/>
    <w:rsid w:val="00556DFA"/>
    <w:rsid w:val="0056075D"/>
    <w:rsid w:val="005617B8"/>
    <w:rsid w:val="00563CB1"/>
    <w:rsid w:val="005640F0"/>
    <w:rsid w:val="00566E4B"/>
    <w:rsid w:val="00570479"/>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0F1C"/>
    <w:rsid w:val="005C339F"/>
    <w:rsid w:val="005C3F10"/>
    <w:rsid w:val="005C3F1B"/>
    <w:rsid w:val="005D2A38"/>
    <w:rsid w:val="005D3EA4"/>
    <w:rsid w:val="005D4AB2"/>
    <w:rsid w:val="005D5285"/>
    <w:rsid w:val="005E30A8"/>
    <w:rsid w:val="005E54E7"/>
    <w:rsid w:val="005E5F70"/>
    <w:rsid w:val="005F4F12"/>
    <w:rsid w:val="005F5B17"/>
    <w:rsid w:val="00600754"/>
    <w:rsid w:val="00600DC7"/>
    <w:rsid w:val="00603B71"/>
    <w:rsid w:val="00603EDE"/>
    <w:rsid w:val="00607C1D"/>
    <w:rsid w:val="006111E6"/>
    <w:rsid w:val="00613F87"/>
    <w:rsid w:val="0061439A"/>
    <w:rsid w:val="006176A8"/>
    <w:rsid w:val="006208BF"/>
    <w:rsid w:val="006250A9"/>
    <w:rsid w:val="00625293"/>
    <w:rsid w:val="0062656B"/>
    <w:rsid w:val="006272DA"/>
    <w:rsid w:val="00630751"/>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656CE"/>
    <w:rsid w:val="00671C96"/>
    <w:rsid w:val="00673F41"/>
    <w:rsid w:val="006803C0"/>
    <w:rsid w:val="0068082E"/>
    <w:rsid w:val="006821C1"/>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34FC"/>
    <w:rsid w:val="006B406C"/>
    <w:rsid w:val="006B46E0"/>
    <w:rsid w:val="006B51C9"/>
    <w:rsid w:val="006B547E"/>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150CE"/>
    <w:rsid w:val="00717F93"/>
    <w:rsid w:val="0072170F"/>
    <w:rsid w:val="007254C5"/>
    <w:rsid w:val="007307CA"/>
    <w:rsid w:val="00731230"/>
    <w:rsid w:val="00732A2A"/>
    <w:rsid w:val="007338A6"/>
    <w:rsid w:val="0073577A"/>
    <w:rsid w:val="007361A7"/>
    <w:rsid w:val="007461E5"/>
    <w:rsid w:val="00752174"/>
    <w:rsid w:val="007576F4"/>
    <w:rsid w:val="00761AEA"/>
    <w:rsid w:val="00763B32"/>
    <w:rsid w:val="00765D85"/>
    <w:rsid w:val="00766CC4"/>
    <w:rsid w:val="00774470"/>
    <w:rsid w:val="00775951"/>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2C91"/>
    <w:rsid w:val="007B5E4A"/>
    <w:rsid w:val="007B6034"/>
    <w:rsid w:val="007C0447"/>
    <w:rsid w:val="007C3CEE"/>
    <w:rsid w:val="007C3E13"/>
    <w:rsid w:val="007C6C59"/>
    <w:rsid w:val="007D0D15"/>
    <w:rsid w:val="007D0E46"/>
    <w:rsid w:val="007D61CC"/>
    <w:rsid w:val="007E2494"/>
    <w:rsid w:val="007E6FBD"/>
    <w:rsid w:val="007F3722"/>
    <w:rsid w:val="007F51D5"/>
    <w:rsid w:val="007F5443"/>
    <w:rsid w:val="007F725D"/>
    <w:rsid w:val="008001C7"/>
    <w:rsid w:val="00801369"/>
    <w:rsid w:val="008042F6"/>
    <w:rsid w:val="00805E08"/>
    <w:rsid w:val="00805EA4"/>
    <w:rsid w:val="00810375"/>
    <w:rsid w:val="00810471"/>
    <w:rsid w:val="008138E4"/>
    <w:rsid w:val="008203C1"/>
    <w:rsid w:val="00821F8A"/>
    <w:rsid w:val="00823E6C"/>
    <w:rsid w:val="0082428E"/>
    <w:rsid w:val="0082740D"/>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6E16"/>
    <w:rsid w:val="00897D18"/>
    <w:rsid w:val="008A0A68"/>
    <w:rsid w:val="008A0D21"/>
    <w:rsid w:val="008A1B10"/>
    <w:rsid w:val="008A227D"/>
    <w:rsid w:val="008A5E56"/>
    <w:rsid w:val="008A6256"/>
    <w:rsid w:val="008A764E"/>
    <w:rsid w:val="008B31EE"/>
    <w:rsid w:val="008B32A6"/>
    <w:rsid w:val="008B7916"/>
    <w:rsid w:val="008B7F10"/>
    <w:rsid w:val="008C08B5"/>
    <w:rsid w:val="008C41D8"/>
    <w:rsid w:val="008C43F9"/>
    <w:rsid w:val="008C79BF"/>
    <w:rsid w:val="008D1E9E"/>
    <w:rsid w:val="008D5E74"/>
    <w:rsid w:val="008E0ADC"/>
    <w:rsid w:val="008E1775"/>
    <w:rsid w:val="008E21A9"/>
    <w:rsid w:val="008E5B89"/>
    <w:rsid w:val="008E5E68"/>
    <w:rsid w:val="008E6385"/>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8743A"/>
    <w:rsid w:val="009913B1"/>
    <w:rsid w:val="00991C34"/>
    <w:rsid w:val="0099256A"/>
    <w:rsid w:val="00992CE4"/>
    <w:rsid w:val="00992ED1"/>
    <w:rsid w:val="009A0F34"/>
    <w:rsid w:val="009A1B47"/>
    <w:rsid w:val="009B22A6"/>
    <w:rsid w:val="009B627D"/>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1E5D"/>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0DDF"/>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35DB"/>
    <w:rsid w:val="00BD6552"/>
    <w:rsid w:val="00BE1653"/>
    <w:rsid w:val="00BE1E2B"/>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2581"/>
    <w:rsid w:val="00C0596D"/>
    <w:rsid w:val="00C06774"/>
    <w:rsid w:val="00C1619D"/>
    <w:rsid w:val="00C163EF"/>
    <w:rsid w:val="00C200CB"/>
    <w:rsid w:val="00C22597"/>
    <w:rsid w:val="00C22C8B"/>
    <w:rsid w:val="00C236DB"/>
    <w:rsid w:val="00C3020D"/>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30B"/>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4175"/>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B7EC6"/>
    <w:rsid w:val="00DC0E39"/>
    <w:rsid w:val="00DC6BF2"/>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06AF"/>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B7"/>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C9F"/>
    <w:rsid w:val="00F035BE"/>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1E24"/>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D5FEC"/>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601F54-D5C0-4232-B794-F9AD4FA9E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35B79E0D-CF67-46A2-B57F-0F7C1A58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FSPro.dotm</Template>
  <TotalTime>13</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2578</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Valerie Bookwalter</cp:lastModifiedBy>
  <cp:revision>3</cp:revision>
  <cp:lastPrinted>2020-02-11T15:55:00Z</cp:lastPrinted>
  <dcterms:created xsi:type="dcterms:W3CDTF">2021-11-23T15:35:00Z</dcterms:created>
  <dcterms:modified xsi:type="dcterms:W3CDTF">2021-11-23T15:49:00Z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