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392" w:rsidRDefault="009303C0">
      <w:r>
        <w:t xml:space="preserve">In the recent past, the Pansophy Team changed the Traveler Naming convention from assembly based naming (CAV, CST, CM) to work center based naming (CHEM, CLNRM, CMA, INSP, INV, etc.).  </w:t>
      </w:r>
      <w:r w:rsidR="008B5C52">
        <w:t xml:space="preserve">In the first example, the technician needs to know where the part is assembled.  In the second example, it doesn't matter where the part is assembled, rather where the work is done.  </w:t>
      </w:r>
      <w:r>
        <w:t xml:space="preserve">This change has been generally well accepted as it makes it easier for technicians to find their travelers.   </w:t>
      </w:r>
      <w:r w:rsidR="008B5C52">
        <w:t>Basically</w:t>
      </w:r>
      <w:r w:rsidR="00141392">
        <w:t>, when technicians start work, they know the project for the part they will be working on.  They know their work center, and they know which part they have.  So finding something like L2HE-CMA-BLBP-LEAK, is rather straight forward.</w:t>
      </w:r>
    </w:p>
    <w:p w:rsidR="00F20C63" w:rsidRDefault="009303C0">
      <w:r>
        <w:t xml:space="preserve">For the EIC project(s), </w:t>
      </w:r>
    </w:p>
    <w:p w:rsidR="00A9337F" w:rsidRDefault="00882523" w:rsidP="00F20C63">
      <w:pPr>
        <w:pStyle w:val="ListParagraph"/>
        <w:numPr>
          <w:ilvl w:val="0"/>
          <w:numId w:val="2"/>
        </w:numPr>
      </w:pPr>
      <w:r>
        <w:t>One</w:t>
      </w:r>
      <w:r w:rsidR="009303C0">
        <w:t xml:space="preserve"> proposal has been made to provide</w:t>
      </w:r>
      <w:r w:rsidR="00141392">
        <w:t xml:space="preserve"> a different Project Acronym for each</w:t>
      </w:r>
      <w:r w:rsidR="006533D3">
        <w:t xml:space="preserve"> type</w:t>
      </w:r>
      <w:r w:rsidR="00141392">
        <w:t xml:space="preserve"> </w:t>
      </w:r>
      <w:r w:rsidR="00F20C63">
        <w:t>of the EIC Cryomodules</w:t>
      </w:r>
      <w:r w:rsidR="00B30FE9">
        <w:t xml:space="preserve"> (EIC591</w:t>
      </w:r>
      <w:r w:rsidR="00B67357">
        <w:t>1C</w:t>
      </w:r>
      <w:r w:rsidR="00B30FE9">
        <w:t xml:space="preserve">FA, </w:t>
      </w:r>
      <w:r w:rsidR="00B67357">
        <w:t>EIC</w:t>
      </w:r>
      <w:r w:rsidR="00772B23">
        <w:t xml:space="preserve">5915CFA, </w:t>
      </w:r>
      <w:r w:rsidR="00B30FE9">
        <w:t>EIC</w:t>
      </w:r>
      <w:r w:rsidR="00B67357">
        <w:t>197</w:t>
      </w:r>
      <w:r w:rsidR="00B30FE9">
        <w:t>FA</w:t>
      </w:r>
      <w:r w:rsidR="0014793F">
        <w:t>, etc.)</w:t>
      </w:r>
      <w:r w:rsidR="00B14F31">
        <w:t xml:space="preserve">.  </w:t>
      </w:r>
    </w:p>
    <w:p w:rsidR="00B14F31" w:rsidRDefault="006533D3" w:rsidP="006533D3">
      <w:pPr>
        <w:pStyle w:val="ListParagraph"/>
        <w:numPr>
          <w:ilvl w:val="1"/>
          <w:numId w:val="2"/>
        </w:numPr>
      </w:pPr>
      <w:r>
        <w:t>Pros</w:t>
      </w:r>
    </w:p>
    <w:p w:rsidR="006533D3" w:rsidRDefault="00B30FE9" w:rsidP="006533D3">
      <w:pPr>
        <w:pStyle w:val="ListParagraph"/>
        <w:numPr>
          <w:ilvl w:val="2"/>
          <w:numId w:val="2"/>
        </w:numPr>
      </w:pPr>
      <w:r>
        <w:t>May help for TRs and managers</w:t>
      </w:r>
      <w:r w:rsidR="00BA0ED5">
        <w:t>.</w:t>
      </w:r>
    </w:p>
    <w:p w:rsidR="006533D3" w:rsidRDefault="006533D3" w:rsidP="006533D3">
      <w:pPr>
        <w:pStyle w:val="ListParagraph"/>
        <w:numPr>
          <w:ilvl w:val="1"/>
          <w:numId w:val="2"/>
        </w:numPr>
      </w:pPr>
      <w:r>
        <w:t>Cons</w:t>
      </w:r>
    </w:p>
    <w:p w:rsidR="006533D3" w:rsidRDefault="006533D3" w:rsidP="006533D3">
      <w:pPr>
        <w:pStyle w:val="ListParagraph"/>
        <w:numPr>
          <w:ilvl w:val="2"/>
          <w:numId w:val="2"/>
        </w:numPr>
      </w:pPr>
      <w:r>
        <w:t>This may re-introduce confusion on which traveler to loo</w:t>
      </w:r>
      <w:r>
        <w:t>k for to inspect/process a part because Technicians may not know which CM type the part belongs to.</w:t>
      </w:r>
    </w:p>
    <w:p w:rsidR="006533D3" w:rsidRDefault="006533D3" w:rsidP="006533D3">
      <w:pPr>
        <w:pStyle w:val="ListParagraph"/>
        <w:numPr>
          <w:ilvl w:val="2"/>
          <w:numId w:val="2"/>
        </w:numPr>
      </w:pPr>
      <w:r>
        <w:t>Managing inventory shortage reports,</w:t>
      </w:r>
      <w:r w:rsidR="005412AC">
        <w:t xml:space="preserve"> QC Reports,</w:t>
      </w:r>
      <w:r>
        <w:t xml:space="preserve"> datamining, etc., will become much more complex.</w:t>
      </w:r>
      <w:bookmarkStart w:id="0" w:name="_GoBack"/>
      <w:bookmarkEnd w:id="0"/>
    </w:p>
    <w:p w:rsidR="00120885" w:rsidRDefault="00772B23" w:rsidP="006533D3">
      <w:pPr>
        <w:pStyle w:val="ListParagraph"/>
        <w:numPr>
          <w:ilvl w:val="2"/>
          <w:numId w:val="2"/>
        </w:numPr>
      </w:pPr>
      <w:r>
        <w:t>Traveler example for a cavity leak test inspection</w:t>
      </w:r>
      <w:r w:rsidR="00120885">
        <w:t>: EIC591</w:t>
      </w:r>
      <w:r>
        <w:t>1C</w:t>
      </w:r>
      <w:r w:rsidR="00120885">
        <w:t>FA-CMA-CAV-LEAK</w:t>
      </w:r>
      <w:r w:rsidR="00BA0ED5">
        <w:t>.</w:t>
      </w:r>
    </w:p>
    <w:p w:rsidR="00B67357" w:rsidRDefault="00B67357" w:rsidP="006533D3">
      <w:pPr>
        <w:pStyle w:val="ListParagraph"/>
        <w:numPr>
          <w:ilvl w:val="2"/>
          <w:numId w:val="2"/>
        </w:numPr>
      </w:pPr>
      <w:r>
        <w:t>Inventory uses information from the Purchase Order, specifically the P.O.A (finance charge code) to determine which project parts belong to.  Is finance in line with all of these different Pansophy codes?  Will a decoder key be provided?</w:t>
      </w:r>
    </w:p>
    <w:p w:rsidR="005412AC" w:rsidRDefault="005412AC" w:rsidP="005412AC">
      <w:pPr>
        <w:pStyle w:val="ListParagraph"/>
        <w:numPr>
          <w:ilvl w:val="0"/>
          <w:numId w:val="2"/>
        </w:numPr>
      </w:pPr>
      <w:r>
        <w:t>My proposal is to have a single EIC project acronym and modify the part acronyms for the various CM types</w:t>
      </w:r>
    </w:p>
    <w:p w:rsidR="00120885" w:rsidRDefault="00120885" w:rsidP="00120885">
      <w:pPr>
        <w:pStyle w:val="ListParagraph"/>
        <w:numPr>
          <w:ilvl w:val="1"/>
          <w:numId w:val="2"/>
        </w:numPr>
      </w:pPr>
      <w:r>
        <w:t>Pros</w:t>
      </w:r>
    </w:p>
    <w:p w:rsidR="00120885" w:rsidRDefault="00120885" w:rsidP="00120885">
      <w:pPr>
        <w:pStyle w:val="ListParagraph"/>
        <w:numPr>
          <w:ilvl w:val="2"/>
          <w:numId w:val="2"/>
        </w:numPr>
      </w:pPr>
      <w:r>
        <w:t>This will hopefully reduce confusion for technicians and expedite locating the proper traveler for the task.</w:t>
      </w:r>
    </w:p>
    <w:p w:rsidR="00120885" w:rsidRDefault="00120885" w:rsidP="00120885">
      <w:pPr>
        <w:pStyle w:val="ListParagraph"/>
        <w:numPr>
          <w:ilvl w:val="2"/>
          <w:numId w:val="2"/>
        </w:numPr>
      </w:pPr>
      <w:r>
        <w:t>Since all parts will be in one project</w:t>
      </w:r>
      <w:r w:rsidR="00BA0ED5">
        <w:t>, the shortage report should run much better.</w:t>
      </w:r>
    </w:p>
    <w:p w:rsidR="00BA0ED5" w:rsidRDefault="00BA0ED5" w:rsidP="00120885">
      <w:pPr>
        <w:pStyle w:val="ListParagraph"/>
        <w:numPr>
          <w:ilvl w:val="2"/>
          <w:numId w:val="2"/>
        </w:numPr>
      </w:pPr>
      <w:r>
        <w:t>Datamining and QC Report will work as expected</w:t>
      </w:r>
    </w:p>
    <w:p w:rsidR="00196C70" w:rsidRDefault="00B67357" w:rsidP="00120885">
      <w:pPr>
        <w:pStyle w:val="ListParagraph"/>
        <w:numPr>
          <w:ilvl w:val="2"/>
          <w:numId w:val="2"/>
        </w:numPr>
      </w:pPr>
      <w:r>
        <w:t>Traveler example</w:t>
      </w:r>
      <w:r w:rsidR="00772B23">
        <w:t xml:space="preserve"> for a cavity leak test inspection</w:t>
      </w:r>
      <w:r>
        <w:t xml:space="preserve">: </w:t>
      </w:r>
      <w:r w:rsidR="00196C70">
        <w:t>EIC-CMA-CAV591</w:t>
      </w:r>
      <w:r w:rsidR="00772B23">
        <w:t>1C</w:t>
      </w:r>
      <w:r w:rsidR="00196C70">
        <w:t>FA-LEAK</w:t>
      </w:r>
    </w:p>
    <w:p w:rsidR="00120885" w:rsidRDefault="00120885" w:rsidP="00120885">
      <w:pPr>
        <w:pStyle w:val="ListParagraph"/>
        <w:numPr>
          <w:ilvl w:val="1"/>
          <w:numId w:val="2"/>
        </w:numPr>
      </w:pPr>
      <w:r>
        <w:t>Cons</w:t>
      </w:r>
    </w:p>
    <w:p w:rsidR="00120885" w:rsidRDefault="00B67357" w:rsidP="00120885">
      <w:pPr>
        <w:pStyle w:val="ListParagraph"/>
        <w:numPr>
          <w:ilvl w:val="2"/>
          <w:numId w:val="2"/>
        </w:numPr>
      </w:pPr>
      <w:r>
        <w:t>This plan would cause an explosion of part acronyms to cover all of the different part designs for the CM types.</w:t>
      </w:r>
    </w:p>
    <w:sectPr w:rsidR="0012088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548" w:rsidRDefault="00D31548" w:rsidP="009303C0">
      <w:pPr>
        <w:spacing w:after="0" w:line="240" w:lineRule="auto"/>
      </w:pPr>
      <w:r>
        <w:separator/>
      </w:r>
    </w:p>
  </w:endnote>
  <w:endnote w:type="continuationSeparator" w:id="0">
    <w:p w:rsidR="00D31548" w:rsidRDefault="00D31548" w:rsidP="00930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548" w:rsidRDefault="00D31548" w:rsidP="009303C0">
      <w:pPr>
        <w:spacing w:after="0" w:line="240" w:lineRule="auto"/>
      </w:pPr>
      <w:r>
        <w:separator/>
      </w:r>
    </w:p>
  </w:footnote>
  <w:footnote w:type="continuationSeparator" w:id="0">
    <w:p w:rsidR="00D31548" w:rsidRDefault="00D31548" w:rsidP="00930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3C0" w:rsidRDefault="009303C0" w:rsidP="009303C0">
    <w:pPr>
      <w:pStyle w:val="Header"/>
      <w:jc w:val="center"/>
    </w:pPr>
    <w:r>
      <w:t>EIC Traveler Naming Convention Options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40125"/>
    <w:multiLevelType w:val="hybridMultilevel"/>
    <w:tmpl w:val="18C0F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2C5FF7"/>
    <w:multiLevelType w:val="hybridMultilevel"/>
    <w:tmpl w:val="A8B6E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C0"/>
    <w:rsid w:val="00120885"/>
    <w:rsid w:val="00141392"/>
    <w:rsid w:val="0014793F"/>
    <w:rsid w:val="00196C70"/>
    <w:rsid w:val="00511549"/>
    <w:rsid w:val="005412AC"/>
    <w:rsid w:val="006533D3"/>
    <w:rsid w:val="00772B23"/>
    <w:rsid w:val="00882523"/>
    <w:rsid w:val="008B5C52"/>
    <w:rsid w:val="009303C0"/>
    <w:rsid w:val="009C760B"/>
    <w:rsid w:val="00A9337F"/>
    <w:rsid w:val="00B14F31"/>
    <w:rsid w:val="00B30FE9"/>
    <w:rsid w:val="00B67357"/>
    <w:rsid w:val="00BA0ED5"/>
    <w:rsid w:val="00D31548"/>
    <w:rsid w:val="00F20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0050"/>
  <w15:chartTrackingRefBased/>
  <w15:docId w15:val="{93E55DF1-5BF4-402E-98F5-19124D0A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03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3C0"/>
  </w:style>
  <w:style w:type="paragraph" w:styleId="Footer">
    <w:name w:val="footer"/>
    <w:basedOn w:val="Normal"/>
    <w:link w:val="FooterChar"/>
    <w:uiPriority w:val="99"/>
    <w:unhideWhenUsed/>
    <w:rsid w:val="009303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3C0"/>
  </w:style>
  <w:style w:type="paragraph" w:styleId="ListParagraph">
    <w:name w:val="List Paragraph"/>
    <w:basedOn w:val="Normal"/>
    <w:uiPriority w:val="34"/>
    <w:qFormat/>
    <w:rsid w:val="00F20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JLAB</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Dickey</dc:creator>
  <cp:keywords/>
  <dc:description/>
  <cp:lastModifiedBy>Mike Dickey</cp:lastModifiedBy>
  <cp:revision>2</cp:revision>
  <dcterms:created xsi:type="dcterms:W3CDTF">2023-03-16T12:47:00Z</dcterms:created>
  <dcterms:modified xsi:type="dcterms:W3CDTF">2023-03-17T17:18:00Z</dcterms:modified>
</cp:coreProperties>
</file>