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2C01" w14:textId="77777777" w:rsidR="0040130A" w:rsidRPr="00090692" w:rsidRDefault="0040130A" w:rsidP="0040130A">
      <w:pPr>
        <w:rPr>
          <w:b/>
          <w:bCs/>
        </w:rPr>
      </w:pPr>
      <w:bookmarkStart w:id="0" w:name="Overview"/>
    </w:p>
    <w:p w14:paraId="66C65E4D" w14:textId="77777777" w:rsidR="00303510" w:rsidRDefault="00303510" w:rsidP="00303510"/>
    <w:tbl>
      <w:tblPr>
        <w:tblpPr w:leftFromText="180" w:rightFromText="180" w:vertAnchor="text" w:horzAnchor="margin" w:tblpY="-221"/>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0183"/>
      </w:tblGrid>
      <w:tr w:rsidR="00303510" w:rsidRPr="00BE6ADF" w14:paraId="5BD3C038" w14:textId="77777777" w:rsidTr="002274C7">
        <w:tc>
          <w:tcPr>
            <w:tcW w:w="10183" w:type="dxa"/>
            <w:tcBorders>
              <w:top w:val="single" w:sz="18" w:space="0" w:color="000000" w:themeColor="text1"/>
              <w:left w:val="nil"/>
              <w:bottom w:val="single" w:sz="18" w:space="0" w:color="000000" w:themeColor="text1"/>
              <w:right w:val="nil"/>
            </w:tcBorders>
          </w:tcPr>
          <w:p w14:paraId="31B8DCEF" w14:textId="77777777" w:rsidR="007644E8" w:rsidRDefault="007644E8" w:rsidP="002274C7">
            <w:pPr>
              <w:tabs>
                <w:tab w:val="clear" w:pos="2250"/>
              </w:tabs>
              <w:jc w:val="center"/>
              <w:rPr>
                <w:rStyle w:val="normaltextrun"/>
                <w:rFonts w:ascii="Lucida Bright" w:hAnsi="Lucida Bright"/>
                <w:b/>
                <w:bCs/>
                <w:color w:val="C00000"/>
                <w:sz w:val="40"/>
                <w:szCs w:val="40"/>
                <w:shd w:val="clear" w:color="auto" w:fill="FFFFFF"/>
              </w:rPr>
            </w:pPr>
            <w:r w:rsidRPr="007644E8">
              <w:rPr>
                <w:rStyle w:val="normaltextrun"/>
                <w:rFonts w:ascii="Lucida Bright" w:hAnsi="Lucida Bright"/>
                <w:b/>
                <w:bCs/>
                <w:color w:val="C00000"/>
                <w:sz w:val="40"/>
                <w:szCs w:val="40"/>
                <w:shd w:val="clear" w:color="auto" w:fill="FFFFFF"/>
              </w:rPr>
              <w:t>EIC Elliptical Cavity Prototype</w:t>
            </w:r>
            <w:r>
              <w:rPr>
                <w:rStyle w:val="normaltextrun"/>
                <w:rFonts w:ascii="Lucida Bright" w:hAnsi="Lucida Bright"/>
                <w:b/>
                <w:bCs/>
                <w:color w:val="C00000"/>
                <w:sz w:val="40"/>
                <w:szCs w:val="40"/>
                <w:shd w:val="clear" w:color="auto" w:fill="FFFFFF"/>
              </w:rPr>
              <w:t xml:space="preserve"> </w:t>
            </w:r>
          </w:p>
          <w:p w14:paraId="631C9D84" w14:textId="7C24FADD" w:rsidR="00303510" w:rsidRPr="00BE6ADF" w:rsidRDefault="00303510" w:rsidP="002274C7">
            <w:pPr>
              <w:tabs>
                <w:tab w:val="clear" w:pos="2250"/>
              </w:tabs>
              <w:jc w:val="center"/>
              <w:rPr>
                <w:rFonts w:ascii="Lucida Bright" w:hAnsi="Lucida Bright" w:cs="Arial"/>
                <w:b/>
                <w:color w:val="C00000"/>
                <w:sz w:val="40"/>
                <w:szCs w:val="40"/>
              </w:rPr>
            </w:pPr>
            <w:r>
              <w:rPr>
                <w:rStyle w:val="normaltextrun"/>
                <w:rFonts w:ascii="Lucida Bright" w:hAnsi="Lucida Bright"/>
                <w:b/>
                <w:bCs/>
                <w:color w:val="C00000"/>
                <w:sz w:val="40"/>
                <w:szCs w:val="40"/>
                <w:shd w:val="clear" w:color="auto" w:fill="FFFFFF"/>
              </w:rPr>
              <w:t>Project Execution Plan</w:t>
            </w:r>
          </w:p>
        </w:tc>
      </w:tr>
    </w:tbl>
    <w:p w14:paraId="65821A6E" w14:textId="77777777" w:rsidR="00303510" w:rsidRDefault="00303510" w:rsidP="00303510"/>
    <w:tbl>
      <w:tblPr>
        <w:tblpPr w:leftFromText="180" w:rightFromText="180" w:vertAnchor="text" w:horzAnchor="margin" w:tblpY="-221"/>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2245"/>
        <w:gridCol w:w="2520"/>
        <w:gridCol w:w="2345"/>
        <w:gridCol w:w="3073"/>
      </w:tblGrid>
      <w:tr w:rsidR="00303510" w:rsidRPr="000E7AB8" w14:paraId="1EEC3231" w14:textId="77777777" w:rsidTr="00EA68DA">
        <w:tc>
          <w:tcPr>
            <w:tcW w:w="2245" w:type="dxa"/>
            <w:shd w:val="clear" w:color="auto" w:fill="D9D9D9" w:themeFill="background1" w:themeFillShade="D9"/>
            <w:vAlign w:val="center"/>
          </w:tcPr>
          <w:p w14:paraId="4B3CD1FD" w14:textId="77777777" w:rsidR="00303510" w:rsidRPr="00AE4D72" w:rsidRDefault="00303510" w:rsidP="002274C7">
            <w:pPr>
              <w:rPr>
                <w:b/>
              </w:rPr>
            </w:pPr>
            <w:r>
              <w:rPr>
                <w:b/>
              </w:rPr>
              <w:t>Project</w:t>
            </w:r>
            <w:r w:rsidRPr="00AE4D72">
              <w:rPr>
                <w:b/>
              </w:rPr>
              <w:t>:</w:t>
            </w:r>
          </w:p>
        </w:tc>
        <w:tc>
          <w:tcPr>
            <w:tcW w:w="2520" w:type="dxa"/>
            <w:vAlign w:val="center"/>
          </w:tcPr>
          <w:p w14:paraId="7750C38E" w14:textId="4C5D213B" w:rsidR="00303510" w:rsidRPr="000E7AB8" w:rsidRDefault="007644E8" w:rsidP="002274C7">
            <w:r w:rsidRPr="007644E8">
              <w:t>EIC Elliptical Cavity Prototype</w:t>
            </w:r>
          </w:p>
        </w:tc>
        <w:tc>
          <w:tcPr>
            <w:tcW w:w="2345" w:type="dxa"/>
            <w:shd w:val="clear" w:color="auto" w:fill="D9D9D9" w:themeFill="background1" w:themeFillShade="D9"/>
            <w:vAlign w:val="center"/>
          </w:tcPr>
          <w:p w14:paraId="706B06F5" w14:textId="5FDE9210" w:rsidR="00303510" w:rsidRPr="00AE4D72" w:rsidRDefault="00303510" w:rsidP="002274C7">
            <w:pPr>
              <w:rPr>
                <w:b/>
              </w:rPr>
            </w:pPr>
            <w:r>
              <w:rPr>
                <w:b/>
              </w:rPr>
              <w:t xml:space="preserve">Project </w:t>
            </w:r>
            <w:r w:rsidR="00EA68DA">
              <w:rPr>
                <w:b/>
              </w:rPr>
              <w:t>Coordinator</w:t>
            </w:r>
            <w:r>
              <w:rPr>
                <w:b/>
              </w:rPr>
              <w:t>:</w:t>
            </w:r>
          </w:p>
        </w:tc>
        <w:tc>
          <w:tcPr>
            <w:tcW w:w="3073" w:type="dxa"/>
            <w:vAlign w:val="center"/>
          </w:tcPr>
          <w:p w14:paraId="54F6E641" w14:textId="31AA6864" w:rsidR="00303510" w:rsidRPr="000E7AB8" w:rsidRDefault="007644E8" w:rsidP="002274C7">
            <w:r>
              <w:t>David Savransky</w:t>
            </w:r>
          </w:p>
        </w:tc>
      </w:tr>
      <w:tr w:rsidR="00EA68DA" w:rsidRPr="000E7AB8" w14:paraId="1E8BB8A2" w14:textId="77777777" w:rsidTr="00EA68DA">
        <w:tc>
          <w:tcPr>
            <w:tcW w:w="2245" w:type="dxa"/>
            <w:shd w:val="clear" w:color="auto" w:fill="D9D9D9" w:themeFill="background1" w:themeFillShade="D9"/>
            <w:vAlign w:val="center"/>
          </w:tcPr>
          <w:p w14:paraId="22B93C93" w14:textId="710CEC25" w:rsidR="00EA68DA" w:rsidRDefault="00EA68DA" w:rsidP="002274C7">
            <w:pPr>
              <w:rPr>
                <w:b/>
              </w:rPr>
            </w:pPr>
            <w:r>
              <w:rPr>
                <w:b/>
              </w:rPr>
              <w:t>Document Number</w:t>
            </w:r>
          </w:p>
        </w:tc>
        <w:tc>
          <w:tcPr>
            <w:tcW w:w="2520" w:type="dxa"/>
            <w:vAlign w:val="center"/>
          </w:tcPr>
          <w:p w14:paraId="375587DA" w14:textId="2622203A" w:rsidR="00EA68DA" w:rsidRDefault="007644E8" w:rsidP="00FD6B69">
            <w:r>
              <w:t>EICELL-</w:t>
            </w:r>
            <w:r w:rsidR="000362BF">
              <w:t>PL-</w:t>
            </w:r>
            <w:r w:rsidR="00FD6B69">
              <w:t>001</w:t>
            </w:r>
          </w:p>
        </w:tc>
        <w:tc>
          <w:tcPr>
            <w:tcW w:w="2345" w:type="dxa"/>
            <w:shd w:val="clear" w:color="auto" w:fill="D9D9D9" w:themeFill="background1" w:themeFillShade="D9"/>
            <w:vAlign w:val="center"/>
          </w:tcPr>
          <w:p w14:paraId="674995BA" w14:textId="1FE4C2FD" w:rsidR="00EA68DA" w:rsidRDefault="00EA68DA" w:rsidP="002274C7">
            <w:pPr>
              <w:rPr>
                <w:b/>
              </w:rPr>
            </w:pPr>
            <w:r>
              <w:rPr>
                <w:b/>
              </w:rPr>
              <w:t>Revision</w:t>
            </w:r>
          </w:p>
        </w:tc>
        <w:tc>
          <w:tcPr>
            <w:tcW w:w="3073" w:type="dxa"/>
            <w:vAlign w:val="center"/>
          </w:tcPr>
          <w:p w14:paraId="0D01F11E" w14:textId="5D1BE56B" w:rsidR="00EA68DA" w:rsidRDefault="007644E8" w:rsidP="002274C7">
            <w:r>
              <w:t>1</w:t>
            </w:r>
          </w:p>
        </w:tc>
      </w:tr>
    </w:tbl>
    <w:p w14:paraId="12D0DB90" w14:textId="1F3926D8" w:rsidR="002169BB" w:rsidRPr="001718A7" w:rsidRDefault="005F777A" w:rsidP="00215E9D">
      <w:pPr>
        <w:pStyle w:val="Heading1"/>
      </w:pPr>
      <w:bookmarkStart w:id="1" w:name="_Purpose"/>
      <w:bookmarkEnd w:id="0"/>
      <w:bookmarkEnd w:id="1"/>
      <w:r>
        <w:t>Scope</w:t>
      </w:r>
      <w:r w:rsidR="00CC2D36">
        <w:t>, Des</w:t>
      </w:r>
      <w:bookmarkStart w:id="2" w:name="_GoBack"/>
      <w:bookmarkEnd w:id="2"/>
      <w:r w:rsidR="00CC2D36">
        <w:t>cription, And Cost</w:t>
      </w:r>
    </w:p>
    <w:p w14:paraId="7183EF49" w14:textId="77777777" w:rsidR="00B43C3C" w:rsidRPr="009C4FD7" w:rsidRDefault="00B43C3C" w:rsidP="00215E9D"/>
    <w:p w14:paraId="348398EA" w14:textId="751006D2" w:rsidR="007644E8" w:rsidRDefault="00CE79F4" w:rsidP="00215E9D">
      <w:proofErr w:type="spellStart"/>
      <w:r>
        <w:t>SRFOps</w:t>
      </w:r>
      <w:proofErr w:type="spellEnd"/>
      <w:r w:rsidR="007644E8">
        <w:t xml:space="preserve"> will fabricate, process, and test a </w:t>
      </w:r>
      <w:r w:rsidR="00813C50">
        <w:t xml:space="preserve">591 MHz </w:t>
      </w:r>
      <w:r w:rsidR="007644E8">
        <w:t>single cell</w:t>
      </w:r>
      <w:r w:rsidR="0092676B">
        <w:t xml:space="preserve"> elliptical</w:t>
      </w:r>
      <w:r w:rsidR="00813C50">
        <w:t xml:space="preserve"> </w:t>
      </w:r>
      <w:r>
        <w:t xml:space="preserve">prototype </w:t>
      </w:r>
      <w:r w:rsidR="007644E8">
        <w:t xml:space="preserve">cavity </w:t>
      </w:r>
      <w:r>
        <w:t>as part of the</w:t>
      </w:r>
      <w:r w:rsidR="007644E8">
        <w:t xml:space="preserve"> effort ongoing for the Electron Ion Collider (EIC) Electron </w:t>
      </w:r>
      <w:r w:rsidR="0092676B">
        <w:t>Storage</w:t>
      </w:r>
      <w:r w:rsidR="007644E8">
        <w:t xml:space="preserve"> Ring (ESR) first article (FA) cryomodule.  This cavity will be used to verify the RF design of the cavity and ensure that it will meet the needs required by the EIC ESR operations. </w:t>
      </w:r>
    </w:p>
    <w:p w14:paraId="6F96BB00" w14:textId="0490D282" w:rsidR="007644E8" w:rsidRDefault="007644E8" w:rsidP="00215E9D"/>
    <w:p w14:paraId="42E88118" w14:textId="4501F312" w:rsidR="007644E8" w:rsidRDefault="007644E8" w:rsidP="00215E9D">
      <w:r>
        <w:t xml:space="preserve">The projected cost of this R&amp;D cavity will be around $2 Million dollars. </w:t>
      </w:r>
    </w:p>
    <w:p w14:paraId="5A9295CC" w14:textId="3E6DD228" w:rsidR="00FA156D" w:rsidRDefault="00FA156D" w:rsidP="00215E9D"/>
    <w:p w14:paraId="140D75CC" w14:textId="72653F49" w:rsidR="00A82C79" w:rsidRPr="001718A7" w:rsidRDefault="00A82C79" w:rsidP="00A82C79">
      <w:pPr>
        <w:pStyle w:val="Heading1"/>
      </w:pPr>
      <w:r>
        <w:t>Milestone Schedule</w:t>
      </w:r>
    </w:p>
    <w:p w14:paraId="1624260B" w14:textId="55F8B7B1" w:rsidR="00A82C79" w:rsidRDefault="00A82C79" w:rsidP="00215E9D"/>
    <w:p w14:paraId="60BD686A" w14:textId="71CC594C" w:rsidR="000362BF" w:rsidRPr="001718A7" w:rsidRDefault="007644E8" w:rsidP="000362BF">
      <w:r>
        <w:t xml:space="preserve">The Electron Ion Collider (EIC) single cell elliptical prototype cavity has to be delivered before the final design review of the EIC single cell </w:t>
      </w:r>
      <w:r w:rsidR="00CE79F4">
        <w:t>FA CM</w:t>
      </w:r>
      <w:r>
        <w:t xml:space="preserve"> due to happen in middle January 2024.  The </w:t>
      </w:r>
      <w:r w:rsidR="0092676B">
        <w:t xml:space="preserve">cavity processing and </w:t>
      </w:r>
      <w:r>
        <w:t xml:space="preserve">first cold cavity testing should happen before the procurement for the </w:t>
      </w:r>
      <w:r w:rsidR="00CE79F4">
        <w:t>FA cavity</w:t>
      </w:r>
      <w:r>
        <w:t xml:space="preserve"> is awarded. </w:t>
      </w:r>
    </w:p>
    <w:p w14:paraId="772B9393" w14:textId="77777777" w:rsidR="00A82C79" w:rsidRPr="009C4FD7" w:rsidRDefault="00A82C79" w:rsidP="00215E9D"/>
    <w:p w14:paraId="44898FCC" w14:textId="609BEC3A" w:rsidR="00FA156D" w:rsidRPr="001718A7" w:rsidRDefault="005F777A" w:rsidP="00215E9D">
      <w:pPr>
        <w:pStyle w:val="Heading1"/>
      </w:pPr>
      <w:r>
        <w:t>Customer Requirements</w:t>
      </w:r>
    </w:p>
    <w:p w14:paraId="6C5E5308" w14:textId="77777777" w:rsidR="00B43C3C" w:rsidRPr="009C4FD7" w:rsidRDefault="00B43C3C" w:rsidP="00215E9D"/>
    <w:p w14:paraId="216C7FCA" w14:textId="48376E44" w:rsidR="0092676B" w:rsidRDefault="0092676B" w:rsidP="00CC2D36">
      <w:r>
        <w:t xml:space="preserve">The EIC RF group has provided </w:t>
      </w:r>
      <w:proofErr w:type="spellStart"/>
      <w:r w:rsidR="00CE79F4">
        <w:t>SRFOps</w:t>
      </w:r>
      <w:proofErr w:type="spellEnd"/>
      <w:r>
        <w:t xml:space="preserve"> with the acceptance criteria for which this cavity should adhere to as well as any tests, both warm and cold, that should be performed on the cavity to qualify.  </w:t>
      </w:r>
      <w:r w:rsidR="00873288">
        <w:t>The customer also has provided the base RF design to which the cavity shall be built to.</w:t>
      </w:r>
    </w:p>
    <w:p w14:paraId="7341DBF4" w14:textId="77777777" w:rsidR="0092676B" w:rsidRDefault="0092676B" w:rsidP="00CC2D36"/>
    <w:p w14:paraId="5D0CFF4E" w14:textId="0A0C26C3" w:rsidR="00CB01E2" w:rsidRPr="001718A7" w:rsidRDefault="00CB01E2" w:rsidP="00CB01E2">
      <w:pPr>
        <w:pStyle w:val="Heading1"/>
      </w:pPr>
      <w:r>
        <w:t>Risk Plan</w:t>
      </w:r>
    </w:p>
    <w:p w14:paraId="4552FF2B" w14:textId="0D4FB7C9" w:rsidR="00DC0ABE" w:rsidRDefault="00DC0ABE" w:rsidP="00CB01E2"/>
    <w:tbl>
      <w:tblPr>
        <w:tblStyle w:val="TableGrid"/>
        <w:tblW w:w="0" w:type="auto"/>
        <w:tblLook w:val="04A0" w:firstRow="1" w:lastRow="0" w:firstColumn="1" w:lastColumn="0" w:noHBand="0" w:noVBand="1"/>
      </w:tblPr>
      <w:tblGrid>
        <w:gridCol w:w="1525"/>
        <w:gridCol w:w="1170"/>
        <w:gridCol w:w="1029"/>
        <w:gridCol w:w="3291"/>
        <w:gridCol w:w="3055"/>
      </w:tblGrid>
      <w:tr w:rsidR="002952AE" w14:paraId="0A8B3135" w14:textId="77777777" w:rsidTr="00CE79F4">
        <w:trPr>
          <w:cantSplit/>
          <w:trHeight w:val="144"/>
        </w:trPr>
        <w:tc>
          <w:tcPr>
            <w:tcW w:w="1525" w:type="dxa"/>
            <w:vAlign w:val="center"/>
          </w:tcPr>
          <w:p w14:paraId="25E8C1B7" w14:textId="496B655A" w:rsidR="00A40B68" w:rsidRDefault="00A40B68" w:rsidP="00CE79F4">
            <w:pPr>
              <w:jc w:val="left"/>
            </w:pPr>
            <w:r>
              <w:rPr>
                <w:rFonts w:cs="Calibri"/>
                <w:color w:val="000000"/>
              </w:rPr>
              <w:t>Risk Subject</w:t>
            </w:r>
          </w:p>
        </w:tc>
        <w:tc>
          <w:tcPr>
            <w:tcW w:w="1170" w:type="dxa"/>
            <w:vAlign w:val="center"/>
          </w:tcPr>
          <w:p w14:paraId="6D5C4D23" w14:textId="28370EFA" w:rsidR="00A40B68" w:rsidRDefault="00A40B68" w:rsidP="00CE79F4">
            <w:pPr>
              <w:jc w:val="left"/>
            </w:pPr>
            <w:r>
              <w:rPr>
                <w:rFonts w:cs="Calibri"/>
                <w:color w:val="000000"/>
              </w:rPr>
              <w:t>External / Internal</w:t>
            </w:r>
          </w:p>
        </w:tc>
        <w:tc>
          <w:tcPr>
            <w:tcW w:w="1029" w:type="dxa"/>
            <w:vAlign w:val="center"/>
          </w:tcPr>
          <w:p w14:paraId="20BE8C43" w14:textId="77777777" w:rsidR="00CE79F4" w:rsidRDefault="00A40B68" w:rsidP="00CE79F4">
            <w:pPr>
              <w:jc w:val="left"/>
              <w:rPr>
                <w:rFonts w:cs="Calibri"/>
                <w:color w:val="000000"/>
              </w:rPr>
            </w:pPr>
            <w:r>
              <w:rPr>
                <w:rFonts w:cs="Calibri"/>
                <w:color w:val="000000"/>
              </w:rPr>
              <w:t xml:space="preserve">Type </w:t>
            </w:r>
          </w:p>
          <w:p w14:paraId="090838BF" w14:textId="2E0569F4" w:rsidR="00A40B68" w:rsidRDefault="00A40B68" w:rsidP="00CE79F4">
            <w:pPr>
              <w:jc w:val="left"/>
            </w:pPr>
            <w:r>
              <w:rPr>
                <w:rFonts w:cs="Calibri"/>
                <w:color w:val="000000"/>
              </w:rPr>
              <w:t>(</w:t>
            </w:r>
            <w:r w:rsidR="00CE79F4">
              <w:rPr>
                <w:rFonts w:cs="Calibri"/>
                <w:color w:val="000000"/>
              </w:rPr>
              <w:t>C, S, T</w:t>
            </w:r>
            <w:r>
              <w:rPr>
                <w:rFonts w:cs="Calibri"/>
                <w:color w:val="000000"/>
              </w:rPr>
              <w:t>)</w:t>
            </w:r>
          </w:p>
        </w:tc>
        <w:tc>
          <w:tcPr>
            <w:tcW w:w="3291" w:type="dxa"/>
            <w:vAlign w:val="center"/>
          </w:tcPr>
          <w:p w14:paraId="73D1F3D5" w14:textId="77777777" w:rsidR="00CE79F4" w:rsidRDefault="00A40B68" w:rsidP="00CE79F4">
            <w:pPr>
              <w:jc w:val="left"/>
              <w:rPr>
                <w:rFonts w:cs="Calibri"/>
                <w:color w:val="000000"/>
              </w:rPr>
            </w:pPr>
            <w:r>
              <w:rPr>
                <w:rFonts w:cs="Calibri"/>
                <w:color w:val="000000"/>
              </w:rPr>
              <w:t xml:space="preserve">Potential Impact </w:t>
            </w:r>
          </w:p>
          <w:p w14:paraId="1B75A2C6" w14:textId="27E413A2" w:rsidR="00A40B68" w:rsidRDefault="00A40B68" w:rsidP="00CE79F4">
            <w:pPr>
              <w:jc w:val="left"/>
            </w:pPr>
            <w:r>
              <w:rPr>
                <w:rFonts w:cs="Calibri"/>
                <w:color w:val="000000"/>
              </w:rPr>
              <w:t>(If… then statement)</w:t>
            </w:r>
          </w:p>
        </w:tc>
        <w:tc>
          <w:tcPr>
            <w:tcW w:w="3055" w:type="dxa"/>
            <w:vAlign w:val="center"/>
          </w:tcPr>
          <w:p w14:paraId="0AF23FEE" w14:textId="7C3A33E0" w:rsidR="00A40B68" w:rsidRDefault="00A40B68" w:rsidP="00CE79F4">
            <w:pPr>
              <w:jc w:val="left"/>
            </w:pPr>
            <w:r>
              <w:rPr>
                <w:rFonts w:cs="Calibri"/>
                <w:color w:val="000000"/>
              </w:rPr>
              <w:t>Mitigations</w:t>
            </w:r>
          </w:p>
        </w:tc>
      </w:tr>
      <w:tr w:rsidR="002952AE" w14:paraId="5DD9BF3F" w14:textId="77777777" w:rsidTr="00CE79F4">
        <w:trPr>
          <w:cantSplit/>
          <w:trHeight w:val="144"/>
        </w:trPr>
        <w:tc>
          <w:tcPr>
            <w:tcW w:w="1525" w:type="dxa"/>
            <w:vAlign w:val="center"/>
          </w:tcPr>
          <w:p w14:paraId="18EB6405" w14:textId="5B18938D" w:rsidR="00A40B68" w:rsidRDefault="00A40B68" w:rsidP="00CE79F4">
            <w:pPr>
              <w:jc w:val="left"/>
            </w:pPr>
            <w:r>
              <w:rPr>
                <w:rFonts w:cs="Calibri"/>
                <w:color w:val="000000"/>
              </w:rPr>
              <w:t>Cavity does not meet the EIC ESR</w:t>
            </w:r>
            <w:r w:rsidR="002952AE">
              <w:rPr>
                <w:rFonts w:cs="Calibri"/>
                <w:color w:val="000000"/>
              </w:rPr>
              <w:t xml:space="preserve"> </w:t>
            </w:r>
            <w:r>
              <w:rPr>
                <w:rFonts w:cs="Calibri"/>
                <w:color w:val="000000"/>
              </w:rPr>
              <w:t>specification</w:t>
            </w:r>
          </w:p>
        </w:tc>
        <w:tc>
          <w:tcPr>
            <w:tcW w:w="1170" w:type="dxa"/>
            <w:vAlign w:val="center"/>
          </w:tcPr>
          <w:p w14:paraId="1968DC46" w14:textId="68D329B5" w:rsidR="00A40B68" w:rsidRDefault="00A40B68" w:rsidP="00CE79F4">
            <w:pPr>
              <w:jc w:val="left"/>
            </w:pPr>
            <w:r>
              <w:rPr>
                <w:rFonts w:cs="Calibri"/>
                <w:color w:val="000000"/>
              </w:rPr>
              <w:t>External</w:t>
            </w:r>
          </w:p>
        </w:tc>
        <w:tc>
          <w:tcPr>
            <w:tcW w:w="1029" w:type="dxa"/>
            <w:vAlign w:val="center"/>
          </w:tcPr>
          <w:p w14:paraId="66D735B4" w14:textId="25EDD529" w:rsidR="00A40B68" w:rsidRDefault="00CE79F4" w:rsidP="00CE79F4">
            <w:pPr>
              <w:jc w:val="left"/>
            </w:pPr>
            <w:r>
              <w:rPr>
                <w:rFonts w:cs="Calibri"/>
                <w:color w:val="000000"/>
              </w:rPr>
              <w:t xml:space="preserve">C, </w:t>
            </w:r>
            <w:proofErr w:type="gramStart"/>
            <w:r>
              <w:rPr>
                <w:rFonts w:cs="Calibri"/>
                <w:color w:val="000000"/>
              </w:rPr>
              <w:t>S</w:t>
            </w:r>
            <w:r w:rsidR="00797365">
              <w:rPr>
                <w:rFonts w:cs="Calibri"/>
                <w:color w:val="000000"/>
              </w:rPr>
              <w:t>,T</w:t>
            </w:r>
            <w:proofErr w:type="gramEnd"/>
          </w:p>
        </w:tc>
        <w:tc>
          <w:tcPr>
            <w:tcW w:w="3291" w:type="dxa"/>
            <w:vAlign w:val="center"/>
          </w:tcPr>
          <w:p w14:paraId="69343725" w14:textId="30175B64" w:rsidR="00A40B68" w:rsidRDefault="00A40B68" w:rsidP="00847D31">
            <w:pPr>
              <w:jc w:val="left"/>
            </w:pPr>
            <w:r>
              <w:rPr>
                <w:rFonts w:cs="Calibri"/>
                <w:color w:val="000000"/>
              </w:rPr>
              <w:t>If the cavity does not meet the EIC ESR specifications then the project will have to make design changes to the cavity</w:t>
            </w:r>
            <w:r w:rsidR="00847D31">
              <w:rPr>
                <w:rFonts w:cs="Calibri"/>
                <w:color w:val="000000"/>
              </w:rPr>
              <w:t>.</w:t>
            </w:r>
            <w:r>
              <w:rPr>
                <w:rFonts w:cs="Calibri"/>
                <w:color w:val="000000"/>
              </w:rPr>
              <w:t xml:space="preserve"> </w:t>
            </w:r>
          </w:p>
        </w:tc>
        <w:tc>
          <w:tcPr>
            <w:tcW w:w="3055" w:type="dxa"/>
            <w:vAlign w:val="center"/>
          </w:tcPr>
          <w:p w14:paraId="133470D8" w14:textId="7639671F" w:rsidR="00A40B68" w:rsidRDefault="002952AE" w:rsidP="00847D31">
            <w:pPr>
              <w:jc w:val="left"/>
            </w:pPr>
            <w:r>
              <w:rPr>
                <w:rFonts w:cs="Calibri"/>
                <w:color w:val="000000"/>
              </w:rPr>
              <w:t xml:space="preserve">Every step of the project is carefully monitored to </w:t>
            </w:r>
            <w:r w:rsidR="00847D31">
              <w:rPr>
                <w:rFonts w:cs="Calibri"/>
                <w:color w:val="000000"/>
              </w:rPr>
              <w:t>identify potential problems early.</w:t>
            </w:r>
            <w:r>
              <w:rPr>
                <w:rFonts w:cs="Calibri"/>
                <w:color w:val="000000"/>
              </w:rPr>
              <w:t xml:space="preserve"> </w:t>
            </w:r>
          </w:p>
        </w:tc>
      </w:tr>
      <w:tr w:rsidR="002952AE" w14:paraId="36ED898F" w14:textId="77777777" w:rsidTr="00CE79F4">
        <w:trPr>
          <w:cantSplit/>
          <w:trHeight w:val="144"/>
        </w:trPr>
        <w:tc>
          <w:tcPr>
            <w:tcW w:w="1525" w:type="dxa"/>
            <w:vAlign w:val="center"/>
          </w:tcPr>
          <w:p w14:paraId="4DC33FFD" w14:textId="02CAD89D" w:rsidR="00A40B68" w:rsidRDefault="00A40B68" w:rsidP="00CE79F4">
            <w:pPr>
              <w:jc w:val="left"/>
            </w:pPr>
            <w:r>
              <w:rPr>
                <w:rFonts w:cs="Calibri"/>
                <w:color w:val="000000"/>
                <w:sz w:val="18"/>
                <w:szCs w:val="18"/>
              </w:rPr>
              <w:t>Work center availability</w:t>
            </w:r>
          </w:p>
        </w:tc>
        <w:tc>
          <w:tcPr>
            <w:tcW w:w="1170" w:type="dxa"/>
            <w:vAlign w:val="center"/>
          </w:tcPr>
          <w:p w14:paraId="567AB4FC" w14:textId="3AE4A64C" w:rsidR="00A40B68" w:rsidRDefault="00A40B68" w:rsidP="00CE79F4">
            <w:pPr>
              <w:jc w:val="left"/>
            </w:pPr>
            <w:r>
              <w:rPr>
                <w:rFonts w:cs="Calibri"/>
                <w:color w:val="000000"/>
                <w:sz w:val="18"/>
                <w:szCs w:val="18"/>
              </w:rPr>
              <w:t>Internal</w:t>
            </w:r>
          </w:p>
        </w:tc>
        <w:tc>
          <w:tcPr>
            <w:tcW w:w="1029" w:type="dxa"/>
            <w:vAlign w:val="center"/>
          </w:tcPr>
          <w:p w14:paraId="3C7E0CDA" w14:textId="70CC9257" w:rsidR="00A40B68" w:rsidRDefault="00A40B68" w:rsidP="00CE79F4">
            <w:pPr>
              <w:jc w:val="left"/>
            </w:pPr>
            <w:r>
              <w:rPr>
                <w:rFonts w:cs="Calibri"/>
                <w:color w:val="000000"/>
                <w:sz w:val="18"/>
                <w:szCs w:val="18"/>
              </w:rPr>
              <w:t>C, S</w:t>
            </w:r>
          </w:p>
        </w:tc>
        <w:tc>
          <w:tcPr>
            <w:tcW w:w="3291" w:type="dxa"/>
            <w:vAlign w:val="center"/>
          </w:tcPr>
          <w:p w14:paraId="4ABFD0D9" w14:textId="11A906CD" w:rsidR="00A40B68" w:rsidRDefault="00A40B68" w:rsidP="00CE79F4">
            <w:pPr>
              <w:jc w:val="left"/>
            </w:pPr>
            <w:r>
              <w:rPr>
                <w:rFonts w:cs="Calibri"/>
                <w:color w:val="000000"/>
                <w:sz w:val="18"/>
                <w:szCs w:val="18"/>
              </w:rPr>
              <w:t xml:space="preserve">If multiple projects require use of work centers or if work centers do not have sufficient staff or tooling for the requested work load to support all </w:t>
            </w:r>
            <w:proofErr w:type="spellStart"/>
            <w:r w:rsidR="00CE79F4">
              <w:rPr>
                <w:rFonts w:cs="Calibri"/>
                <w:color w:val="000000"/>
                <w:sz w:val="18"/>
                <w:szCs w:val="18"/>
              </w:rPr>
              <w:t>SRFOps</w:t>
            </w:r>
            <w:proofErr w:type="spellEnd"/>
            <w:r>
              <w:rPr>
                <w:rFonts w:cs="Calibri"/>
                <w:color w:val="000000"/>
                <w:sz w:val="18"/>
                <w:szCs w:val="18"/>
              </w:rPr>
              <w:t xml:space="preserve"> projects, the EIC project may be delayed due to lack of available resources.</w:t>
            </w:r>
          </w:p>
        </w:tc>
        <w:tc>
          <w:tcPr>
            <w:tcW w:w="3055" w:type="dxa"/>
            <w:vAlign w:val="center"/>
          </w:tcPr>
          <w:p w14:paraId="3BBC03E0" w14:textId="57EF777B" w:rsidR="00A40B68" w:rsidRDefault="00A40B68" w:rsidP="00CE79F4">
            <w:pPr>
              <w:jc w:val="left"/>
            </w:pPr>
            <w:r>
              <w:rPr>
                <w:rFonts w:cs="Calibri"/>
                <w:color w:val="000000"/>
                <w:sz w:val="18"/>
                <w:szCs w:val="18"/>
              </w:rPr>
              <w:t>Maintain project representation at scheduling meeting and weekly priorities and planning meetings to coordinate work at all work centers to reasonably meet project milestone dates.</w:t>
            </w:r>
          </w:p>
        </w:tc>
      </w:tr>
      <w:tr w:rsidR="002952AE" w14:paraId="3964EB65" w14:textId="77777777" w:rsidTr="00CE79F4">
        <w:trPr>
          <w:cantSplit/>
          <w:trHeight w:val="144"/>
        </w:trPr>
        <w:tc>
          <w:tcPr>
            <w:tcW w:w="1525" w:type="dxa"/>
            <w:vAlign w:val="center"/>
          </w:tcPr>
          <w:p w14:paraId="1B55FEC2" w14:textId="0B9ED75B" w:rsidR="00A40B68" w:rsidRDefault="00A40B68" w:rsidP="00CE79F4">
            <w:pPr>
              <w:jc w:val="left"/>
            </w:pPr>
            <w:r>
              <w:rPr>
                <w:rFonts w:cs="Calibri"/>
                <w:color w:val="000000"/>
                <w:sz w:val="18"/>
                <w:szCs w:val="18"/>
              </w:rPr>
              <w:lastRenderedPageBreak/>
              <w:t>Damage of Tooling or of Cavity Sub-</w:t>
            </w:r>
            <w:r w:rsidR="002952AE">
              <w:rPr>
                <w:rFonts w:cs="Calibri"/>
                <w:color w:val="000000"/>
                <w:sz w:val="18"/>
                <w:szCs w:val="18"/>
              </w:rPr>
              <w:t>Components</w:t>
            </w:r>
          </w:p>
        </w:tc>
        <w:tc>
          <w:tcPr>
            <w:tcW w:w="1170" w:type="dxa"/>
            <w:vAlign w:val="center"/>
          </w:tcPr>
          <w:p w14:paraId="4D1B0762" w14:textId="37E84A8B" w:rsidR="00A40B68" w:rsidRDefault="00A40B68" w:rsidP="00CE79F4">
            <w:pPr>
              <w:jc w:val="left"/>
            </w:pPr>
            <w:r>
              <w:rPr>
                <w:rFonts w:cs="Calibri"/>
                <w:color w:val="000000"/>
                <w:sz w:val="18"/>
                <w:szCs w:val="18"/>
              </w:rPr>
              <w:t>Internal</w:t>
            </w:r>
          </w:p>
        </w:tc>
        <w:tc>
          <w:tcPr>
            <w:tcW w:w="1029" w:type="dxa"/>
            <w:vAlign w:val="center"/>
          </w:tcPr>
          <w:p w14:paraId="20F70934" w14:textId="156DB49E" w:rsidR="00A40B68" w:rsidRDefault="00CE79F4" w:rsidP="00CE79F4">
            <w:pPr>
              <w:jc w:val="left"/>
            </w:pPr>
            <w:r>
              <w:rPr>
                <w:rFonts w:cs="Calibri"/>
                <w:color w:val="000000"/>
                <w:sz w:val="18"/>
                <w:szCs w:val="18"/>
              </w:rPr>
              <w:t>C, S</w:t>
            </w:r>
          </w:p>
        </w:tc>
        <w:tc>
          <w:tcPr>
            <w:tcW w:w="3291" w:type="dxa"/>
            <w:vAlign w:val="center"/>
          </w:tcPr>
          <w:p w14:paraId="4028D81F" w14:textId="3FFD4FEE" w:rsidR="00A40B68" w:rsidRDefault="00A40B68" w:rsidP="00847D31">
            <w:pPr>
              <w:jc w:val="left"/>
            </w:pPr>
            <w:r>
              <w:rPr>
                <w:rFonts w:cs="Calibri"/>
                <w:color w:val="000000"/>
                <w:sz w:val="18"/>
                <w:szCs w:val="18"/>
              </w:rPr>
              <w:t>If damage is found on the tooling needed to fabricate the cavity or the cavity sub-</w:t>
            </w:r>
            <w:r w:rsidR="002952AE">
              <w:rPr>
                <w:rFonts w:cs="Calibri"/>
                <w:color w:val="000000"/>
                <w:sz w:val="18"/>
                <w:szCs w:val="18"/>
              </w:rPr>
              <w:t>components</w:t>
            </w:r>
            <w:r>
              <w:rPr>
                <w:rFonts w:cs="Calibri"/>
                <w:color w:val="000000"/>
                <w:sz w:val="18"/>
                <w:szCs w:val="18"/>
              </w:rPr>
              <w:t xml:space="preserve"> then the project will be delayed by </w:t>
            </w:r>
            <w:r w:rsidR="00847D31">
              <w:rPr>
                <w:rFonts w:cs="Calibri"/>
                <w:color w:val="000000"/>
                <w:sz w:val="18"/>
                <w:szCs w:val="18"/>
              </w:rPr>
              <w:t xml:space="preserve">however </w:t>
            </w:r>
            <w:r>
              <w:rPr>
                <w:rFonts w:cs="Calibri"/>
                <w:color w:val="000000"/>
                <w:sz w:val="18"/>
                <w:szCs w:val="18"/>
              </w:rPr>
              <w:t>long it takes to replace t</w:t>
            </w:r>
            <w:r w:rsidR="00CE79F4">
              <w:rPr>
                <w:rFonts w:cs="Calibri"/>
                <w:color w:val="000000"/>
                <w:sz w:val="18"/>
                <w:szCs w:val="18"/>
              </w:rPr>
              <w:t>he</w:t>
            </w:r>
            <w:r>
              <w:rPr>
                <w:rFonts w:cs="Calibri"/>
                <w:color w:val="000000"/>
                <w:sz w:val="18"/>
                <w:szCs w:val="18"/>
              </w:rPr>
              <w:t xml:space="preserve"> tool or remake the </w:t>
            </w:r>
            <w:r w:rsidR="002952AE">
              <w:rPr>
                <w:rFonts w:cs="Calibri"/>
                <w:color w:val="000000"/>
                <w:sz w:val="18"/>
                <w:szCs w:val="18"/>
              </w:rPr>
              <w:t>component</w:t>
            </w:r>
          </w:p>
        </w:tc>
        <w:tc>
          <w:tcPr>
            <w:tcW w:w="3055" w:type="dxa"/>
            <w:vAlign w:val="center"/>
          </w:tcPr>
          <w:p w14:paraId="79F7FAFE" w14:textId="6B76F59B" w:rsidR="00A40B68" w:rsidRDefault="00A40B68" w:rsidP="00CE79F4">
            <w:pPr>
              <w:jc w:val="left"/>
            </w:pPr>
            <w:r>
              <w:rPr>
                <w:rFonts w:cs="Calibri"/>
                <w:color w:val="000000"/>
                <w:sz w:val="18"/>
                <w:szCs w:val="18"/>
              </w:rPr>
              <w:t xml:space="preserve">The tooling made will be tested first and will be </w:t>
            </w:r>
            <w:r w:rsidR="002952AE">
              <w:rPr>
                <w:rFonts w:cs="Calibri"/>
                <w:color w:val="000000"/>
                <w:sz w:val="18"/>
                <w:szCs w:val="18"/>
              </w:rPr>
              <w:t>partnered</w:t>
            </w:r>
            <w:r>
              <w:rPr>
                <w:rFonts w:cs="Calibri"/>
                <w:color w:val="000000"/>
                <w:sz w:val="18"/>
                <w:szCs w:val="18"/>
              </w:rPr>
              <w:t xml:space="preserve"> with a procedure on how to use it safely. </w:t>
            </w:r>
            <w:r>
              <w:rPr>
                <w:rFonts w:cs="Calibri"/>
                <w:color w:val="000000"/>
                <w:sz w:val="18"/>
                <w:szCs w:val="18"/>
              </w:rPr>
              <w:br/>
              <w:t xml:space="preserve">Cavity </w:t>
            </w:r>
            <w:r w:rsidR="002952AE">
              <w:rPr>
                <w:rFonts w:cs="Calibri"/>
                <w:color w:val="000000"/>
                <w:sz w:val="18"/>
                <w:szCs w:val="18"/>
              </w:rPr>
              <w:t>components</w:t>
            </w:r>
            <w:r>
              <w:rPr>
                <w:rFonts w:cs="Calibri"/>
                <w:color w:val="000000"/>
                <w:sz w:val="18"/>
                <w:szCs w:val="18"/>
              </w:rPr>
              <w:t xml:space="preserve"> will be carefully tracked through all work centers to minimize damage. </w:t>
            </w:r>
          </w:p>
        </w:tc>
      </w:tr>
    </w:tbl>
    <w:p w14:paraId="65BC5B67" w14:textId="2BAB7163" w:rsidR="00CB01E2" w:rsidRDefault="00CB01E2" w:rsidP="00CB01E2"/>
    <w:p w14:paraId="525474E8" w14:textId="40297DEE" w:rsidR="00CB01E2" w:rsidRPr="001718A7" w:rsidRDefault="00CB01E2" w:rsidP="00873288">
      <w:pPr>
        <w:pStyle w:val="Heading1"/>
        <w:keepNext/>
      </w:pPr>
      <w:r>
        <w:t>ES&amp;H Plan</w:t>
      </w:r>
    </w:p>
    <w:p w14:paraId="0D15CCEA" w14:textId="77777777" w:rsidR="00CB01E2" w:rsidRPr="009C4FD7" w:rsidRDefault="00CB01E2" w:rsidP="00873288">
      <w:pPr>
        <w:keepNext/>
      </w:pPr>
    </w:p>
    <w:p w14:paraId="40985095" w14:textId="77777777" w:rsidR="00CE79F4" w:rsidRDefault="00CE79F4" w:rsidP="00873288">
      <w:pPr>
        <w:keepNext/>
      </w:pPr>
      <w:proofErr w:type="spellStart"/>
      <w:r>
        <w:t>SRFOps</w:t>
      </w:r>
      <w:proofErr w:type="spellEnd"/>
      <w:r w:rsidR="002952AE">
        <w:t xml:space="preserve"> will follow the JLab ES&amp;H Policy and all relevant OSPs.  </w:t>
      </w:r>
      <w:proofErr w:type="spellStart"/>
      <w:r>
        <w:t>SRFOps</w:t>
      </w:r>
      <w:proofErr w:type="spellEnd"/>
      <w:r w:rsidR="002952AE">
        <w:t xml:space="preserve"> will be supported by the Accelerator Division Safety Officer.  </w:t>
      </w:r>
    </w:p>
    <w:p w14:paraId="0AE67DEA" w14:textId="77777777" w:rsidR="00CE79F4" w:rsidRDefault="00CE79F4" w:rsidP="00873288">
      <w:pPr>
        <w:keepNext/>
      </w:pPr>
    </w:p>
    <w:p w14:paraId="026C8254" w14:textId="3760AAF0" w:rsidR="004A1704" w:rsidRDefault="002952AE" w:rsidP="00873288">
      <w:pPr>
        <w:keepNext/>
      </w:pPr>
      <w:r>
        <w:t xml:space="preserve">A thorough review was also conducted of all the fabrication steps to ensure that it falls within the scope of the OSP/THA for all the different </w:t>
      </w:r>
      <w:r w:rsidR="00CE79F4">
        <w:t>work centers</w:t>
      </w:r>
      <w:r>
        <w:t xml:space="preserve">. </w:t>
      </w:r>
    </w:p>
    <w:p w14:paraId="2F9D2A06" w14:textId="77777777" w:rsidR="002952AE" w:rsidRPr="001718A7" w:rsidRDefault="002952AE" w:rsidP="00215E9D"/>
    <w:p w14:paraId="3C370EC1" w14:textId="406F55DF" w:rsidR="004704CF" w:rsidRPr="001718A7" w:rsidRDefault="00326857" w:rsidP="00215E9D">
      <w:pPr>
        <w:pStyle w:val="Heading1"/>
      </w:pPr>
      <w:r>
        <w:t>Fabrication</w:t>
      </w:r>
      <w:r w:rsidR="005F777A">
        <w:t xml:space="preserve"> Plan</w:t>
      </w:r>
    </w:p>
    <w:p w14:paraId="273DD429" w14:textId="783BEA19" w:rsidR="004704CF" w:rsidRPr="000E7AB8" w:rsidRDefault="004704CF" w:rsidP="00215E9D"/>
    <w:p w14:paraId="64BA7618" w14:textId="789D39D1" w:rsidR="002952AE" w:rsidRDefault="002952AE" w:rsidP="005F777A">
      <w:r>
        <w:t xml:space="preserve">As part of the customer deliverables, </w:t>
      </w:r>
      <w:proofErr w:type="spellStart"/>
      <w:r w:rsidR="00CE79F4">
        <w:t>SRFOps</w:t>
      </w:r>
      <w:proofErr w:type="spellEnd"/>
      <w:r>
        <w:t xml:space="preserve"> has generated a fabrication plan that will cover all the steps that will be done during the assembly and processing steps. </w:t>
      </w:r>
    </w:p>
    <w:p w14:paraId="3BB9CBF4" w14:textId="61D2232F" w:rsidR="002952AE" w:rsidRDefault="002952AE" w:rsidP="005F777A"/>
    <w:p w14:paraId="77212EA1" w14:textId="728E77C7" w:rsidR="002952AE" w:rsidRDefault="002952AE" w:rsidP="002952AE">
      <w:pPr>
        <w:rPr>
          <w:szCs w:val="18"/>
        </w:rPr>
      </w:pPr>
      <w:r w:rsidRPr="00F365D9">
        <w:rPr>
          <w:szCs w:val="18"/>
        </w:rPr>
        <w:t>The key work station tools that are used are:</w:t>
      </w:r>
    </w:p>
    <w:p w14:paraId="5E961057" w14:textId="77777777" w:rsidR="002952AE" w:rsidRPr="00F365D9" w:rsidRDefault="002952AE" w:rsidP="002952AE">
      <w:pPr>
        <w:rPr>
          <w:szCs w:val="18"/>
        </w:rPr>
      </w:pPr>
    </w:p>
    <w:tbl>
      <w:tblPr>
        <w:tblStyle w:val="TableGrid"/>
        <w:tblW w:w="0" w:type="auto"/>
        <w:tblInd w:w="715" w:type="dxa"/>
        <w:tblLook w:val="04A0" w:firstRow="1" w:lastRow="0" w:firstColumn="1" w:lastColumn="0" w:noHBand="0" w:noVBand="1"/>
      </w:tblPr>
      <w:tblGrid>
        <w:gridCol w:w="1530"/>
        <w:gridCol w:w="2160"/>
        <w:gridCol w:w="5665"/>
      </w:tblGrid>
      <w:tr w:rsidR="002952AE" w:rsidRPr="00F365D9" w14:paraId="2924F849" w14:textId="77777777" w:rsidTr="006C30D2">
        <w:tc>
          <w:tcPr>
            <w:tcW w:w="1530" w:type="dxa"/>
          </w:tcPr>
          <w:p w14:paraId="4F06D1F8" w14:textId="77777777" w:rsidR="002952AE" w:rsidRPr="00F365D9" w:rsidRDefault="002952AE" w:rsidP="00602749">
            <w:pPr>
              <w:jc w:val="left"/>
              <w:rPr>
                <w:szCs w:val="18"/>
              </w:rPr>
            </w:pPr>
            <w:r w:rsidRPr="00F365D9">
              <w:rPr>
                <w:szCs w:val="18"/>
              </w:rPr>
              <w:t>Work Center</w:t>
            </w:r>
          </w:p>
        </w:tc>
        <w:tc>
          <w:tcPr>
            <w:tcW w:w="2160" w:type="dxa"/>
          </w:tcPr>
          <w:p w14:paraId="53B1FE1F" w14:textId="77777777" w:rsidR="002952AE" w:rsidRPr="00F365D9" w:rsidRDefault="002952AE" w:rsidP="00602749">
            <w:pPr>
              <w:jc w:val="left"/>
              <w:rPr>
                <w:szCs w:val="18"/>
              </w:rPr>
            </w:pPr>
            <w:r w:rsidRPr="00F365D9">
              <w:rPr>
                <w:szCs w:val="18"/>
              </w:rPr>
              <w:t>Work Station</w:t>
            </w:r>
          </w:p>
        </w:tc>
        <w:tc>
          <w:tcPr>
            <w:tcW w:w="5665" w:type="dxa"/>
          </w:tcPr>
          <w:p w14:paraId="6E6EBBBB" w14:textId="77777777" w:rsidR="002952AE" w:rsidRPr="00F365D9" w:rsidRDefault="002952AE" w:rsidP="00602749">
            <w:pPr>
              <w:jc w:val="left"/>
              <w:rPr>
                <w:szCs w:val="18"/>
              </w:rPr>
            </w:pPr>
            <w:r w:rsidRPr="00F365D9">
              <w:rPr>
                <w:szCs w:val="18"/>
              </w:rPr>
              <w:t>Tools</w:t>
            </w:r>
          </w:p>
        </w:tc>
      </w:tr>
      <w:tr w:rsidR="00602749" w:rsidRPr="00F365D9" w14:paraId="4F65F3F8" w14:textId="77777777" w:rsidTr="006C30D2">
        <w:tc>
          <w:tcPr>
            <w:tcW w:w="1530" w:type="dxa"/>
            <w:vMerge w:val="restart"/>
          </w:tcPr>
          <w:p w14:paraId="67482561" w14:textId="3208A52B" w:rsidR="00602749" w:rsidRPr="00F365D9" w:rsidRDefault="00602749" w:rsidP="00602749">
            <w:pPr>
              <w:jc w:val="left"/>
              <w:rPr>
                <w:szCs w:val="18"/>
              </w:rPr>
            </w:pPr>
            <w:r w:rsidRPr="00F365D9">
              <w:rPr>
                <w:szCs w:val="18"/>
              </w:rPr>
              <w:t>Fabrication</w:t>
            </w:r>
          </w:p>
        </w:tc>
        <w:tc>
          <w:tcPr>
            <w:tcW w:w="2160" w:type="dxa"/>
          </w:tcPr>
          <w:p w14:paraId="55CEDB58" w14:textId="19B2B1D8" w:rsidR="00602749" w:rsidRPr="00F365D9" w:rsidRDefault="00602749" w:rsidP="00602749">
            <w:pPr>
              <w:jc w:val="left"/>
              <w:rPr>
                <w:szCs w:val="18"/>
              </w:rPr>
            </w:pPr>
            <w:r>
              <w:rPr>
                <w:szCs w:val="18"/>
              </w:rPr>
              <w:t>Tech Shop</w:t>
            </w:r>
          </w:p>
        </w:tc>
        <w:tc>
          <w:tcPr>
            <w:tcW w:w="5665" w:type="dxa"/>
          </w:tcPr>
          <w:p w14:paraId="7BC1A864" w14:textId="0F15A442" w:rsidR="00602749" w:rsidRPr="00F365D9" w:rsidRDefault="00602749" w:rsidP="00602749">
            <w:pPr>
              <w:jc w:val="left"/>
              <w:rPr>
                <w:szCs w:val="18"/>
              </w:rPr>
            </w:pPr>
            <w:r>
              <w:rPr>
                <w:szCs w:val="18"/>
              </w:rPr>
              <w:t>150 Ton and 450 Ton Presses</w:t>
            </w:r>
          </w:p>
        </w:tc>
      </w:tr>
      <w:tr w:rsidR="00602749" w:rsidRPr="00F365D9" w14:paraId="2DB12AF9" w14:textId="77777777" w:rsidTr="006C30D2">
        <w:tc>
          <w:tcPr>
            <w:tcW w:w="1530" w:type="dxa"/>
            <w:vMerge/>
          </w:tcPr>
          <w:p w14:paraId="0A55CC09" w14:textId="02CDD0B4" w:rsidR="00602749" w:rsidRPr="00F365D9" w:rsidRDefault="00602749" w:rsidP="00602749">
            <w:pPr>
              <w:jc w:val="left"/>
              <w:rPr>
                <w:szCs w:val="18"/>
              </w:rPr>
            </w:pPr>
          </w:p>
        </w:tc>
        <w:tc>
          <w:tcPr>
            <w:tcW w:w="2160" w:type="dxa"/>
          </w:tcPr>
          <w:p w14:paraId="18811BA3" w14:textId="77777777" w:rsidR="00602749" w:rsidRPr="00F365D9" w:rsidRDefault="00602749" w:rsidP="00602749">
            <w:pPr>
              <w:jc w:val="left"/>
              <w:rPr>
                <w:szCs w:val="18"/>
              </w:rPr>
            </w:pPr>
            <w:r w:rsidRPr="00F365D9">
              <w:rPr>
                <w:szCs w:val="18"/>
              </w:rPr>
              <w:t>Furnace Room</w:t>
            </w:r>
          </w:p>
        </w:tc>
        <w:tc>
          <w:tcPr>
            <w:tcW w:w="5665" w:type="dxa"/>
          </w:tcPr>
          <w:p w14:paraId="2C0DEFB1" w14:textId="77777777" w:rsidR="00602749" w:rsidRPr="00F365D9" w:rsidRDefault="00602749" w:rsidP="00602749">
            <w:pPr>
              <w:jc w:val="left"/>
              <w:rPr>
                <w:szCs w:val="18"/>
              </w:rPr>
            </w:pPr>
            <w:r w:rsidRPr="00F365D9">
              <w:rPr>
                <w:szCs w:val="18"/>
              </w:rPr>
              <w:t>Brazing furnaces.</w:t>
            </w:r>
          </w:p>
        </w:tc>
      </w:tr>
      <w:tr w:rsidR="00602749" w:rsidRPr="00F365D9" w14:paraId="3D96E37B" w14:textId="77777777" w:rsidTr="006C30D2">
        <w:tc>
          <w:tcPr>
            <w:tcW w:w="1530" w:type="dxa"/>
            <w:vMerge/>
          </w:tcPr>
          <w:p w14:paraId="00CA6BDA" w14:textId="77777777" w:rsidR="00602749" w:rsidRPr="00F365D9" w:rsidRDefault="00602749" w:rsidP="00602749">
            <w:pPr>
              <w:jc w:val="left"/>
              <w:rPr>
                <w:szCs w:val="18"/>
              </w:rPr>
            </w:pPr>
          </w:p>
        </w:tc>
        <w:tc>
          <w:tcPr>
            <w:tcW w:w="2160" w:type="dxa"/>
          </w:tcPr>
          <w:p w14:paraId="7098320E" w14:textId="77777777" w:rsidR="00602749" w:rsidRPr="00F365D9" w:rsidRDefault="00602749" w:rsidP="00602749">
            <w:pPr>
              <w:jc w:val="left"/>
              <w:rPr>
                <w:szCs w:val="18"/>
              </w:rPr>
            </w:pPr>
            <w:r w:rsidRPr="00F365D9">
              <w:rPr>
                <w:szCs w:val="18"/>
              </w:rPr>
              <w:t>EBW Room</w:t>
            </w:r>
          </w:p>
        </w:tc>
        <w:tc>
          <w:tcPr>
            <w:tcW w:w="5665" w:type="dxa"/>
          </w:tcPr>
          <w:p w14:paraId="19C53535" w14:textId="77777777" w:rsidR="00602749" w:rsidRPr="00F365D9" w:rsidRDefault="00602749" w:rsidP="00602749">
            <w:pPr>
              <w:jc w:val="left"/>
              <w:rPr>
                <w:szCs w:val="18"/>
              </w:rPr>
            </w:pPr>
            <w:r w:rsidRPr="00F365D9">
              <w:rPr>
                <w:szCs w:val="18"/>
              </w:rPr>
              <w:t>Electron Beam Welder chamber and controls.</w:t>
            </w:r>
          </w:p>
        </w:tc>
      </w:tr>
      <w:tr w:rsidR="00602749" w:rsidRPr="00F365D9" w14:paraId="74FADC4B" w14:textId="77777777" w:rsidTr="006C30D2">
        <w:tc>
          <w:tcPr>
            <w:tcW w:w="1530" w:type="dxa"/>
            <w:vMerge w:val="restart"/>
          </w:tcPr>
          <w:p w14:paraId="60A1CC7C" w14:textId="77777777" w:rsidR="00602749" w:rsidRPr="00F365D9" w:rsidRDefault="00602749" w:rsidP="00602749">
            <w:pPr>
              <w:jc w:val="left"/>
              <w:rPr>
                <w:szCs w:val="18"/>
              </w:rPr>
            </w:pPr>
            <w:r w:rsidRPr="00F365D9">
              <w:rPr>
                <w:szCs w:val="18"/>
              </w:rPr>
              <w:t>Inspection</w:t>
            </w:r>
          </w:p>
        </w:tc>
        <w:tc>
          <w:tcPr>
            <w:tcW w:w="2160" w:type="dxa"/>
          </w:tcPr>
          <w:p w14:paraId="3A2E92FB" w14:textId="77777777" w:rsidR="00602749" w:rsidRPr="00F365D9" w:rsidRDefault="00602749" w:rsidP="00602749">
            <w:pPr>
              <w:jc w:val="left"/>
              <w:rPr>
                <w:szCs w:val="18"/>
              </w:rPr>
            </w:pPr>
            <w:r w:rsidRPr="00F365D9">
              <w:rPr>
                <w:szCs w:val="18"/>
              </w:rPr>
              <w:t>CMM Room</w:t>
            </w:r>
          </w:p>
        </w:tc>
        <w:tc>
          <w:tcPr>
            <w:tcW w:w="5665" w:type="dxa"/>
          </w:tcPr>
          <w:p w14:paraId="27C96A2C" w14:textId="4C4B20AA" w:rsidR="00602749" w:rsidRPr="00F365D9" w:rsidRDefault="00602749" w:rsidP="00602749">
            <w:pPr>
              <w:jc w:val="left"/>
              <w:rPr>
                <w:szCs w:val="18"/>
              </w:rPr>
            </w:pPr>
            <w:r w:rsidRPr="00F365D9">
              <w:rPr>
                <w:szCs w:val="18"/>
              </w:rPr>
              <w:t>CMM system, cavity internal inspection systems (</w:t>
            </w:r>
            <w:proofErr w:type="spellStart"/>
            <w:r w:rsidRPr="00F365D9">
              <w:rPr>
                <w:szCs w:val="18"/>
              </w:rPr>
              <w:t>boroscopes</w:t>
            </w:r>
            <w:proofErr w:type="spellEnd"/>
            <w:r w:rsidRPr="00F365D9">
              <w:rPr>
                <w:szCs w:val="18"/>
              </w:rPr>
              <w:t xml:space="preserve">). </w:t>
            </w:r>
          </w:p>
        </w:tc>
      </w:tr>
      <w:tr w:rsidR="00602749" w:rsidRPr="00F365D9" w14:paraId="6A55FC3B" w14:textId="77777777" w:rsidTr="006C30D2">
        <w:tc>
          <w:tcPr>
            <w:tcW w:w="1530" w:type="dxa"/>
            <w:vMerge/>
          </w:tcPr>
          <w:p w14:paraId="76382F22" w14:textId="77777777" w:rsidR="00602749" w:rsidRPr="00F365D9" w:rsidRDefault="00602749" w:rsidP="00602749">
            <w:pPr>
              <w:jc w:val="left"/>
              <w:rPr>
                <w:szCs w:val="18"/>
              </w:rPr>
            </w:pPr>
          </w:p>
        </w:tc>
        <w:tc>
          <w:tcPr>
            <w:tcW w:w="2160" w:type="dxa"/>
          </w:tcPr>
          <w:p w14:paraId="647526C2" w14:textId="35697306" w:rsidR="00602749" w:rsidRPr="00F365D9" w:rsidRDefault="00602749" w:rsidP="00602749">
            <w:pPr>
              <w:jc w:val="left"/>
              <w:rPr>
                <w:szCs w:val="18"/>
              </w:rPr>
            </w:pPr>
            <w:r>
              <w:rPr>
                <w:szCs w:val="18"/>
              </w:rPr>
              <w:t>Structures Lab</w:t>
            </w:r>
          </w:p>
        </w:tc>
        <w:tc>
          <w:tcPr>
            <w:tcW w:w="5665" w:type="dxa"/>
          </w:tcPr>
          <w:p w14:paraId="7D5CC09B" w14:textId="6240A253" w:rsidR="00602749" w:rsidRPr="00F365D9" w:rsidRDefault="00602749" w:rsidP="00602749">
            <w:pPr>
              <w:jc w:val="left"/>
              <w:rPr>
                <w:szCs w:val="18"/>
              </w:rPr>
            </w:pPr>
            <w:r>
              <w:rPr>
                <w:szCs w:val="18"/>
              </w:rPr>
              <w:t>FARO Arm</w:t>
            </w:r>
          </w:p>
        </w:tc>
      </w:tr>
      <w:tr w:rsidR="002952AE" w:rsidRPr="00F365D9" w14:paraId="23E71919" w14:textId="77777777" w:rsidTr="006C30D2">
        <w:tc>
          <w:tcPr>
            <w:tcW w:w="1530" w:type="dxa"/>
            <w:shd w:val="clear" w:color="auto" w:fill="auto"/>
          </w:tcPr>
          <w:p w14:paraId="56E21FEE" w14:textId="77777777" w:rsidR="002952AE" w:rsidRPr="00F365D9" w:rsidRDefault="002952AE" w:rsidP="00602749">
            <w:pPr>
              <w:jc w:val="left"/>
              <w:rPr>
                <w:szCs w:val="18"/>
              </w:rPr>
            </w:pPr>
            <w:r w:rsidRPr="00F365D9">
              <w:rPr>
                <w:szCs w:val="18"/>
              </w:rPr>
              <w:t>Test and Measurement</w:t>
            </w:r>
          </w:p>
        </w:tc>
        <w:tc>
          <w:tcPr>
            <w:tcW w:w="2160" w:type="dxa"/>
          </w:tcPr>
          <w:p w14:paraId="3BEFE2E0" w14:textId="77777777" w:rsidR="002952AE" w:rsidRPr="00F365D9" w:rsidRDefault="002952AE" w:rsidP="00602749">
            <w:pPr>
              <w:jc w:val="left"/>
              <w:rPr>
                <w:szCs w:val="18"/>
              </w:rPr>
            </w:pPr>
            <w:r w:rsidRPr="00F365D9">
              <w:rPr>
                <w:szCs w:val="18"/>
              </w:rPr>
              <w:t>Electronics Shop</w:t>
            </w:r>
          </w:p>
        </w:tc>
        <w:tc>
          <w:tcPr>
            <w:tcW w:w="5665" w:type="dxa"/>
          </w:tcPr>
          <w:p w14:paraId="7CDF770D" w14:textId="64A022A4" w:rsidR="002952AE" w:rsidRPr="00F365D9" w:rsidRDefault="002952AE" w:rsidP="00602749">
            <w:pPr>
              <w:pStyle w:val="xmsonormal"/>
              <w:rPr>
                <w:rFonts w:ascii="Lucida Sans" w:hAnsi="Lucida Sans"/>
                <w:sz w:val="18"/>
                <w:szCs w:val="18"/>
              </w:rPr>
            </w:pPr>
            <w:r w:rsidRPr="00F365D9">
              <w:rPr>
                <w:rFonts w:ascii="Lucida Sans" w:hAnsi="Lucida Sans"/>
                <w:sz w:val="18"/>
                <w:szCs w:val="18"/>
              </w:rPr>
              <w:t xml:space="preserve">Fabrication area with soldering stations and test equipment. </w:t>
            </w:r>
          </w:p>
        </w:tc>
      </w:tr>
      <w:tr w:rsidR="002952AE" w:rsidRPr="00F365D9" w14:paraId="304D97CF" w14:textId="77777777" w:rsidTr="006C30D2">
        <w:tc>
          <w:tcPr>
            <w:tcW w:w="1530" w:type="dxa"/>
          </w:tcPr>
          <w:p w14:paraId="73BA92CB" w14:textId="77777777" w:rsidR="002952AE" w:rsidRPr="00F365D9" w:rsidRDefault="002952AE" w:rsidP="00602749">
            <w:pPr>
              <w:jc w:val="left"/>
              <w:rPr>
                <w:szCs w:val="18"/>
              </w:rPr>
            </w:pPr>
            <w:r w:rsidRPr="00F365D9">
              <w:rPr>
                <w:szCs w:val="18"/>
              </w:rPr>
              <w:t>Cavity Tuning</w:t>
            </w:r>
          </w:p>
        </w:tc>
        <w:tc>
          <w:tcPr>
            <w:tcW w:w="2160" w:type="dxa"/>
          </w:tcPr>
          <w:p w14:paraId="579E7739" w14:textId="77777777" w:rsidR="002952AE" w:rsidRPr="00F365D9" w:rsidRDefault="002952AE" w:rsidP="00602749">
            <w:pPr>
              <w:jc w:val="left"/>
              <w:rPr>
                <w:szCs w:val="18"/>
              </w:rPr>
            </w:pPr>
            <w:r w:rsidRPr="00F365D9">
              <w:rPr>
                <w:szCs w:val="18"/>
              </w:rPr>
              <w:t>Tuning Room</w:t>
            </w:r>
          </w:p>
        </w:tc>
        <w:tc>
          <w:tcPr>
            <w:tcW w:w="5665" w:type="dxa"/>
          </w:tcPr>
          <w:p w14:paraId="75509ABF" w14:textId="6E5DDB45" w:rsidR="002952AE" w:rsidRPr="00F365D9" w:rsidRDefault="002952AE" w:rsidP="00602749">
            <w:pPr>
              <w:jc w:val="left"/>
              <w:rPr>
                <w:szCs w:val="18"/>
              </w:rPr>
            </w:pPr>
            <w:r w:rsidRPr="00F365D9">
              <w:rPr>
                <w:szCs w:val="18"/>
              </w:rPr>
              <w:t xml:space="preserve">RF Vector Network analyzers, dielectric bead pull systems, cavity tuning benches. </w:t>
            </w:r>
          </w:p>
        </w:tc>
      </w:tr>
      <w:tr w:rsidR="00873288" w:rsidRPr="00F365D9" w14:paraId="37113D1A" w14:textId="77777777" w:rsidTr="006C30D2">
        <w:tc>
          <w:tcPr>
            <w:tcW w:w="1530" w:type="dxa"/>
          </w:tcPr>
          <w:p w14:paraId="22B9BB3A" w14:textId="585B1DF7" w:rsidR="00873288" w:rsidRPr="00F365D9" w:rsidRDefault="00873288" w:rsidP="00873288">
            <w:pPr>
              <w:jc w:val="left"/>
              <w:rPr>
                <w:szCs w:val="18"/>
              </w:rPr>
            </w:pPr>
            <w:r>
              <w:t>Furnace</w:t>
            </w:r>
          </w:p>
        </w:tc>
        <w:tc>
          <w:tcPr>
            <w:tcW w:w="2160" w:type="dxa"/>
          </w:tcPr>
          <w:p w14:paraId="4A50605C" w14:textId="3A9973C2" w:rsidR="00873288" w:rsidRPr="00F365D9" w:rsidRDefault="00873288" w:rsidP="00873288">
            <w:pPr>
              <w:jc w:val="left"/>
              <w:rPr>
                <w:szCs w:val="18"/>
              </w:rPr>
            </w:pPr>
            <w:r>
              <w:t>Furnace Room</w:t>
            </w:r>
          </w:p>
        </w:tc>
        <w:tc>
          <w:tcPr>
            <w:tcW w:w="5665" w:type="dxa"/>
          </w:tcPr>
          <w:p w14:paraId="088D7D6C" w14:textId="2BFAA9F3" w:rsidR="00873288" w:rsidRPr="00F365D9" w:rsidRDefault="00873288" w:rsidP="00873288">
            <w:pPr>
              <w:jc w:val="left"/>
              <w:rPr>
                <w:szCs w:val="18"/>
              </w:rPr>
            </w:pPr>
            <w:proofErr w:type="spellStart"/>
            <w:r>
              <w:t>Elnik</w:t>
            </w:r>
            <w:proofErr w:type="spellEnd"/>
            <w:r>
              <w:t xml:space="preserve"> Vacuum Furnace large enough for metallurgical heat treatment of cavities or parts.</w:t>
            </w:r>
          </w:p>
        </w:tc>
      </w:tr>
      <w:tr w:rsidR="002952AE" w:rsidRPr="00F365D9" w14:paraId="185A6003" w14:textId="77777777" w:rsidTr="006C30D2">
        <w:tc>
          <w:tcPr>
            <w:tcW w:w="1530" w:type="dxa"/>
            <w:vMerge w:val="restart"/>
          </w:tcPr>
          <w:p w14:paraId="2BC5B4F2" w14:textId="77777777" w:rsidR="002952AE" w:rsidRPr="00F365D9" w:rsidRDefault="002952AE" w:rsidP="00602749">
            <w:pPr>
              <w:jc w:val="left"/>
              <w:rPr>
                <w:szCs w:val="18"/>
              </w:rPr>
            </w:pPr>
            <w:r w:rsidRPr="00F365D9">
              <w:rPr>
                <w:szCs w:val="18"/>
              </w:rPr>
              <w:t>Chemistry</w:t>
            </w:r>
          </w:p>
        </w:tc>
        <w:tc>
          <w:tcPr>
            <w:tcW w:w="2160" w:type="dxa"/>
          </w:tcPr>
          <w:p w14:paraId="5ABB6C19" w14:textId="77777777" w:rsidR="002952AE" w:rsidRPr="00F365D9" w:rsidRDefault="002952AE" w:rsidP="00602749">
            <w:pPr>
              <w:jc w:val="left"/>
              <w:rPr>
                <w:szCs w:val="18"/>
              </w:rPr>
            </w:pPr>
            <w:r w:rsidRPr="00F365D9">
              <w:rPr>
                <w:szCs w:val="18"/>
              </w:rPr>
              <w:t>Chem Room</w:t>
            </w:r>
          </w:p>
        </w:tc>
        <w:tc>
          <w:tcPr>
            <w:tcW w:w="5665" w:type="dxa"/>
          </w:tcPr>
          <w:p w14:paraId="632EE029" w14:textId="77777777" w:rsidR="002952AE" w:rsidRPr="00F365D9" w:rsidRDefault="002952AE" w:rsidP="00602749">
            <w:pPr>
              <w:jc w:val="left"/>
              <w:rPr>
                <w:szCs w:val="18"/>
              </w:rPr>
            </w:pPr>
            <w:r w:rsidRPr="00F365D9">
              <w:rPr>
                <w:szCs w:val="18"/>
              </w:rPr>
              <w:t>Horizontal electropolish system, small ultrasonic, chemistry hood and workstation.</w:t>
            </w:r>
          </w:p>
        </w:tc>
      </w:tr>
      <w:tr w:rsidR="002952AE" w:rsidRPr="00F365D9" w14:paraId="24679775" w14:textId="77777777" w:rsidTr="006C30D2">
        <w:tc>
          <w:tcPr>
            <w:tcW w:w="1530" w:type="dxa"/>
            <w:vMerge/>
          </w:tcPr>
          <w:p w14:paraId="5E2201C5" w14:textId="77777777" w:rsidR="002952AE" w:rsidRPr="00F365D9" w:rsidRDefault="002952AE" w:rsidP="00602749">
            <w:pPr>
              <w:jc w:val="left"/>
              <w:rPr>
                <w:szCs w:val="18"/>
              </w:rPr>
            </w:pPr>
          </w:p>
        </w:tc>
        <w:tc>
          <w:tcPr>
            <w:tcW w:w="2160" w:type="dxa"/>
          </w:tcPr>
          <w:p w14:paraId="59AAC2A0" w14:textId="77777777" w:rsidR="002952AE" w:rsidRPr="00F365D9" w:rsidRDefault="002952AE" w:rsidP="00602749">
            <w:pPr>
              <w:jc w:val="left"/>
              <w:rPr>
                <w:szCs w:val="18"/>
              </w:rPr>
            </w:pPr>
            <w:r w:rsidRPr="00F365D9">
              <w:rPr>
                <w:szCs w:val="18"/>
              </w:rPr>
              <w:t>Water Room</w:t>
            </w:r>
          </w:p>
        </w:tc>
        <w:tc>
          <w:tcPr>
            <w:tcW w:w="5665" w:type="dxa"/>
          </w:tcPr>
          <w:p w14:paraId="06F948B9" w14:textId="77777777" w:rsidR="002952AE" w:rsidRPr="00F365D9" w:rsidRDefault="002952AE" w:rsidP="00602749">
            <w:pPr>
              <w:jc w:val="left"/>
              <w:rPr>
                <w:szCs w:val="18"/>
              </w:rPr>
            </w:pPr>
            <w:r w:rsidRPr="00F365D9">
              <w:rPr>
                <w:szCs w:val="18"/>
              </w:rPr>
              <w:t>Triple rinse sinks, ultrasonic sink, large ultrasonic tank, pressure washer (DI water), and nitrogen drying oven.</w:t>
            </w:r>
          </w:p>
        </w:tc>
      </w:tr>
      <w:tr w:rsidR="002952AE" w:rsidRPr="00F365D9" w14:paraId="50563B39" w14:textId="77777777" w:rsidTr="006C30D2">
        <w:tc>
          <w:tcPr>
            <w:tcW w:w="1530" w:type="dxa"/>
            <w:vMerge/>
          </w:tcPr>
          <w:p w14:paraId="352A2A76" w14:textId="77777777" w:rsidR="002952AE" w:rsidRPr="00F365D9" w:rsidRDefault="002952AE" w:rsidP="00602749">
            <w:pPr>
              <w:jc w:val="left"/>
              <w:rPr>
                <w:szCs w:val="18"/>
              </w:rPr>
            </w:pPr>
          </w:p>
        </w:tc>
        <w:tc>
          <w:tcPr>
            <w:tcW w:w="2160" w:type="dxa"/>
          </w:tcPr>
          <w:p w14:paraId="2DABCB3B" w14:textId="77777777" w:rsidR="002952AE" w:rsidRPr="00F365D9" w:rsidRDefault="002952AE" w:rsidP="00602749">
            <w:pPr>
              <w:jc w:val="left"/>
              <w:rPr>
                <w:szCs w:val="18"/>
              </w:rPr>
            </w:pPr>
            <w:r w:rsidRPr="00F365D9">
              <w:rPr>
                <w:szCs w:val="18"/>
              </w:rPr>
              <w:t>HPR Cabinet</w:t>
            </w:r>
          </w:p>
        </w:tc>
        <w:tc>
          <w:tcPr>
            <w:tcW w:w="5665" w:type="dxa"/>
          </w:tcPr>
          <w:p w14:paraId="32A07286" w14:textId="00F9D48E" w:rsidR="002952AE" w:rsidRPr="00F365D9" w:rsidRDefault="002952AE" w:rsidP="00602749">
            <w:pPr>
              <w:jc w:val="left"/>
              <w:rPr>
                <w:szCs w:val="18"/>
              </w:rPr>
            </w:pPr>
            <w:r w:rsidRPr="00F365D9">
              <w:rPr>
                <w:szCs w:val="18"/>
              </w:rPr>
              <w:t>High pressure rinse</w:t>
            </w:r>
            <w:r w:rsidR="00602749">
              <w:rPr>
                <w:szCs w:val="18"/>
              </w:rPr>
              <w:t xml:space="preserve"> machine</w:t>
            </w:r>
            <w:r w:rsidRPr="00F365D9">
              <w:rPr>
                <w:szCs w:val="18"/>
              </w:rPr>
              <w:t xml:space="preserve"> </w:t>
            </w:r>
            <w:r w:rsidR="00602749">
              <w:rPr>
                <w:szCs w:val="18"/>
              </w:rPr>
              <w:t>BCP machine</w:t>
            </w:r>
            <w:r w:rsidRPr="00F365D9">
              <w:rPr>
                <w:szCs w:val="18"/>
              </w:rPr>
              <w:t xml:space="preserve"> inside the cleanroom for cavity cleaning</w:t>
            </w:r>
            <w:r w:rsidR="00602749">
              <w:rPr>
                <w:szCs w:val="18"/>
              </w:rPr>
              <w:t xml:space="preserve"> and </w:t>
            </w:r>
          </w:p>
        </w:tc>
      </w:tr>
      <w:tr w:rsidR="002952AE" w:rsidRPr="00F365D9" w14:paraId="1FE72501" w14:textId="77777777" w:rsidTr="006C30D2">
        <w:tc>
          <w:tcPr>
            <w:tcW w:w="1530" w:type="dxa"/>
            <w:vMerge/>
          </w:tcPr>
          <w:p w14:paraId="172ACA8F" w14:textId="77777777" w:rsidR="002952AE" w:rsidRPr="00F365D9" w:rsidRDefault="002952AE" w:rsidP="00602749">
            <w:pPr>
              <w:jc w:val="left"/>
              <w:rPr>
                <w:szCs w:val="18"/>
              </w:rPr>
            </w:pPr>
          </w:p>
        </w:tc>
        <w:tc>
          <w:tcPr>
            <w:tcW w:w="2160" w:type="dxa"/>
          </w:tcPr>
          <w:p w14:paraId="5FA9830C" w14:textId="77777777" w:rsidR="002952AE" w:rsidRPr="00F365D9" w:rsidRDefault="002952AE" w:rsidP="00602749">
            <w:pPr>
              <w:jc w:val="left"/>
              <w:rPr>
                <w:szCs w:val="18"/>
              </w:rPr>
            </w:pPr>
            <w:r w:rsidRPr="00F365D9">
              <w:rPr>
                <w:szCs w:val="18"/>
              </w:rPr>
              <w:t>Lapping Room</w:t>
            </w:r>
          </w:p>
        </w:tc>
        <w:tc>
          <w:tcPr>
            <w:tcW w:w="5665" w:type="dxa"/>
          </w:tcPr>
          <w:p w14:paraId="05155EEC" w14:textId="77777777" w:rsidR="002952AE" w:rsidRPr="00F365D9" w:rsidRDefault="002952AE" w:rsidP="00602749">
            <w:pPr>
              <w:jc w:val="left"/>
              <w:rPr>
                <w:szCs w:val="18"/>
              </w:rPr>
            </w:pPr>
            <w:r w:rsidRPr="00F365D9">
              <w:rPr>
                <w:szCs w:val="18"/>
              </w:rPr>
              <w:t>Room for surface finishing and polishing containing equipment and manual tools.</w:t>
            </w:r>
          </w:p>
        </w:tc>
      </w:tr>
      <w:tr w:rsidR="002952AE" w:rsidRPr="00F365D9" w14:paraId="7A62B89E" w14:textId="77777777" w:rsidTr="006C30D2">
        <w:tc>
          <w:tcPr>
            <w:tcW w:w="1530" w:type="dxa"/>
          </w:tcPr>
          <w:p w14:paraId="018363B8" w14:textId="77777777" w:rsidR="002952AE" w:rsidRPr="00F365D9" w:rsidRDefault="002952AE" w:rsidP="00602749">
            <w:pPr>
              <w:jc w:val="left"/>
              <w:rPr>
                <w:szCs w:val="18"/>
              </w:rPr>
            </w:pPr>
            <w:r w:rsidRPr="00F365D9">
              <w:rPr>
                <w:szCs w:val="18"/>
              </w:rPr>
              <w:t>Cavity/String Assembly</w:t>
            </w:r>
          </w:p>
        </w:tc>
        <w:tc>
          <w:tcPr>
            <w:tcW w:w="2160" w:type="dxa"/>
            <w:shd w:val="clear" w:color="auto" w:fill="auto"/>
          </w:tcPr>
          <w:p w14:paraId="289540D8" w14:textId="77777777" w:rsidR="002952AE" w:rsidRPr="00F365D9" w:rsidRDefault="002952AE" w:rsidP="00602749">
            <w:pPr>
              <w:jc w:val="left"/>
              <w:rPr>
                <w:szCs w:val="18"/>
              </w:rPr>
            </w:pPr>
            <w:r w:rsidRPr="00F365D9">
              <w:rPr>
                <w:szCs w:val="18"/>
              </w:rPr>
              <w:t>Cleanroom (WS 1)</w:t>
            </w:r>
          </w:p>
        </w:tc>
        <w:tc>
          <w:tcPr>
            <w:tcW w:w="5665" w:type="dxa"/>
          </w:tcPr>
          <w:p w14:paraId="00E55E63" w14:textId="1A70F83A" w:rsidR="002952AE" w:rsidRPr="00F365D9" w:rsidRDefault="002952AE" w:rsidP="00602749">
            <w:pPr>
              <w:jc w:val="left"/>
              <w:rPr>
                <w:szCs w:val="18"/>
              </w:rPr>
            </w:pPr>
            <w:r w:rsidRPr="00F365D9">
              <w:rPr>
                <w:szCs w:val="18"/>
              </w:rPr>
              <w:t xml:space="preserve">Production Cleanroom (ISO 4 classification) </w:t>
            </w:r>
            <w:r w:rsidR="00231203">
              <w:rPr>
                <w:szCs w:val="18"/>
              </w:rPr>
              <w:t xml:space="preserve">for cavity assembly </w:t>
            </w:r>
          </w:p>
        </w:tc>
      </w:tr>
      <w:tr w:rsidR="002952AE" w:rsidRPr="00F365D9" w14:paraId="494B8DDF" w14:textId="77777777" w:rsidTr="006C30D2">
        <w:tc>
          <w:tcPr>
            <w:tcW w:w="1530" w:type="dxa"/>
          </w:tcPr>
          <w:p w14:paraId="385173E2" w14:textId="77777777" w:rsidR="002952AE" w:rsidRPr="00F365D9" w:rsidRDefault="002952AE" w:rsidP="00602749">
            <w:pPr>
              <w:jc w:val="left"/>
              <w:rPr>
                <w:szCs w:val="18"/>
              </w:rPr>
            </w:pPr>
            <w:r w:rsidRPr="00F365D9">
              <w:rPr>
                <w:szCs w:val="18"/>
              </w:rPr>
              <w:t>Vertical Test Area</w:t>
            </w:r>
          </w:p>
        </w:tc>
        <w:tc>
          <w:tcPr>
            <w:tcW w:w="2160" w:type="dxa"/>
            <w:shd w:val="clear" w:color="auto" w:fill="auto"/>
          </w:tcPr>
          <w:p w14:paraId="27D770B5" w14:textId="77777777" w:rsidR="002952AE" w:rsidRPr="00F365D9" w:rsidRDefault="002952AE" w:rsidP="00602749">
            <w:pPr>
              <w:jc w:val="left"/>
              <w:rPr>
                <w:szCs w:val="18"/>
              </w:rPr>
            </w:pPr>
            <w:r w:rsidRPr="00F365D9">
              <w:rPr>
                <w:szCs w:val="18"/>
              </w:rPr>
              <w:t>Vertical Test Area</w:t>
            </w:r>
          </w:p>
        </w:tc>
        <w:tc>
          <w:tcPr>
            <w:tcW w:w="5665" w:type="dxa"/>
          </w:tcPr>
          <w:p w14:paraId="0F0B8DCC" w14:textId="7FEBE0CE" w:rsidR="002952AE" w:rsidRPr="00F365D9" w:rsidRDefault="002952AE" w:rsidP="00602749">
            <w:pPr>
              <w:jc w:val="left"/>
              <w:rPr>
                <w:szCs w:val="18"/>
              </w:rPr>
            </w:pPr>
            <w:r w:rsidRPr="00F365D9">
              <w:rPr>
                <w:szCs w:val="18"/>
              </w:rPr>
              <w:t xml:space="preserve">Cryogenic facility using vertical </w:t>
            </w:r>
            <w:proofErr w:type="spellStart"/>
            <w:r w:rsidRPr="00F365D9">
              <w:rPr>
                <w:szCs w:val="18"/>
              </w:rPr>
              <w:t>dewars</w:t>
            </w:r>
            <w:proofErr w:type="spellEnd"/>
            <w:r w:rsidRPr="00F365D9">
              <w:rPr>
                <w:szCs w:val="18"/>
              </w:rPr>
              <w:t xml:space="preserve"> of liquid helium to process, measure, and qualify</w:t>
            </w:r>
            <w:r w:rsidR="00231203">
              <w:rPr>
                <w:szCs w:val="18"/>
              </w:rPr>
              <w:t xml:space="preserve"> cavity</w:t>
            </w:r>
          </w:p>
        </w:tc>
      </w:tr>
    </w:tbl>
    <w:p w14:paraId="559CB038" w14:textId="77777777" w:rsidR="002952AE" w:rsidRDefault="002952AE" w:rsidP="005F777A"/>
    <w:p w14:paraId="2B586671" w14:textId="77777777" w:rsidR="002952AE" w:rsidRDefault="002952AE" w:rsidP="005F777A"/>
    <w:p w14:paraId="1BD9180A" w14:textId="6D5903B8" w:rsidR="00A82C79" w:rsidRPr="00413D73" w:rsidRDefault="00A82C79" w:rsidP="00440D98">
      <w:pPr>
        <w:pStyle w:val="Heading1"/>
        <w:keepNext/>
      </w:pPr>
      <w:r>
        <w:lastRenderedPageBreak/>
        <w:t xml:space="preserve">Inventory </w:t>
      </w:r>
      <w:proofErr w:type="gramStart"/>
      <w:r w:rsidR="00326857">
        <w:t>A</w:t>
      </w:r>
      <w:r>
        <w:t>nd</w:t>
      </w:r>
      <w:proofErr w:type="gramEnd"/>
      <w:r>
        <w:t xml:space="preserve"> Traceability Plan</w:t>
      </w:r>
    </w:p>
    <w:p w14:paraId="4D6F553B" w14:textId="77777777" w:rsidR="00A82C79" w:rsidRDefault="00A82C79" w:rsidP="00440D98">
      <w:pPr>
        <w:keepNext/>
      </w:pPr>
    </w:p>
    <w:p w14:paraId="73B619B2" w14:textId="77777777" w:rsidR="00AD48C6" w:rsidRDefault="00231203" w:rsidP="00440D98">
      <w:pPr>
        <w:keepNext/>
      </w:pPr>
      <w:r>
        <w:t>All raw materials will be tracked by th</w:t>
      </w:r>
      <w:r w:rsidR="004E5A16">
        <w:t xml:space="preserve">e project coordinator, including but not limited to: Copper, Aluminum, Niobium, Niobium-Titanium. </w:t>
      </w:r>
      <w:r w:rsidR="00AD48C6">
        <w:t xml:space="preserve">All fabrication steps and utilization of raw material will be tracked by the Pansophy Traveler system. </w:t>
      </w:r>
    </w:p>
    <w:p w14:paraId="406EBB1C" w14:textId="77777777" w:rsidR="00AD48C6" w:rsidRDefault="00AD48C6" w:rsidP="00440D98">
      <w:pPr>
        <w:keepNext/>
      </w:pPr>
    </w:p>
    <w:p w14:paraId="54820E33" w14:textId="4D2D6876" w:rsidR="00AD48C6" w:rsidRDefault="00231203" w:rsidP="00440D98">
      <w:pPr>
        <w:keepNext/>
      </w:pPr>
      <w:r>
        <w:t>An EIC specific storage area will be created to store all tooling and raw materials to allow easy access during fabrication step</w:t>
      </w:r>
      <w:r w:rsidR="00797365">
        <w:t xml:space="preserve">, this area will be located in the TED </w:t>
      </w:r>
      <w:proofErr w:type="spellStart"/>
      <w:r w:rsidR="00797365">
        <w:t>highbay</w:t>
      </w:r>
      <w:proofErr w:type="spellEnd"/>
      <w:r w:rsidR="00797365">
        <w:t xml:space="preserve">. </w:t>
      </w:r>
      <w:r w:rsidR="004E5A16">
        <w:t xml:space="preserve">Those items that cannot be stored in the TED </w:t>
      </w:r>
      <w:proofErr w:type="spellStart"/>
      <w:r w:rsidR="004E5A16">
        <w:t>highbay</w:t>
      </w:r>
      <w:proofErr w:type="spellEnd"/>
      <w:r w:rsidR="004E5A16">
        <w:t xml:space="preserve"> shall be </w:t>
      </w:r>
      <w:r w:rsidR="00AD48C6">
        <w:t xml:space="preserve">stored in either in the Test Lab </w:t>
      </w:r>
      <w:proofErr w:type="spellStart"/>
      <w:r w:rsidR="00AD48C6">
        <w:t>highbay</w:t>
      </w:r>
      <w:proofErr w:type="spellEnd"/>
      <w:r w:rsidR="00AD48C6">
        <w:t xml:space="preserve"> if the part is needed within a week or shall be stored at </w:t>
      </w:r>
      <w:r w:rsidR="006A1EBC">
        <w:t>Blue Crab</w:t>
      </w:r>
      <w:r w:rsidR="00AD48C6">
        <w:t xml:space="preserve"> if not. </w:t>
      </w:r>
    </w:p>
    <w:p w14:paraId="0CBC9CAD" w14:textId="77777777" w:rsidR="00AD48C6" w:rsidRDefault="00AD48C6" w:rsidP="00440D98">
      <w:pPr>
        <w:keepNext/>
      </w:pPr>
    </w:p>
    <w:p w14:paraId="36ADDFE9" w14:textId="620D4251" w:rsidR="00231203" w:rsidRDefault="004E5A16" w:rsidP="00440D98">
      <w:pPr>
        <w:keepNext/>
      </w:pPr>
      <w:r>
        <w:t>Upon completion of the project</w:t>
      </w:r>
      <w:r w:rsidR="006A1EBC">
        <w:t>,</w:t>
      </w:r>
      <w:r>
        <w:t xml:space="preserve"> all processing and handling tooling will be repurposed to be used with the FA cavity. The dies and machining fixtures will be stored in long term storage if the need to use them arises in the future for other cavity fabrication steps. As soon as a decision is made that the dies will not be required for any future EIC work, they will be disposed </w:t>
      </w:r>
      <w:proofErr w:type="spellStart"/>
      <w:r>
        <w:t>off</w:t>
      </w:r>
      <w:proofErr w:type="spellEnd"/>
      <w:r>
        <w:t xml:space="preserve"> appropriately. </w:t>
      </w:r>
    </w:p>
    <w:p w14:paraId="40316C4A" w14:textId="77777777" w:rsidR="00231203" w:rsidRDefault="00231203" w:rsidP="005F777A"/>
    <w:p w14:paraId="5FEAE0B3" w14:textId="0DBF7722" w:rsidR="00B61916" w:rsidRPr="00413D73" w:rsidRDefault="005F777A" w:rsidP="00873288">
      <w:pPr>
        <w:pStyle w:val="Heading1"/>
        <w:keepNext/>
      </w:pPr>
      <w:r>
        <w:t>Staffing Plan</w:t>
      </w:r>
    </w:p>
    <w:p w14:paraId="707B896D" w14:textId="77777777" w:rsidR="005F777A" w:rsidRPr="000E7AB8" w:rsidRDefault="005F777A" w:rsidP="00873288">
      <w:pPr>
        <w:keepNext/>
      </w:pPr>
    </w:p>
    <w:p w14:paraId="7A1B7023" w14:textId="5873DBDF" w:rsidR="00873288" w:rsidRDefault="00873288" w:rsidP="00873288">
      <w:pPr>
        <w:keepNext/>
      </w:pPr>
      <w:r>
        <w:t xml:space="preserve">The </w:t>
      </w:r>
      <w:proofErr w:type="spellStart"/>
      <w:r w:rsidR="00CE79F4">
        <w:t>SRFOps</w:t>
      </w:r>
      <w:proofErr w:type="spellEnd"/>
      <w:r>
        <w:t xml:space="preserve"> staffing plan for the </w:t>
      </w:r>
      <w:r w:rsidRPr="00873288">
        <w:t>EIC Elliptical Cavity Prototype</w:t>
      </w:r>
      <w:r>
        <w:t xml:space="preserve"> project will be documented in the AWP.</w:t>
      </w:r>
    </w:p>
    <w:p w14:paraId="5A6945CE" w14:textId="13A7D8D0" w:rsidR="00873288" w:rsidRDefault="00873288" w:rsidP="00873288">
      <w:pPr>
        <w:keepNext/>
      </w:pPr>
    </w:p>
    <w:p w14:paraId="29356966" w14:textId="39DF8230" w:rsidR="00873288" w:rsidRDefault="00873288" w:rsidP="00873288">
      <w:pPr>
        <w:keepNext/>
      </w:pPr>
      <w:r>
        <w:t xml:space="preserve">Skills sets external to </w:t>
      </w:r>
      <w:proofErr w:type="spellStart"/>
      <w:r w:rsidR="00CE79F4">
        <w:t>SRFOps</w:t>
      </w:r>
      <w:proofErr w:type="spellEnd"/>
      <w:r>
        <w:t xml:space="preserve"> required to support the project include:</w:t>
      </w:r>
    </w:p>
    <w:p w14:paraId="3C4B73F4" w14:textId="50A99483" w:rsidR="00873288" w:rsidRDefault="00873288" w:rsidP="00873288">
      <w:pPr>
        <w:pStyle w:val="ListParagraph"/>
        <w:keepNext/>
        <w:numPr>
          <w:ilvl w:val="0"/>
          <w:numId w:val="27"/>
        </w:numPr>
      </w:pPr>
      <w:r>
        <w:t>SRF S&amp;T RF simulation experts</w:t>
      </w:r>
    </w:p>
    <w:p w14:paraId="14B33F82" w14:textId="6E146E7D" w:rsidR="00873288" w:rsidRDefault="00873288" w:rsidP="00873288">
      <w:pPr>
        <w:pStyle w:val="ListParagraph"/>
        <w:keepNext/>
        <w:numPr>
          <w:ilvl w:val="0"/>
          <w:numId w:val="27"/>
        </w:numPr>
      </w:pPr>
      <w:r>
        <w:t>Mechanical Engineering design and simulation support</w:t>
      </w:r>
    </w:p>
    <w:p w14:paraId="3CE7D13C" w14:textId="77777777" w:rsidR="00873288" w:rsidRDefault="00873288" w:rsidP="00873288">
      <w:pPr>
        <w:pStyle w:val="ListParagraph"/>
        <w:keepNext/>
        <w:numPr>
          <w:ilvl w:val="0"/>
          <w:numId w:val="27"/>
        </w:numPr>
        <w:spacing w:line="276" w:lineRule="auto"/>
        <w:jc w:val="left"/>
      </w:pPr>
      <w:r>
        <w:t>EH&amp;S support</w:t>
      </w:r>
    </w:p>
    <w:p w14:paraId="20DF9870" w14:textId="7FBC77BB" w:rsidR="00873288" w:rsidRDefault="00873288" w:rsidP="00873288">
      <w:pPr>
        <w:pStyle w:val="ListParagraph"/>
        <w:keepNext/>
        <w:numPr>
          <w:ilvl w:val="0"/>
          <w:numId w:val="27"/>
        </w:numPr>
        <w:spacing w:line="276" w:lineRule="auto"/>
        <w:jc w:val="left"/>
      </w:pPr>
      <w:r>
        <w:t>Procurement</w:t>
      </w:r>
    </w:p>
    <w:p w14:paraId="503849F0" w14:textId="77777777" w:rsidR="00356194" w:rsidRPr="00EC730B" w:rsidRDefault="00356194" w:rsidP="00356194"/>
    <w:p w14:paraId="0082C23F" w14:textId="24811B91" w:rsidR="005F777A" w:rsidRPr="00EC730B" w:rsidRDefault="00356194" w:rsidP="00356194">
      <w:pPr>
        <w:pStyle w:val="Heading1"/>
        <w:tabs>
          <w:tab w:val="clear" w:pos="2250"/>
        </w:tabs>
      </w:pPr>
      <w:r>
        <w:t>Procurement</w:t>
      </w:r>
      <w:r w:rsidR="005F777A">
        <w:t xml:space="preserve"> Plan</w:t>
      </w:r>
    </w:p>
    <w:p w14:paraId="5FCD9194" w14:textId="77777777" w:rsidR="00644FA3" w:rsidRPr="000E7AB8" w:rsidRDefault="00644FA3" w:rsidP="00644FA3"/>
    <w:p w14:paraId="66065E96" w14:textId="2CBD08EE" w:rsidR="00231203" w:rsidRDefault="00231203" w:rsidP="00644FA3">
      <w:r>
        <w:t>All tooling procurements</w:t>
      </w:r>
      <w:r w:rsidR="00FB400D">
        <w:t xml:space="preserve"> and nondestructive examinations</w:t>
      </w:r>
      <w:r>
        <w:t xml:space="preserve"> will be carried out by </w:t>
      </w:r>
      <w:proofErr w:type="spellStart"/>
      <w:r w:rsidR="00CE79F4">
        <w:t>SRFOps</w:t>
      </w:r>
      <w:proofErr w:type="spellEnd"/>
      <w:r>
        <w:t xml:space="preserve"> following standards set-out by the vendor managements document. For rare material purchases (</w:t>
      </w:r>
      <w:proofErr w:type="spellStart"/>
      <w:proofErr w:type="gramStart"/>
      <w:r>
        <w:t>NbTi,Nb</w:t>
      </w:r>
      <w:proofErr w:type="gramEnd"/>
      <w:r>
        <w:t>,Cu</w:t>
      </w:r>
      <w:proofErr w:type="spellEnd"/>
      <w:r>
        <w:t>)</w:t>
      </w:r>
      <w:r w:rsidR="00FB400D">
        <w:t xml:space="preserve"> either CERN or ASTM specs will be used to ensure the proper material is delivered. </w:t>
      </w:r>
    </w:p>
    <w:p w14:paraId="37257194" w14:textId="32831355" w:rsidR="00FB400D" w:rsidRDefault="00FB400D" w:rsidP="00644FA3"/>
    <w:p w14:paraId="6989722D" w14:textId="3D2EC098" w:rsidR="00FB400D" w:rsidRDefault="00FB400D" w:rsidP="00644FA3">
      <w:r>
        <w:t xml:space="preserve">The critical components for the cavity fabrication will be the dies for pressing all the cavity sub-components.  Additionally, all the raw materials required for fabrication will also be part of the critical </w:t>
      </w:r>
      <w:r w:rsidR="00CE79F4">
        <w:t xml:space="preserve">components. </w:t>
      </w:r>
    </w:p>
    <w:p w14:paraId="6DF28AD6" w14:textId="323078DB" w:rsidR="002D68C0" w:rsidRPr="006F554D" w:rsidRDefault="002D68C0" w:rsidP="000076FD">
      <w:pPr>
        <w:tabs>
          <w:tab w:val="clear" w:pos="2250"/>
        </w:tabs>
      </w:pPr>
    </w:p>
    <w:p w14:paraId="5FBA39E9" w14:textId="5C790DC4" w:rsidR="005F777A" w:rsidRPr="00EC730B" w:rsidRDefault="005F777A" w:rsidP="005F777A">
      <w:pPr>
        <w:pStyle w:val="Heading1"/>
        <w:tabs>
          <w:tab w:val="clear" w:pos="2250"/>
        </w:tabs>
      </w:pPr>
      <w:r>
        <w:t>Engineering Design Plan</w:t>
      </w:r>
    </w:p>
    <w:p w14:paraId="0717669C" w14:textId="77777777" w:rsidR="005F777A" w:rsidRPr="000E7AB8" w:rsidRDefault="005F777A" w:rsidP="005F777A"/>
    <w:p w14:paraId="1774DCE2" w14:textId="64ABE3CF" w:rsidR="00FB400D" w:rsidRDefault="00CE79F4" w:rsidP="005F777A">
      <w:proofErr w:type="spellStart"/>
      <w:r>
        <w:t>SRFOps</w:t>
      </w:r>
      <w:proofErr w:type="spellEnd"/>
      <w:r w:rsidR="00FB400D">
        <w:t xml:space="preserve">, in cooperation with the mechanical engineering group, will create all the models and drawings for the cavity sub-components as well as the models and drawings for all tooling required for </w:t>
      </w:r>
      <w:r w:rsidR="00873288">
        <w:t xml:space="preserve">the fabrication and testing process. Any design changes to the cavity RF shape shall be conducted by the EIC RF group. </w:t>
      </w:r>
    </w:p>
    <w:p w14:paraId="38F7317E" w14:textId="77777777" w:rsidR="00FB400D" w:rsidRDefault="00FB400D" w:rsidP="005F777A"/>
    <w:p w14:paraId="1A42DE81" w14:textId="4430FBD1" w:rsidR="005F777A" w:rsidRPr="00EC730B" w:rsidRDefault="005F777A" w:rsidP="005F777A">
      <w:pPr>
        <w:pStyle w:val="Heading1"/>
        <w:tabs>
          <w:tab w:val="clear" w:pos="2250"/>
        </w:tabs>
      </w:pPr>
      <w:r>
        <w:t>Quality Plan</w:t>
      </w:r>
    </w:p>
    <w:p w14:paraId="760EE69E" w14:textId="77777777" w:rsidR="005F777A" w:rsidRPr="000E7AB8" w:rsidRDefault="005F777A" w:rsidP="005F777A"/>
    <w:p w14:paraId="36024C2F" w14:textId="60B3977D" w:rsidR="00873288" w:rsidRDefault="00CE79F4" w:rsidP="00873288">
      <w:proofErr w:type="spellStart"/>
      <w:r>
        <w:t>SRFOps</w:t>
      </w:r>
      <w:proofErr w:type="spellEnd"/>
      <w:r w:rsidR="00873288">
        <w:t xml:space="preserve"> will follow the </w:t>
      </w:r>
      <w:proofErr w:type="spellStart"/>
      <w:r>
        <w:t>SRFOps</w:t>
      </w:r>
      <w:proofErr w:type="spellEnd"/>
      <w:r w:rsidR="00873288">
        <w:t xml:space="preserve"> Quality Management System.  </w:t>
      </w:r>
    </w:p>
    <w:p w14:paraId="6D66D75F" w14:textId="77777777" w:rsidR="00873288" w:rsidRPr="006F554D" w:rsidRDefault="00873288" w:rsidP="005F777A">
      <w:pPr>
        <w:tabs>
          <w:tab w:val="clear" w:pos="2250"/>
        </w:tabs>
      </w:pPr>
    </w:p>
    <w:p w14:paraId="67471EF7" w14:textId="77777777" w:rsidR="00FD6B69" w:rsidRDefault="00FD6B69">
      <w:pPr>
        <w:tabs>
          <w:tab w:val="clear" w:pos="2250"/>
        </w:tabs>
        <w:jc w:val="left"/>
        <w:rPr>
          <w:rFonts w:ascii="Lucida Bright" w:hAnsi="Lucida Bright" w:cs="Times"/>
          <w:b/>
          <w:sz w:val="28"/>
        </w:rPr>
      </w:pPr>
      <w:r>
        <w:br w:type="page"/>
      </w:r>
    </w:p>
    <w:p w14:paraId="763BCB14" w14:textId="6911B484" w:rsidR="005F777A" w:rsidRPr="00EC730B" w:rsidRDefault="005F777A" w:rsidP="005F777A">
      <w:pPr>
        <w:pStyle w:val="Heading1"/>
        <w:tabs>
          <w:tab w:val="clear" w:pos="2250"/>
        </w:tabs>
      </w:pPr>
      <w:r>
        <w:lastRenderedPageBreak/>
        <w:t>Project Controls</w:t>
      </w:r>
      <w:r w:rsidR="00222BB1">
        <w:t xml:space="preserve"> Plan</w:t>
      </w:r>
    </w:p>
    <w:p w14:paraId="0A37C826" w14:textId="77777777" w:rsidR="005F777A" w:rsidRPr="000E7AB8" w:rsidRDefault="005F777A" w:rsidP="005F777A"/>
    <w:p w14:paraId="6FD570A9" w14:textId="2F701035" w:rsidR="00440D98" w:rsidRDefault="00873288" w:rsidP="00873288">
      <w:r>
        <w:t xml:space="preserve">SRF Operations </w:t>
      </w:r>
      <w:r w:rsidR="00440D98">
        <w:t>will provide an official monthly update to the EIC RF group project board on the stat</w:t>
      </w:r>
      <w:r w:rsidR="006A1EBC">
        <w:t>u</w:t>
      </w:r>
      <w:r w:rsidR="00440D98">
        <w:t xml:space="preserve">s of the fabrication.  </w:t>
      </w:r>
    </w:p>
    <w:p w14:paraId="6EEAB3AD" w14:textId="77777777" w:rsidR="005F777A" w:rsidRPr="006F554D" w:rsidRDefault="005F777A" w:rsidP="005F777A">
      <w:pPr>
        <w:tabs>
          <w:tab w:val="clear" w:pos="2250"/>
        </w:tabs>
      </w:pPr>
    </w:p>
    <w:p w14:paraId="4B4D6D73" w14:textId="28AD29AB" w:rsidR="005F777A" w:rsidRPr="00EC730B" w:rsidRDefault="005F777A" w:rsidP="00440D98">
      <w:pPr>
        <w:pStyle w:val="Heading1"/>
        <w:keepNext/>
        <w:tabs>
          <w:tab w:val="clear" w:pos="2250"/>
        </w:tabs>
      </w:pPr>
      <w:r>
        <w:t>Customer Communication Plan</w:t>
      </w:r>
    </w:p>
    <w:p w14:paraId="7DF29B3E" w14:textId="77777777" w:rsidR="005F777A" w:rsidRPr="000E7AB8" w:rsidRDefault="005F777A" w:rsidP="00440D98">
      <w:pPr>
        <w:keepNext/>
      </w:pPr>
    </w:p>
    <w:p w14:paraId="5F3A9C6C" w14:textId="6B2BDC6A" w:rsidR="005F777A" w:rsidRDefault="00CE79F4" w:rsidP="00440D98">
      <w:pPr>
        <w:keepNext/>
      </w:pPr>
      <w:proofErr w:type="spellStart"/>
      <w:r>
        <w:t>SRFOps</w:t>
      </w:r>
      <w:proofErr w:type="spellEnd"/>
      <w:r w:rsidR="00873288">
        <w:t xml:space="preserve"> will hold a weekly meeting, </w:t>
      </w:r>
      <w:r>
        <w:t xml:space="preserve">to </w:t>
      </w:r>
      <w:r w:rsidR="00873288">
        <w:t xml:space="preserve">which EIC RF group personnel </w:t>
      </w:r>
      <w:r>
        <w:t xml:space="preserve">shall be </w:t>
      </w:r>
      <w:r w:rsidR="00873288">
        <w:t>invited, to update the stat</w:t>
      </w:r>
      <w:r w:rsidR="006A1EBC">
        <w:t>u</w:t>
      </w:r>
      <w:r w:rsidR="00873288">
        <w:t xml:space="preserve">s of the production.  </w:t>
      </w:r>
      <w:proofErr w:type="spellStart"/>
      <w:r>
        <w:t>SRFOps</w:t>
      </w:r>
      <w:proofErr w:type="spellEnd"/>
      <w:r w:rsidR="00873288">
        <w:t xml:space="preserve"> will also participate in any meetings that EIC</w:t>
      </w:r>
      <w:r>
        <w:t xml:space="preserve"> RF group</w:t>
      </w:r>
      <w:r w:rsidR="00873288">
        <w:t xml:space="preserve"> requests. </w:t>
      </w:r>
    </w:p>
    <w:p w14:paraId="746CB282" w14:textId="77777777" w:rsidR="005F777A" w:rsidRPr="006F554D" w:rsidRDefault="005F777A" w:rsidP="005F777A">
      <w:pPr>
        <w:tabs>
          <w:tab w:val="clear" w:pos="2250"/>
        </w:tabs>
      </w:pPr>
    </w:p>
    <w:p w14:paraId="54ACA96F" w14:textId="37BD121A" w:rsidR="005F777A" w:rsidRPr="00EC730B" w:rsidRDefault="005F777A" w:rsidP="00BB290D">
      <w:pPr>
        <w:pStyle w:val="Heading1"/>
        <w:keepNext/>
        <w:tabs>
          <w:tab w:val="clear" w:pos="2250"/>
        </w:tabs>
      </w:pPr>
      <w:r>
        <w:t>Document and Records Plan</w:t>
      </w:r>
    </w:p>
    <w:p w14:paraId="709B498E" w14:textId="77777777" w:rsidR="005F777A" w:rsidRPr="000E7AB8" w:rsidRDefault="005F777A" w:rsidP="00BB290D">
      <w:pPr>
        <w:keepNext/>
      </w:pPr>
    </w:p>
    <w:p w14:paraId="689518A4" w14:textId="010D0384" w:rsidR="00BB290D" w:rsidRDefault="00BB290D" w:rsidP="00BB290D">
      <w:pPr>
        <w:keepNext/>
      </w:pPr>
      <w:r>
        <w:t xml:space="preserve">The Project Coordinator will create and maintain </w:t>
      </w:r>
      <w:r w:rsidR="000C183B">
        <w:t>an</w:t>
      </w:r>
      <w:r>
        <w:t xml:space="preserve"> </w:t>
      </w:r>
      <w:r w:rsidR="000C183B">
        <w:t xml:space="preserve">EIC </w:t>
      </w:r>
      <w:r w:rsidR="000C183B" w:rsidRPr="000C183B">
        <w:t xml:space="preserve">Elliptical Cavity Prototype </w:t>
      </w:r>
      <w:r>
        <w:t xml:space="preserve">Document Register to include customer requirements relevant to </w:t>
      </w:r>
      <w:proofErr w:type="spellStart"/>
      <w:r w:rsidR="00CE79F4">
        <w:t>SRFOps</w:t>
      </w:r>
      <w:proofErr w:type="spellEnd"/>
      <w:r>
        <w:t xml:space="preserve">, documents produced by </w:t>
      </w:r>
      <w:proofErr w:type="spellStart"/>
      <w:r w:rsidR="00CE79F4">
        <w:t>SRFOps</w:t>
      </w:r>
      <w:proofErr w:type="spellEnd"/>
      <w:r>
        <w:t xml:space="preserve"> to support the project, and other documents deemed critical to quality by </w:t>
      </w:r>
      <w:proofErr w:type="spellStart"/>
      <w:r w:rsidR="00CE79F4">
        <w:t>SRFOps</w:t>
      </w:r>
      <w:proofErr w:type="spellEnd"/>
      <w:r>
        <w:t xml:space="preserve">.  </w:t>
      </w:r>
    </w:p>
    <w:p w14:paraId="3ADF37ED" w14:textId="77777777" w:rsidR="00BB290D" w:rsidRDefault="00BB290D" w:rsidP="00BB290D">
      <w:pPr>
        <w:keepNext/>
      </w:pPr>
    </w:p>
    <w:p w14:paraId="20714B9A" w14:textId="1C3F14CE" w:rsidR="00BB290D" w:rsidRDefault="00BB290D" w:rsidP="00BB290D">
      <w:pPr>
        <w:keepNext/>
      </w:pPr>
      <w:r>
        <w:t xml:space="preserve">The Project Coordinator will create and maintain </w:t>
      </w:r>
      <w:proofErr w:type="gramStart"/>
      <w:r>
        <w:t>a</w:t>
      </w:r>
      <w:proofErr w:type="gramEnd"/>
      <w:r>
        <w:t xml:space="preserve"> </w:t>
      </w:r>
      <w:r w:rsidR="000C183B">
        <w:t xml:space="preserve">EIC </w:t>
      </w:r>
      <w:r w:rsidR="000C183B" w:rsidRPr="000C183B">
        <w:t>Elliptical Cavity Prototype</w:t>
      </w:r>
      <w:r>
        <w:t xml:space="preserve"> Work Control Document Register to include the travelers and procedures produced by </w:t>
      </w:r>
      <w:proofErr w:type="spellStart"/>
      <w:r w:rsidR="00CE79F4">
        <w:t>SRFOps</w:t>
      </w:r>
      <w:proofErr w:type="spellEnd"/>
      <w:r>
        <w:t xml:space="preserve"> to control work activities.  </w:t>
      </w:r>
    </w:p>
    <w:p w14:paraId="356E17E1" w14:textId="77777777" w:rsidR="00BB290D" w:rsidRDefault="00BB290D" w:rsidP="00BB290D">
      <w:pPr>
        <w:keepNext/>
      </w:pPr>
    </w:p>
    <w:p w14:paraId="5B96F0C6" w14:textId="1D50D088" w:rsidR="00BB290D" w:rsidRDefault="00BB290D" w:rsidP="00BB290D">
      <w:pPr>
        <w:keepNext/>
      </w:pPr>
      <w:r>
        <w:t xml:space="preserve">The Project Coordinator will create and maintain </w:t>
      </w:r>
      <w:proofErr w:type="gramStart"/>
      <w:r>
        <w:t>a</w:t>
      </w:r>
      <w:proofErr w:type="gramEnd"/>
      <w:r>
        <w:t xml:space="preserve"> </w:t>
      </w:r>
      <w:r w:rsidR="000C183B">
        <w:t xml:space="preserve">EIC </w:t>
      </w:r>
      <w:r w:rsidR="000C183B" w:rsidRPr="000C183B">
        <w:t>Elliptical Cavity Prototype</w:t>
      </w:r>
      <w:r>
        <w:t xml:space="preserve"> Records Register to include the records produced by </w:t>
      </w:r>
      <w:proofErr w:type="spellStart"/>
      <w:r w:rsidR="00CE79F4">
        <w:t>SRFOps</w:t>
      </w:r>
      <w:proofErr w:type="spellEnd"/>
      <w:r>
        <w:t xml:space="preserve"> or used by </w:t>
      </w:r>
      <w:proofErr w:type="spellStart"/>
      <w:r w:rsidR="00CE79F4">
        <w:t>SRFOps</w:t>
      </w:r>
      <w:proofErr w:type="spellEnd"/>
      <w:r>
        <w:t xml:space="preserve"> to verify work activities and inspection and test results.  </w:t>
      </w:r>
    </w:p>
    <w:p w14:paraId="489FB432" w14:textId="77777777" w:rsidR="00BB290D" w:rsidRDefault="00BB290D" w:rsidP="00BB290D">
      <w:pPr>
        <w:keepNext/>
      </w:pPr>
    </w:p>
    <w:p w14:paraId="31D0BAF5" w14:textId="7B84F686" w:rsidR="00BB290D" w:rsidRDefault="00BB290D" w:rsidP="00BB290D">
      <w:pPr>
        <w:keepNext/>
      </w:pPr>
      <w:r>
        <w:t xml:space="preserve">All </w:t>
      </w:r>
      <w:r w:rsidR="000C183B">
        <w:t xml:space="preserve">EIC </w:t>
      </w:r>
      <w:r w:rsidR="000C183B" w:rsidRPr="000C183B">
        <w:t>Elliptical Cavity Prototype</w:t>
      </w:r>
      <w:r>
        <w:t xml:space="preserve"> registers are located in the DocuShare </w:t>
      </w:r>
      <w:r w:rsidR="00AD48C6">
        <w:t xml:space="preserve">EIC </w:t>
      </w:r>
      <w:r w:rsidR="00AD48C6" w:rsidRPr="000C183B">
        <w:t>Elliptical Cavity Prototype</w:t>
      </w:r>
      <w:r>
        <w:t xml:space="preserve"> project folder.  All records requested by </w:t>
      </w:r>
      <w:r w:rsidR="00AD48C6">
        <w:t>EIC RF group</w:t>
      </w:r>
      <w:r>
        <w:t xml:space="preserve"> will be provided as requested.</w:t>
      </w:r>
    </w:p>
    <w:p w14:paraId="7EECE92D" w14:textId="77777777" w:rsidR="005F777A" w:rsidRPr="006F554D" w:rsidRDefault="005F777A" w:rsidP="005F777A">
      <w:pPr>
        <w:tabs>
          <w:tab w:val="clear" w:pos="2250"/>
        </w:tabs>
      </w:pPr>
    </w:p>
    <w:p w14:paraId="15212A11" w14:textId="77777777" w:rsidR="00FD6310" w:rsidRDefault="00FD6310" w:rsidP="00FD6310">
      <w:pPr>
        <w:pStyle w:val="Heading1"/>
        <w:tabs>
          <w:tab w:val="clear" w:pos="2250"/>
        </w:tabs>
      </w:pPr>
      <w:r>
        <w:t>Shipping Plan</w:t>
      </w:r>
    </w:p>
    <w:p w14:paraId="34579CA0" w14:textId="77777777" w:rsidR="00FD6310" w:rsidRPr="000E7AB8" w:rsidRDefault="00FD6310" w:rsidP="00FD6310"/>
    <w:p w14:paraId="202086C9" w14:textId="4C9A47B9" w:rsidR="00FD6310" w:rsidRDefault="000C183B" w:rsidP="00FD6310">
      <w:r>
        <w:t xml:space="preserve">Following the final cold test of the cavity, </w:t>
      </w:r>
      <w:proofErr w:type="spellStart"/>
      <w:r w:rsidR="00CE79F4">
        <w:t>SRFOps</w:t>
      </w:r>
      <w:proofErr w:type="spellEnd"/>
      <w:r>
        <w:t xml:space="preserve"> will release the cavity into the hands of the EIC RF group. </w:t>
      </w:r>
      <w:r w:rsidR="00FC0E55">
        <w:t xml:space="preserve">The current plan will be to leave the cavity in the </w:t>
      </w:r>
      <w:r w:rsidR="002142A1">
        <w:t>structure lab for further studies.</w:t>
      </w:r>
      <w:r>
        <w:t xml:space="preserve"> If required, </w:t>
      </w:r>
      <w:proofErr w:type="spellStart"/>
      <w:r w:rsidR="00CE79F4">
        <w:t>SRFOps</w:t>
      </w:r>
      <w:proofErr w:type="spellEnd"/>
      <w:r>
        <w:t xml:space="preserve"> will ship the cavity and any required handling fixtures to BNL upon request from the EIC RF group.</w:t>
      </w:r>
    </w:p>
    <w:p w14:paraId="66A79928" w14:textId="77777777" w:rsidR="00FD6310" w:rsidRDefault="00FD6310" w:rsidP="00FD6310"/>
    <w:p w14:paraId="1ADF8CA3" w14:textId="2A955365" w:rsidR="00FD6310" w:rsidRDefault="00FD6310" w:rsidP="00FD6310">
      <w:pPr>
        <w:pStyle w:val="Heading1"/>
        <w:tabs>
          <w:tab w:val="clear" w:pos="2250"/>
        </w:tabs>
      </w:pPr>
      <w:r>
        <w:t>Authorization for Release</w:t>
      </w:r>
    </w:p>
    <w:p w14:paraId="219613FF" w14:textId="4D49AB51" w:rsidR="005F777A" w:rsidRDefault="005F777A" w:rsidP="005F777A">
      <w:pPr>
        <w:tabs>
          <w:tab w:val="clear" w:pos="2250"/>
        </w:tabs>
      </w:pPr>
    </w:p>
    <w:p w14:paraId="7162FA59" w14:textId="0E93B36A" w:rsidR="000C183B" w:rsidRDefault="000C183B" w:rsidP="005F777A">
      <w:pPr>
        <w:tabs>
          <w:tab w:val="clear" w:pos="2250"/>
        </w:tabs>
      </w:pPr>
      <w:r>
        <w:t xml:space="preserve">The Authorization for Release form will be used to ensure all work and documentation is complete after the final cold test of the cavity. The Project Coordinator will be responsible for approving the Authorization for Release Form. </w:t>
      </w:r>
    </w:p>
    <w:p w14:paraId="1C067B9F" w14:textId="77777777" w:rsidR="000C183B" w:rsidRPr="006F554D" w:rsidRDefault="000C183B" w:rsidP="005F777A">
      <w:pPr>
        <w:tabs>
          <w:tab w:val="clear" w:pos="2250"/>
        </w:tabs>
      </w:pPr>
    </w:p>
    <w:p w14:paraId="0E547BC5" w14:textId="46A50A69" w:rsidR="005F777A" w:rsidRDefault="00847804" w:rsidP="005F777A">
      <w:pPr>
        <w:pStyle w:val="Heading1"/>
        <w:tabs>
          <w:tab w:val="clear" w:pos="2250"/>
        </w:tabs>
      </w:pPr>
      <w:bookmarkStart w:id="3" w:name="TSP1004"/>
      <w:bookmarkStart w:id="4" w:name="Section5Reviews"/>
      <w:bookmarkStart w:id="5" w:name="Refdocacronymns"/>
      <w:r>
        <w:t>Customer Deliverables</w:t>
      </w:r>
      <w:r w:rsidR="005F777A">
        <w:t xml:space="preserve"> Plan</w:t>
      </w:r>
    </w:p>
    <w:p w14:paraId="46B28D40" w14:textId="77777777" w:rsidR="005F777A" w:rsidRPr="000E7AB8" w:rsidRDefault="005F777A" w:rsidP="005F777A"/>
    <w:p w14:paraId="4A6A0CEC" w14:textId="5F128756" w:rsidR="00847804" w:rsidRDefault="00847804" w:rsidP="00847804">
      <w:pPr>
        <w:pStyle w:val="Heading2"/>
        <w:ind w:left="540" w:hanging="540"/>
      </w:pPr>
      <w:r>
        <w:t>Hardware</w:t>
      </w:r>
    </w:p>
    <w:p w14:paraId="52F57D49" w14:textId="00AFEA25" w:rsidR="00847804" w:rsidRDefault="000C183B" w:rsidP="00CE79F4">
      <w:pPr>
        <w:pStyle w:val="ListParagraph"/>
        <w:numPr>
          <w:ilvl w:val="0"/>
          <w:numId w:val="32"/>
        </w:numPr>
      </w:pPr>
      <w:r>
        <w:t xml:space="preserve">A fully welded and processed </w:t>
      </w:r>
      <w:r w:rsidR="000454C6">
        <w:t xml:space="preserve">591 MHz single cell elliptical prototype cavity </w:t>
      </w:r>
      <w:r>
        <w:t>as requested by EIC RF group.</w:t>
      </w:r>
    </w:p>
    <w:p w14:paraId="5F3EB8E6" w14:textId="77777777" w:rsidR="00847804" w:rsidRDefault="00847804" w:rsidP="005F777A"/>
    <w:p w14:paraId="2B660190" w14:textId="77777777" w:rsidR="00847804" w:rsidRDefault="00847804" w:rsidP="00847804">
      <w:pPr>
        <w:pStyle w:val="Heading2"/>
        <w:ind w:left="540" w:hanging="540"/>
      </w:pPr>
      <w:r>
        <w:t>Data</w:t>
      </w:r>
    </w:p>
    <w:p w14:paraId="4EBC2BA2" w14:textId="77B641BD" w:rsidR="000C183B" w:rsidRDefault="000C183B" w:rsidP="00FD6B69">
      <w:pPr>
        <w:pStyle w:val="ListParagraph"/>
        <w:numPr>
          <w:ilvl w:val="0"/>
          <w:numId w:val="32"/>
        </w:numPr>
      </w:pPr>
      <w:r>
        <w:t>Full CMM data of the critical components</w:t>
      </w:r>
      <w:r w:rsidR="000454C6">
        <w:t>.</w:t>
      </w:r>
    </w:p>
    <w:p w14:paraId="73B2C98C" w14:textId="2604E7A0" w:rsidR="000C183B" w:rsidRDefault="000C183B" w:rsidP="00FD6B69">
      <w:pPr>
        <w:pStyle w:val="ListParagraph"/>
        <w:numPr>
          <w:ilvl w:val="0"/>
          <w:numId w:val="32"/>
        </w:numPr>
      </w:pPr>
      <w:r>
        <w:t>VTA Test Results</w:t>
      </w:r>
      <w:r w:rsidR="000454C6">
        <w:t>.</w:t>
      </w:r>
    </w:p>
    <w:p w14:paraId="74DB18CA" w14:textId="68DDB546" w:rsidR="006A1EBC" w:rsidRPr="00FD6B69" w:rsidRDefault="000C183B" w:rsidP="00FD6B69">
      <w:pPr>
        <w:pStyle w:val="ListParagraph"/>
        <w:numPr>
          <w:ilvl w:val="0"/>
          <w:numId w:val="32"/>
        </w:numPr>
      </w:pPr>
      <w:r>
        <w:t>Tuning force testing results</w:t>
      </w:r>
      <w:r w:rsidR="000454C6">
        <w:t>.</w:t>
      </w:r>
      <w:r w:rsidR="006A1EBC">
        <w:br w:type="page"/>
      </w:r>
    </w:p>
    <w:p w14:paraId="1040915D" w14:textId="2072F2D8" w:rsidR="00EA68DA" w:rsidRDefault="00EA68DA" w:rsidP="00EA68DA">
      <w:pPr>
        <w:pStyle w:val="Heading1"/>
        <w:tabs>
          <w:tab w:val="clear" w:pos="2250"/>
        </w:tabs>
      </w:pPr>
      <w:r>
        <w:lastRenderedPageBreak/>
        <w:t>Revision History</w:t>
      </w:r>
    </w:p>
    <w:p w14:paraId="181569D0" w14:textId="77777777" w:rsidR="00EA68DA" w:rsidRPr="000E7AB8" w:rsidRDefault="00EA68DA" w:rsidP="00EA68DA"/>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165"/>
        <w:gridCol w:w="7200"/>
        <w:gridCol w:w="1710"/>
      </w:tblGrid>
      <w:tr w:rsidR="00396F19" w:rsidRPr="00AE4D72" w14:paraId="764B5C46" w14:textId="77777777" w:rsidTr="00396F19">
        <w:trPr>
          <w:trHeight w:val="253"/>
        </w:trPr>
        <w:tc>
          <w:tcPr>
            <w:tcW w:w="1165" w:type="dxa"/>
            <w:shd w:val="clear" w:color="auto" w:fill="DEEAF6"/>
            <w:tcMar>
              <w:top w:w="43" w:type="dxa"/>
              <w:left w:w="115" w:type="dxa"/>
              <w:bottom w:w="43" w:type="dxa"/>
              <w:right w:w="115" w:type="dxa"/>
            </w:tcMar>
            <w:vAlign w:val="bottom"/>
            <w:hideMark/>
          </w:tcPr>
          <w:p w14:paraId="63B1A874" w14:textId="4D618357" w:rsidR="00396F19" w:rsidRPr="00AE4D72" w:rsidRDefault="00396F19" w:rsidP="00E15EAD">
            <w:pPr>
              <w:rPr>
                <w:b/>
              </w:rPr>
            </w:pPr>
            <w:r>
              <w:rPr>
                <w:b/>
              </w:rPr>
              <w:t>Revision</w:t>
            </w:r>
          </w:p>
        </w:tc>
        <w:tc>
          <w:tcPr>
            <w:tcW w:w="7200" w:type="dxa"/>
            <w:shd w:val="clear" w:color="auto" w:fill="DEEAF6"/>
            <w:tcMar>
              <w:top w:w="43" w:type="dxa"/>
              <w:left w:w="115" w:type="dxa"/>
              <w:bottom w:w="43" w:type="dxa"/>
              <w:right w:w="115" w:type="dxa"/>
            </w:tcMar>
            <w:vAlign w:val="bottom"/>
            <w:hideMark/>
          </w:tcPr>
          <w:p w14:paraId="31986938" w14:textId="0DE746FA" w:rsidR="00396F19" w:rsidRPr="00AE4D72" w:rsidRDefault="00396F19" w:rsidP="00E15EAD">
            <w:pPr>
              <w:rPr>
                <w:b/>
              </w:rPr>
            </w:pPr>
            <w:r>
              <w:rPr>
                <w:b/>
              </w:rPr>
              <w:t>Description</w:t>
            </w:r>
          </w:p>
        </w:tc>
        <w:tc>
          <w:tcPr>
            <w:tcW w:w="1710" w:type="dxa"/>
            <w:shd w:val="clear" w:color="auto" w:fill="DEEAF6"/>
            <w:tcMar>
              <w:top w:w="43" w:type="dxa"/>
              <w:left w:w="115" w:type="dxa"/>
              <w:bottom w:w="43" w:type="dxa"/>
              <w:right w:w="115" w:type="dxa"/>
            </w:tcMar>
            <w:vAlign w:val="bottom"/>
            <w:hideMark/>
          </w:tcPr>
          <w:p w14:paraId="668ACF9B" w14:textId="77777777" w:rsidR="00396F19" w:rsidRPr="00AE4D72" w:rsidRDefault="00396F19" w:rsidP="00E15EAD">
            <w:pPr>
              <w:rPr>
                <w:b/>
              </w:rPr>
            </w:pPr>
            <w:r w:rsidRPr="00AE4D72">
              <w:rPr>
                <w:b/>
              </w:rPr>
              <w:t>Date:</w:t>
            </w:r>
          </w:p>
        </w:tc>
      </w:tr>
      <w:tr w:rsidR="00396F19" w:rsidRPr="00413D73" w14:paraId="6BC66ECC" w14:textId="77777777" w:rsidTr="00396F19">
        <w:trPr>
          <w:trHeight w:val="141"/>
        </w:trPr>
        <w:tc>
          <w:tcPr>
            <w:tcW w:w="1165" w:type="dxa"/>
            <w:tcMar>
              <w:top w:w="43" w:type="dxa"/>
              <w:left w:w="115" w:type="dxa"/>
              <w:bottom w:w="43" w:type="dxa"/>
              <w:right w:w="115" w:type="dxa"/>
            </w:tcMar>
            <w:vAlign w:val="bottom"/>
          </w:tcPr>
          <w:p w14:paraId="441FEA02" w14:textId="774F2A6E" w:rsidR="00396F19" w:rsidRPr="00844E9C" w:rsidRDefault="0000288A" w:rsidP="00E15EAD">
            <w:pPr>
              <w:spacing w:before="240"/>
            </w:pPr>
            <w:r>
              <w:t>1</w:t>
            </w:r>
          </w:p>
        </w:tc>
        <w:tc>
          <w:tcPr>
            <w:tcW w:w="7200" w:type="dxa"/>
            <w:tcMar>
              <w:top w:w="43" w:type="dxa"/>
              <w:left w:w="115" w:type="dxa"/>
              <w:bottom w:w="43" w:type="dxa"/>
              <w:right w:w="115" w:type="dxa"/>
            </w:tcMar>
            <w:vAlign w:val="bottom"/>
          </w:tcPr>
          <w:p w14:paraId="17611CE1" w14:textId="53025E43" w:rsidR="00396F19" w:rsidRPr="00413D73" w:rsidRDefault="0000288A" w:rsidP="00E15EAD">
            <w:pPr>
              <w:spacing w:before="240"/>
            </w:pPr>
            <w:r>
              <w:t>Initial Release</w:t>
            </w:r>
          </w:p>
        </w:tc>
        <w:tc>
          <w:tcPr>
            <w:tcW w:w="1710" w:type="dxa"/>
            <w:tcMar>
              <w:top w:w="43" w:type="dxa"/>
              <w:left w:w="115" w:type="dxa"/>
              <w:bottom w:w="43" w:type="dxa"/>
              <w:right w:w="115" w:type="dxa"/>
            </w:tcMar>
            <w:vAlign w:val="bottom"/>
          </w:tcPr>
          <w:p w14:paraId="5256ECC7" w14:textId="77777777" w:rsidR="00396F19" w:rsidRPr="00413D73" w:rsidRDefault="00396F19" w:rsidP="00E15EAD">
            <w:pPr>
              <w:spacing w:before="240"/>
              <w:rPr>
                <w:rFonts w:cs="Calibri"/>
              </w:rPr>
            </w:pPr>
          </w:p>
        </w:tc>
      </w:tr>
    </w:tbl>
    <w:p w14:paraId="0A8AF75E" w14:textId="77777777" w:rsidR="00EA68DA" w:rsidRDefault="00EA68DA" w:rsidP="0035230B"/>
    <w:p w14:paraId="73FCC581" w14:textId="77777777" w:rsidR="0035230B" w:rsidRPr="00842D4E" w:rsidRDefault="0035230B" w:rsidP="0035230B">
      <w:pPr>
        <w:pStyle w:val="Heading1"/>
      </w:pPr>
      <w:r w:rsidRPr="00842D4E">
        <w:t>Approvals</w:t>
      </w:r>
    </w:p>
    <w:p w14:paraId="4331CE9D" w14:textId="77777777"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14:paraId="44A35600" w14:textId="77777777" w:rsidTr="00356194">
        <w:trPr>
          <w:trHeight w:val="253"/>
        </w:trPr>
        <w:tc>
          <w:tcPr>
            <w:tcW w:w="2425" w:type="dxa"/>
            <w:shd w:val="clear" w:color="auto" w:fill="DEEAF6"/>
            <w:tcMar>
              <w:top w:w="43" w:type="dxa"/>
              <w:left w:w="115" w:type="dxa"/>
              <w:bottom w:w="43" w:type="dxa"/>
              <w:right w:w="115" w:type="dxa"/>
            </w:tcMar>
            <w:vAlign w:val="bottom"/>
            <w:hideMark/>
          </w:tcPr>
          <w:p w14:paraId="45752641" w14:textId="77777777" w:rsidR="00EE1DAD" w:rsidRPr="00AE4D72" w:rsidRDefault="00EE1DAD" w:rsidP="00356194">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14:paraId="3A495365" w14:textId="77777777" w:rsidR="00EE1DAD" w:rsidRPr="00AE4D72" w:rsidRDefault="00EE1DAD" w:rsidP="00356194">
            <w:pPr>
              <w:rPr>
                <w:b/>
              </w:rPr>
            </w:pPr>
            <w:r w:rsidRPr="00AE4D72">
              <w:rPr>
                <w:b/>
              </w:rPr>
              <w:t>Name:</w:t>
            </w:r>
          </w:p>
        </w:tc>
        <w:tc>
          <w:tcPr>
            <w:tcW w:w="3600" w:type="dxa"/>
            <w:shd w:val="clear" w:color="auto" w:fill="DEEAF6"/>
          </w:tcPr>
          <w:p w14:paraId="2A1123FB" w14:textId="77777777" w:rsidR="00EE1DAD" w:rsidRPr="00AE4D72" w:rsidRDefault="00EE1DAD" w:rsidP="00356194">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14:paraId="6E9E294D" w14:textId="77777777" w:rsidR="00EE1DAD" w:rsidRPr="00AE4D72" w:rsidRDefault="00EE1DAD" w:rsidP="00356194">
            <w:pPr>
              <w:rPr>
                <w:b/>
              </w:rPr>
            </w:pPr>
            <w:r w:rsidRPr="00AE4D72">
              <w:rPr>
                <w:b/>
              </w:rPr>
              <w:t>Date:</w:t>
            </w:r>
          </w:p>
        </w:tc>
      </w:tr>
      <w:tr w:rsidR="00EE1DAD" w:rsidRPr="00413D73" w14:paraId="6C50D457" w14:textId="77777777" w:rsidTr="00356194">
        <w:trPr>
          <w:trHeight w:val="141"/>
        </w:trPr>
        <w:tc>
          <w:tcPr>
            <w:tcW w:w="2425" w:type="dxa"/>
            <w:tcMar>
              <w:top w:w="43" w:type="dxa"/>
              <w:left w:w="115" w:type="dxa"/>
              <w:bottom w:w="43" w:type="dxa"/>
              <w:right w:w="115" w:type="dxa"/>
            </w:tcMar>
            <w:vAlign w:val="bottom"/>
          </w:tcPr>
          <w:p w14:paraId="49270E8C" w14:textId="1A89E250" w:rsidR="00EE1DAD" w:rsidRPr="00844E9C" w:rsidRDefault="00AE62A0" w:rsidP="00356194">
            <w:pPr>
              <w:spacing w:before="240"/>
            </w:pPr>
            <w:r>
              <w:t xml:space="preserve">Project </w:t>
            </w:r>
            <w:r w:rsidR="00EA68DA">
              <w:t>Coordinator</w:t>
            </w:r>
          </w:p>
        </w:tc>
        <w:tc>
          <w:tcPr>
            <w:tcW w:w="2160" w:type="dxa"/>
            <w:tcMar>
              <w:top w:w="43" w:type="dxa"/>
              <w:left w:w="115" w:type="dxa"/>
              <w:bottom w:w="43" w:type="dxa"/>
              <w:right w:w="115" w:type="dxa"/>
            </w:tcMar>
            <w:vAlign w:val="bottom"/>
          </w:tcPr>
          <w:p w14:paraId="7A65F4CF" w14:textId="1335F8CA" w:rsidR="00EE1DAD" w:rsidRPr="00413D73" w:rsidRDefault="0000288A" w:rsidP="00356194">
            <w:pPr>
              <w:spacing w:before="240"/>
            </w:pPr>
            <w:r>
              <w:t>D.</w:t>
            </w:r>
            <w:r w:rsidR="00440D98">
              <w:t xml:space="preserve"> </w:t>
            </w:r>
            <w:r>
              <w:t>Savransky</w:t>
            </w:r>
          </w:p>
        </w:tc>
        <w:tc>
          <w:tcPr>
            <w:tcW w:w="3600" w:type="dxa"/>
            <w:vAlign w:val="bottom"/>
          </w:tcPr>
          <w:p w14:paraId="346DB53E" w14:textId="77777777" w:rsidR="00EE1DAD" w:rsidRPr="00413D73" w:rsidRDefault="00EE1DAD" w:rsidP="00356194">
            <w:pPr>
              <w:spacing w:before="240"/>
              <w:rPr>
                <w:rFonts w:cs="Calibri"/>
              </w:rPr>
            </w:pPr>
          </w:p>
        </w:tc>
        <w:tc>
          <w:tcPr>
            <w:tcW w:w="1890" w:type="dxa"/>
            <w:tcMar>
              <w:top w:w="43" w:type="dxa"/>
              <w:left w:w="115" w:type="dxa"/>
              <w:bottom w:w="43" w:type="dxa"/>
              <w:right w:w="115" w:type="dxa"/>
            </w:tcMar>
            <w:vAlign w:val="bottom"/>
          </w:tcPr>
          <w:p w14:paraId="6FCED1BB" w14:textId="471FBDEA" w:rsidR="00EE1DAD" w:rsidRPr="00413D73" w:rsidRDefault="00EE1DAD" w:rsidP="00356194">
            <w:pPr>
              <w:spacing w:before="240"/>
              <w:rPr>
                <w:rFonts w:cs="Calibri"/>
              </w:rPr>
            </w:pPr>
          </w:p>
        </w:tc>
      </w:tr>
      <w:tr w:rsidR="005D77D4" w:rsidRPr="00413D73" w14:paraId="3835271E" w14:textId="77777777" w:rsidTr="005D77D4">
        <w:trPr>
          <w:trHeight w:val="559"/>
        </w:trPr>
        <w:tc>
          <w:tcPr>
            <w:tcW w:w="2425" w:type="dxa"/>
            <w:shd w:val="clear" w:color="auto" w:fill="auto"/>
            <w:tcMar>
              <w:top w:w="43" w:type="dxa"/>
              <w:left w:w="115" w:type="dxa"/>
              <w:bottom w:w="43" w:type="dxa"/>
              <w:right w:w="115" w:type="dxa"/>
            </w:tcMar>
            <w:vAlign w:val="bottom"/>
          </w:tcPr>
          <w:p w14:paraId="3F2C7987" w14:textId="31701827" w:rsidR="005D77D4" w:rsidRDefault="005D77D4" w:rsidP="005D77D4">
            <w:r>
              <w:t>Process Owner for Project Management</w:t>
            </w:r>
          </w:p>
        </w:tc>
        <w:tc>
          <w:tcPr>
            <w:tcW w:w="2160" w:type="dxa"/>
            <w:shd w:val="clear" w:color="auto" w:fill="auto"/>
            <w:tcMar>
              <w:top w:w="43" w:type="dxa"/>
              <w:left w:w="115" w:type="dxa"/>
              <w:bottom w:w="43" w:type="dxa"/>
              <w:right w:w="115" w:type="dxa"/>
            </w:tcMar>
            <w:vAlign w:val="bottom"/>
          </w:tcPr>
          <w:p w14:paraId="283F01CB" w14:textId="1BB50A06" w:rsidR="005D77D4" w:rsidRDefault="0000288A" w:rsidP="00356194">
            <w:pPr>
              <w:spacing w:before="240"/>
            </w:pPr>
            <w:r>
              <w:t>T. Ganey</w:t>
            </w:r>
          </w:p>
        </w:tc>
        <w:tc>
          <w:tcPr>
            <w:tcW w:w="3600" w:type="dxa"/>
            <w:shd w:val="clear" w:color="auto" w:fill="auto"/>
            <w:vAlign w:val="bottom"/>
          </w:tcPr>
          <w:p w14:paraId="143482BE" w14:textId="77777777" w:rsidR="005D77D4" w:rsidRPr="00413D73" w:rsidRDefault="005D77D4" w:rsidP="00356194">
            <w:pPr>
              <w:spacing w:before="240"/>
              <w:rPr>
                <w:rFonts w:cs="Calibri"/>
              </w:rPr>
            </w:pPr>
          </w:p>
        </w:tc>
        <w:tc>
          <w:tcPr>
            <w:tcW w:w="1890" w:type="dxa"/>
            <w:shd w:val="clear" w:color="auto" w:fill="auto"/>
            <w:tcMar>
              <w:top w:w="43" w:type="dxa"/>
              <w:left w:w="115" w:type="dxa"/>
              <w:bottom w:w="43" w:type="dxa"/>
              <w:right w:w="115" w:type="dxa"/>
            </w:tcMar>
            <w:vAlign w:val="bottom"/>
          </w:tcPr>
          <w:p w14:paraId="3D887D21" w14:textId="77777777" w:rsidR="005D77D4" w:rsidRDefault="005D77D4" w:rsidP="00356194">
            <w:pPr>
              <w:spacing w:before="240"/>
            </w:pPr>
          </w:p>
        </w:tc>
      </w:tr>
      <w:tr w:rsidR="00EA68DA" w:rsidRPr="00413D73" w14:paraId="25717CE1" w14:textId="77777777" w:rsidTr="005D77D4">
        <w:trPr>
          <w:trHeight w:val="559"/>
        </w:trPr>
        <w:tc>
          <w:tcPr>
            <w:tcW w:w="2425" w:type="dxa"/>
            <w:shd w:val="clear" w:color="auto" w:fill="auto"/>
            <w:tcMar>
              <w:top w:w="43" w:type="dxa"/>
              <w:left w:w="115" w:type="dxa"/>
              <w:bottom w:w="43" w:type="dxa"/>
              <w:right w:w="115" w:type="dxa"/>
            </w:tcMar>
            <w:vAlign w:val="bottom"/>
          </w:tcPr>
          <w:p w14:paraId="23B8FE43" w14:textId="4418AB8A" w:rsidR="00EA68DA" w:rsidRDefault="00950F15" w:rsidP="005D77D4">
            <w:r>
              <w:t>Customer</w:t>
            </w:r>
            <w:r w:rsidR="00EA68DA">
              <w:t xml:space="preserve"> Representative</w:t>
            </w:r>
          </w:p>
        </w:tc>
        <w:tc>
          <w:tcPr>
            <w:tcW w:w="2160" w:type="dxa"/>
            <w:shd w:val="clear" w:color="auto" w:fill="auto"/>
            <w:tcMar>
              <w:top w:w="43" w:type="dxa"/>
              <w:left w:w="115" w:type="dxa"/>
              <w:bottom w:w="43" w:type="dxa"/>
              <w:right w:w="115" w:type="dxa"/>
            </w:tcMar>
            <w:vAlign w:val="bottom"/>
          </w:tcPr>
          <w:p w14:paraId="0AFF11E8" w14:textId="57052327" w:rsidR="00EA68DA" w:rsidRDefault="0000288A" w:rsidP="00356194">
            <w:pPr>
              <w:spacing w:before="240"/>
            </w:pPr>
            <w:r>
              <w:t>E. Daly</w:t>
            </w:r>
          </w:p>
        </w:tc>
        <w:tc>
          <w:tcPr>
            <w:tcW w:w="3600" w:type="dxa"/>
            <w:shd w:val="clear" w:color="auto" w:fill="auto"/>
            <w:vAlign w:val="bottom"/>
          </w:tcPr>
          <w:p w14:paraId="765EA248" w14:textId="77777777" w:rsidR="00EA68DA" w:rsidRPr="00413D73" w:rsidRDefault="00EA68DA" w:rsidP="00356194">
            <w:pPr>
              <w:spacing w:before="240"/>
              <w:rPr>
                <w:rFonts w:cs="Calibri"/>
              </w:rPr>
            </w:pPr>
          </w:p>
        </w:tc>
        <w:tc>
          <w:tcPr>
            <w:tcW w:w="1890" w:type="dxa"/>
            <w:shd w:val="clear" w:color="auto" w:fill="auto"/>
            <w:tcMar>
              <w:top w:w="43" w:type="dxa"/>
              <w:left w:w="115" w:type="dxa"/>
              <w:bottom w:w="43" w:type="dxa"/>
              <w:right w:w="115" w:type="dxa"/>
            </w:tcMar>
            <w:vAlign w:val="bottom"/>
          </w:tcPr>
          <w:p w14:paraId="27849C6B" w14:textId="77777777" w:rsidR="00EA68DA" w:rsidRDefault="00EA68DA" w:rsidP="00356194">
            <w:pPr>
              <w:spacing w:before="240"/>
            </w:pPr>
          </w:p>
        </w:tc>
      </w:tr>
      <w:tr w:rsidR="00EE1DAD" w:rsidRPr="00413D73" w14:paraId="0DCB109C" w14:textId="77777777" w:rsidTr="00356194">
        <w:trPr>
          <w:trHeight w:val="141"/>
        </w:trPr>
        <w:tc>
          <w:tcPr>
            <w:tcW w:w="2425" w:type="dxa"/>
            <w:tcMar>
              <w:top w:w="43" w:type="dxa"/>
              <w:left w:w="115" w:type="dxa"/>
              <w:bottom w:w="43" w:type="dxa"/>
              <w:right w:w="115" w:type="dxa"/>
            </w:tcMar>
            <w:vAlign w:val="bottom"/>
          </w:tcPr>
          <w:p w14:paraId="2A189E7F" w14:textId="77777777" w:rsidR="00EE1DAD" w:rsidRPr="00844E9C" w:rsidRDefault="00EE1DAD" w:rsidP="00356194">
            <w:pPr>
              <w:spacing w:before="240"/>
            </w:pPr>
            <w:r>
              <w:t xml:space="preserve">SRF </w:t>
            </w:r>
            <w:r w:rsidRPr="00844E9C">
              <w:t xml:space="preserve">Department Head </w:t>
            </w:r>
          </w:p>
        </w:tc>
        <w:tc>
          <w:tcPr>
            <w:tcW w:w="2160" w:type="dxa"/>
            <w:tcMar>
              <w:top w:w="43" w:type="dxa"/>
              <w:left w:w="115" w:type="dxa"/>
              <w:bottom w:w="43" w:type="dxa"/>
              <w:right w:w="115" w:type="dxa"/>
            </w:tcMar>
            <w:vAlign w:val="bottom"/>
          </w:tcPr>
          <w:p w14:paraId="0D853B17" w14:textId="7B4C8422" w:rsidR="00EE1DAD" w:rsidRPr="00413D73" w:rsidRDefault="0000288A" w:rsidP="00356194">
            <w:pPr>
              <w:spacing w:before="240"/>
            </w:pPr>
            <w:r>
              <w:t>T. Reilly</w:t>
            </w:r>
          </w:p>
        </w:tc>
        <w:tc>
          <w:tcPr>
            <w:tcW w:w="3600" w:type="dxa"/>
            <w:vAlign w:val="bottom"/>
          </w:tcPr>
          <w:p w14:paraId="4B38A9BC" w14:textId="77777777" w:rsidR="00EE1DAD" w:rsidRPr="00413D73" w:rsidRDefault="00EE1DAD" w:rsidP="00356194">
            <w:pPr>
              <w:spacing w:before="240"/>
              <w:rPr>
                <w:rFonts w:cs="Calibri"/>
              </w:rPr>
            </w:pPr>
          </w:p>
        </w:tc>
        <w:tc>
          <w:tcPr>
            <w:tcW w:w="1890" w:type="dxa"/>
            <w:tcMar>
              <w:top w:w="43" w:type="dxa"/>
              <w:left w:w="115" w:type="dxa"/>
              <w:bottom w:w="43" w:type="dxa"/>
              <w:right w:w="115" w:type="dxa"/>
            </w:tcMar>
            <w:vAlign w:val="bottom"/>
          </w:tcPr>
          <w:p w14:paraId="57D47CF8" w14:textId="27C59F03" w:rsidR="00EE1DAD" w:rsidRPr="00413D73" w:rsidRDefault="00EE1DAD" w:rsidP="00356194">
            <w:pPr>
              <w:spacing w:before="240"/>
              <w:rPr>
                <w:rFonts w:cs="Calibri"/>
              </w:rPr>
            </w:pPr>
          </w:p>
        </w:tc>
      </w:tr>
      <w:bookmarkEnd w:id="3"/>
      <w:bookmarkEnd w:id="4"/>
      <w:bookmarkEnd w:id="5"/>
    </w:tbl>
    <w:p w14:paraId="1D40283E" w14:textId="66E5B788" w:rsidR="004A1704" w:rsidRPr="00413D73" w:rsidRDefault="004A1704" w:rsidP="0029319A">
      <w:pPr>
        <w:tabs>
          <w:tab w:val="clear" w:pos="2250"/>
        </w:tabs>
      </w:pPr>
    </w:p>
    <w:sectPr w:rsidR="004A1704" w:rsidRPr="00413D73" w:rsidSect="00B25A36">
      <w:headerReference w:type="default" r:id="rId11"/>
      <w:footerReference w:type="default" r:id="rId12"/>
      <w:headerReference w:type="first" r:id="rId13"/>
      <w:footerReference w:type="first" r:id="rId14"/>
      <w:pgSz w:w="12240" w:h="15840" w:code="1"/>
      <w:pgMar w:top="720" w:right="1080" w:bottom="1008"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12A47" w14:textId="77777777" w:rsidR="00572AB3" w:rsidRDefault="00572AB3" w:rsidP="00215E9D">
      <w:r>
        <w:separator/>
      </w:r>
    </w:p>
    <w:p w14:paraId="08EFD969" w14:textId="77777777" w:rsidR="00572AB3" w:rsidRDefault="00572AB3" w:rsidP="00215E9D"/>
    <w:p w14:paraId="74744F08" w14:textId="77777777" w:rsidR="00572AB3" w:rsidRDefault="00572AB3" w:rsidP="00215E9D"/>
  </w:endnote>
  <w:endnote w:type="continuationSeparator" w:id="0">
    <w:p w14:paraId="49A44F97" w14:textId="77777777" w:rsidR="00572AB3" w:rsidRDefault="00572AB3" w:rsidP="00215E9D">
      <w:r>
        <w:continuationSeparator/>
      </w:r>
    </w:p>
    <w:p w14:paraId="3F8E36C3" w14:textId="77777777" w:rsidR="00572AB3" w:rsidRDefault="00572AB3" w:rsidP="00215E9D"/>
    <w:p w14:paraId="4DD7A7B0" w14:textId="77777777" w:rsidR="00572AB3" w:rsidRDefault="00572AB3" w:rsidP="00215E9D"/>
  </w:endnote>
  <w:endnote w:type="continuationNotice" w:id="1">
    <w:p w14:paraId="386F189D" w14:textId="77777777" w:rsidR="00572AB3" w:rsidRDefault="00572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E0BED" w14:textId="2832EEDF" w:rsidR="00F7188A" w:rsidRPr="003C4F42" w:rsidRDefault="007644E8" w:rsidP="007644E8">
    <w:pPr>
      <w:pStyle w:val="Footer"/>
      <w:pBdr>
        <w:top w:val="double" w:sz="4" w:space="1" w:color="auto"/>
      </w:pBdr>
      <w:tabs>
        <w:tab w:val="clear" w:pos="2250"/>
        <w:tab w:val="left" w:pos="0"/>
        <w:tab w:val="right" w:pos="10080"/>
      </w:tabs>
      <w:rPr>
        <w:sz w:val="18"/>
        <w:szCs w:val="18"/>
      </w:rPr>
    </w:pPr>
    <w:r w:rsidRPr="007644E8">
      <w:rPr>
        <w:sz w:val="18"/>
        <w:szCs w:val="18"/>
      </w:rPr>
      <w:t>EIC Elliptical Cavity Prototype Project Execution Plan</w:t>
    </w:r>
    <w:r w:rsidR="00F7188A">
      <w:rPr>
        <w:sz w:val="18"/>
        <w:szCs w:val="18"/>
      </w:rPr>
      <w:t>, R</w:t>
    </w:r>
    <w:r>
      <w:rPr>
        <w:sz w:val="18"/>
        <w:szCs w:val="18"/>
      </w:rPr>
      <w:t>1</w:t>
    </w:r>
    <w:r>
      <w:rPr>
        <w:sz w:val="18"/>
        <w:szCs w:val="18"/>
      </w:rPr>
      <w:tab/>
    </w:r>
    <w:r w:rsidRPr="007644E8">
      <w:rPr>
        <w:sz w:val="18"/>
        <w:szCs w:val="18"/>
      </w:rPr>
      <w:t xml:space="preserve">Page </w:t>
    </w:r>
    <w:r w:rsidRPr="007644E8">
      <w:rPr>
        <w:b/>
        <w:bCs/>
        <w:sz w:val="18"/>
        <w:szCs w:val="18"/>
      </w:rPr>
      <w:fldChar w:fldCharType="begin"/>
    </w:r>
    <w:r w:rsidRPr="007644E8">
      <w:rPr>
        <w:b/>
        <w:bCs/>
        <w:sz w:val="18"/>
        <w:szCs w:val="18"/>
      </w:rPr>
      <w:instrText xml:space="preserve"> PAGE  \* Arabic  \* MERGEFORMAT </w:instrText>
    </w:r>
    <w:r w:rsidRPr="007644E8">
      <w:rPr>
        <w:b/>
        <w:bCs/>
        <w:sz w:val="18"/>
        <w:szCs w:val="18"/>
      </w:rPr>
      <w:fldChar w:fldCharType="separate"/>
    </w:r>
    <w:r w:rsidR="00FD6B69">
      <w:rPr>
        <w:b/>
        <w:bCs/>
        <w:noProof/>
        <w:sz w:val="18"/>
        <w:szCs w:val="18"/>
      </w:rPr>
      <w:t>1</w:t>
    </w:r>
    <w:r w:rsidRPr="007644E8">
      <w:rPr>
        <w:b/>
        <w:bCs/>
        <w:sz w:val="18"/>
        <w:szCs w:val="18"/>
      </w:rPr>
      <w:fldChar w:fldCharType="end"/>
    </w:r>
    <w:r w:rsidRPr="007644E8">
      <w:rPr>
        <w:sz w:val="18"/>
        <w:szCs w:val="18"/>
      </w:rPr>
      <w:t xml:space="preserve"> of </w:t>
    </w:r>
    <w:r w:rsidRPr="007644E8">
      <w:rPr>
        <w:b/>
        <w:bCs/>
        <w:sz w:val="18"/>
        <w:szCs w:val="18"/>
      </w:rPr>
      <w:fldChar w:fldCharType="begin"/>
    </w:r>
    <w:r w:rsidRPr="007644E8">
      <w:rPr>
        <w:b/>
        <w:bCs/>
        <w:sz w:val="18"/>
        <w:szCs w:val="18"/>
      </w:rPr>
      <w:instrText xml:space="preserve"> NUMPAGES  \* Arabic  \* MERGEFORMAT </w:instrText>
    </w:r>
    <w:r w:rsidRPr="007644E8">
      <w:rPr>
        <w:b/>
        <w:bCs/>
        <w:sz w:val="18"/>
        <w:szCs w:val="18"/>
      </w:rPr>
      <w:fldChar w:fldCharType="separate"/>
    </w:r>
    <w:r w:rsidR="00FD6B69">
      <w:rPr>
        <w:b/>
        <w:bCs/>
        <w:noProof/>
        <w:sz w:val="18"/>
        <w:szCs w:val="18"/>
      </w:rPr>
      <w:t>5</w:t>
    </w:r>
    <w:r w:rsidRPr="007644E8">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65A66" w14:textId="19DCE48A" w:rsidR="00F7188A" w:rsidRPr="000076FD" w:rsidRDefault="00F7188A"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Pr>
        <w:noProof/>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C409C" w14:textId="77777777" w:rsidR="00572AB3" w:rsidRDefault="00572AB3" w:rsidP="00215E9D">
      <w:r>
        <w:separator/>
      </w:r>
    </w:p>
    <w:p w14:paraId="39677890" w14:textId="77777777" w:rsidR="00572AB3" w:rsidRDefault="00572AB3" w:rsidP="00215E9D"/>
    <w:p w14:paraId="518908A0" w14:textId="77777777" w:rsidR="00572AB3" w:rsidRDefault="00572AB3" w:rsidP="00215E9D"/>
  </w:footnote>
  <w:footnote w:type="continuationSeparator" w:id="0">
    <w:p w14:paraId="1521D2E4" w14:textId="77777777" w:rsidR="00572AB3" w:rsidRDefault="00572AB3" w:rsidP="00215E9D">
      <w:r>
        <w:continuationSeparator/>
      </w:r>
    </w:p>
    <w:p w14:paraId="4DA4290D" w14:textId="77777777" w:rsidR="00572AB3" w:rsidRDefault="00572AB3" w:rsidP="00215E9D"/>
    <w:p w14:paraId="2DC7C8B7" w14:textId="77777777" w:rsidR="00572AB3" w:rsidRDefault="00572AB3" w:rsidP="00215E9D"/>
  </w:footnote>
  <w:footnote w:type="continuationNotice" w:id="1">
    <w:p w14:paraId="1B241727" w14:textId="77777777" w:rsidR="00572AB3" w:rsidRDefault="00572A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2CFE7" w14:textId="77777777" w:rsidR="00F7188A" w:rsidRDefault="00F7188A" w:rsidP="00AE4D72">
    <w:pPr>
      <w:pBdr>
        <w:bottom w:val="double" w:sz="6" w:space="1" w:color="000000"/>
      </w:pBdr>
      <w:tabs>
        <w:tab w:val="right" w:pos="2250"/>
        <w:tab w:val="right" w:pos="10080"/>
      </w:tabs>
      <w:rPr>
        <w:noProof/>
      </w:rPr>
    </w:pPr>
    <w:r w:rsidRPr="00AA0DBB">
      <w:rPr>
        <w:noProof/>
      </w:rPr>
      <w:drawing>
        <wp:inline distT="0" distB="0" distL="0" distR="0" wp14:anchorId="4F343746" wp14:editId="21396A9F">
          <wp:extent cx="2167636" cy="539262"/>
          <wp:effectExtent l="0" t="0" r="4445" b="0"/>
          <wp:docPr id="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32BC28B5" wp14:editId="77728483">
          <wp:extent cx="1927860" cy="46101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1DFEB360" w14:textId="77777777" w:rsidR="00F7188A" w:rsidRDefault="00F7188A" w:rsidP="00AE4D72">
    <w:pPr>
      <w:tabs>
        <w:tab w:val="right" w:pos="2250"/>
        <w:tab w:val="right" w:pos="10080"/>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3E948" w14:textId="77777777" w:rsidR="00F7188A" w:rsidRDefault="00F7188A" w:rsidP="00C60A56">
    <w:pPr>
      <w:pBdr>
        <w:bottom w:val="double" w:sz="4" w:space="1" w:color="auto"/>
      </w:pBdr>
      <w:tabs>
        <w:tab w:val="right" w:pos="2250"/>
        <w:tab w:val="right" w:pos="10080"/>
      </w:tabs>
      <w:rPr>
        <w:noProof/>
      </w:rPr>
    </w:pPr>
    <w:r w:rsidRPr="00AA0DBB">
      <w:rPr>
        <w:noProof/>
      </w:rPr>
      <w:drawing>
        <wp:inline distT="0" distB="0" distL="0" distR="0" wp14:anchorId="2419361E" wp14:editId="763DD0E5">
          <wp:extent cx="2167636" cy="539262"/>
          <wp:effectExtent l="0" t="0" r="4445" b="0"/>
          <wp:docPr id="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3C83E3A4" wp14:editId="2AC0ED8F">
          <wp:extent cx="1927860" cy="46101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B0A"/>
    <w:multiLevelType w:val="multilevel"/>
    <w:tmpl w:val="732037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8A6AAE"/>
    <w:multiLevelType w:val="hybridMultilevel"/>
    <w:tmpl w:val="ECDC51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A7A5228"/>
    <w:multiLevelType w:val="hybridMultilevel"/>
    <w:tmpl w:val="9A56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B2A74"/>
    <w:multiLevelType w:val="hybridMultilevel"/>
    <w:tmpl w:val="9D68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165B1"/>
    <w:multiLevelType w:val="hybridMultilevel"/>
    <w:tmpl w:val="05A4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926C9"/>
    <w:multiLevelType w:val="hybridMultilevel"/>
    <w:tmpl w:val="5B20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A322A"/>
    <w:multiLevelType w:val="hybridMultilevel"/>
    <w:tmpl w:val="4002F5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0AB3DEC"/>
    <w:multiLevelType w:val="hybridMultilevel"/>
    <w:tmpl w:val="260E6716"/>
    <w:lvl w:ilvl="0" w:tplc="ED3808CE">
      <w:numFmt w:val="bullet"/>
      <w:lvlText w:val="-"/>
      <w:lvlJc w:val="left"/>
      <w:pPr>
        <w:ind w:left="720" w:hanging="360"/>
      </w:pPr>
      <w:rPr>
        <w:rFonts w:ascii="Lucida Sans" w:eastAsia="Times New Roman" w:hAnsi="Lucida San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9" w15:restartNumberingAfterBreak="0">
    <w:nsid w:val="67D40D51"/>
    <w:multiLevelType w:val="hybridMultilevel"/>
    <w:tmpl w:val="1B52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2532FF"/>
    <w:multiLevelType w:val="hybridMultilevel"/>
    <w:tmpl w:val="2152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23"/>
  </w:num>
  <w:num w:numId="3">
    <w:abstractNumId w:val="18"/>
  </w:num>
  <w:num w:numId="4">
    <w:abstractNumId w:val="17"/>
  </w:num>
  <w:num w:numId="5">
    <w:abstractNumId w:val="0"/>
  </w:num>
  <w:num w:numId="6">
    <w:abstractNumId w:val="20"/>
  </w:num>
  <w:num w:numId="7">
    <w:abstractNumId w:val="4"/>
  </w:num>
  <w:num w:numId="8">
    <w:abstractNumId w:val="13"/>
  </w:num>
  <w:num w:numId="9">
    <w:abstractNumId w:val="2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1"/>
  </w:num>
  <w:num w:numId="14">
    <w:abstractNumId w:val="14"/>
  </w:num>
  <w:num w:numId="15">
    <w:abstractNumId w:val="24"/>
  </w:num>
  <w:num w:numId="16">
    <w:abstractNumId w:val="8"/>
  </w:num>
  <w:num w:numId="17">
    <w:abstractNumId w:val="2"/>
  </w:num>
  <w:num w:numId="18">
    <w:abstractNumId w:val="0"/>
  </w:num>
  <w:num w:numId="19">
    <w:abstractNumId w:val="19"/>
  </w:num>
  <w:num w:numId="20">
    <w:abstractNumId w:val="22"/>
  </w:num>
  <w:num w:numId="21">
    <w:abstractNumId w:val="1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5"/>
  </w:num>
  <w:num w:numId="29">
    <w:abstractNumId w:val="9"/>
  </w:num>
  <w:num w:numId="30">
    <w:abstractNumId w:val="5"/>
  </w:num>
  <w:num w:numId="31">
    <w:abstractNumId w:val="12"/>
  </w:num>
  <w:num w:numId="3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360D1D"/>
    <w:rsid w:val="00001EDF"/>
    <w:rsid w:val="0000288A"/>
    <w:rsid w:val="00003482"/>
    <w:rsid w:val="00004572"/>
    <w:rsid w:val="000076FD"/>
    <w:rsid w:val="000130F6"/>
    <w:rsid w:val="00021B3D"/>
    <w:rsid w:val="00027132"/>
    <w:rsid w:val="0002782E"/>
    <w:rsid w:val="00035BC0"/>
    <w:rsid w:val="00035F18"/>
    <w:rsid w:val="000362BF"/>
    <w:rsid w:val="00036743"/>
    <w:rsid w:val="000433E6"/>
    <w:rsid w:val="000439BA"/>
    <w:rsid w:val="000454C6"/>
    <w:rsid w:val="000455C5"/>
    <w:rsid w:val="000508A6"/>
    <w:rsid w:val="0005394E"/>
    <w:rsid w:val="000555A9"/>
    <w:rsid w:val="000600E7"/>
    <w:rsid w:val="000659D5"/>
    <w:rsid w:val="00066AAF"/>
    <w:rsid w:val="00070BCB"/>
    <w:rsid w:val="00077DB8"/>
    <w:rsid w:val="00080593"/>
    <w:rsid w:val="00083175"/>
    <w:rsid w:val="0008604A"/>
    <w:rsid w:val="00086C89"/>
    <w:rsid w:val="00090692"/>
    <w:rsid w:val="00090810"/>
    <w:rsid w:val="00091871"/>
    <w:rsid w:val="00095318"/>
    <w:rsid w:val="000958D7"/>
    <w:rsid w:val="000A29B3"/>
    <w:rsid w:val="000A39C9"/>
    <w:rsid w:val="000B07F3"/>
    <w:rsid w:val="000B09FA"/>
    <w:rsid w:val="000B3A6D"/>
    <w:rsid w:val="000B4BAC"/>
    <w:rsid w:val="000B7A2E"/>
    <w:rsid w:val="000C08C2"/>
    <w:rsid w:val="000C183B"/>
    <w:rsid w:val="000C412D"/>
    <w:rsid w:val="000D22C2"/>
    <w:rsid w:val="000D61C6"/>
    <w:rsid w:val="000D7429"/>
    <w:rsid w:val="000E0E69"/>
    <w:rsid w:val="000E22DA"/>
    <w:rsid w:val="000E3C54"/>
    <w:rsid w:val="000E6BE7"/>
    <w:rsid w:val="000E762D"/>
    <w:rsid w:val="000E794D"/>
    <w:rsid w:val="000E7AB8"/>
    <w:rsid w:val="000E7B7C"/>
    <w:rsid w:val="000F0B21"/>
    <w:rsid w:val="000F1498"/>
    <w:rsid w:val="000F3AFC"/>
    <w:rsid w:val="000F41E7"/>
    <w:rsid w:val="00103BC6"/>
    <w:rsid w:val="00105334"/>
    <w:rsid w:val="001103EA"/>
    <w:rsid w:val="00111445"/>
    <w:rsid w:val="00111ADA"/>
    <w:rsid w:val="0011304F"/>
    <w:rsid w:val="00113F51"/>
    <w:rsid w:val="00114E62"/>
    <w:rsid w:val="00116522"/>
    <w:rsid w:val="0011696B"/>
    <w:rsid w:val="00124D8A"/>
    <w:rsid w:val="00125653"/>
    <w:rsid w:val="001257B0"/>
    <w:rsid w:val="00125890"/>
    <w:rsid w:val="001277C8"/>
    <w:rsid w:val="001308A1"/>
    <w:rsid w:val="00131C87"/>
    <w:rsid w:val="00140A3F"/>
    <w:rsid w:val="001411BA"/>
    <w:rsid w:val="00142048"/>
    <w:rsid w:val="001537A4"/>
    <w:rsid w:val="00157CF5"/>
    <w:rsid w:val="00165342"/>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0AA7"/>
    <w:rsid w:val="001B11A0"/>
    <w:rsid w:val="001B322D"/>
    <w:rsid w:val="001B7BF9"/>
    <w:rsid w:val="001C088A"/>
    <w:rsid w:val="001C2641"/>
    <w:rsid w:val="001D0A85"/>
    <w:rsid w:val="001D1E82"/>
    <w:rsid w:val="001D20B1"/>
    <w:rsid w:val="001D637E"/>
    <w:rsid w:val="001D788C"/>
    <w:rsid w:val="001E0FBF"/>
    <w:rsid w:val="001E39D0"/>
    <w:rsid w:val="001E50FB"/>
    <w:rsid w:val="001E547E"/>
    <w:rsid w:val="001E55F4"/>
    <w:rsid w:val="001E5D52"/>
    <w:rsid w:val="001E7BE1"/>
    <w:rsid w:val="001F0478"/>
    <w:rsid w:val="001F04D1"/>
    <w:rsid w:val="001F04FE"/>
    <w:rsid w:val="001F2CC8"/>
    <w:rsid w:val="001F33E7"/>
    <w:rsid w:val="001F646C"/>
    <w:rsid w:val="002116FD"/>
    <w:rsid w:val="0021348D"/>
    <w:rsid w:val="002142A1"/>
    <w:rsid w:val="00215E9D"/>
    <w:rsid w:val="002169BB"/>
    <w:rsid w:val="00216C7D"/>
    <w:rsid w:val="00222BB1"/>
    <w:rsid w:val="00231203"/>
    <w:rsid w:val="002312FA"/>
    <w:rsid w:val="0023133E"/>
    <w:rsid w:val="002341C1"/>
    <w:rsid w:val="00236D22"/>
    <w:rsid w:val="00236D52"/>
    <w:rsid w:val="00237FD1"/>
    <w:rsid w:val="00241C2C"/>
    <w:rsid w:val="00243EA5"/>
    <w:rsid w:val="00245103"/>
    <w:rsid w:val="0024536D"/>
    <w:rsid w:val="002476E3"/>
    <w:rsid w:val="00252BE9"/>
    <w:rsid w:val="00255644"/>
    <w:rsid w:val="00256A6D"/>
    <w:rsid w:val="00260FB7"/>
    <w:rsid w:val="00261DAF"/>
    <w:rsid w:val="002652CE"/>
    <w:rsid w:val="002652DE"/>
    <w:rsid w:val="00267145"/>
    <w:rsid w:val="00270D51"/>
    <w:rsid w:val="00271D4B"/>
    <w:rsid w:val="00284AAB"/>
    <w:rsid w:val="00284C54"/>
    <w:rsid w:val="00286F6A"/>
    <w:rsid w:val="00286FB7"/>
    <w:rsid w:val="0029106F"/>
    <w:rsid w:val="00292BF3"/>
    <w:rsid w:val="00292C8C"/>
    <w:rsid w:val="0029319A"/>
    <w:rsid w:val="0029403E"/>
    <w:rsid w:val="00294544"/>
    <w:rsid w:val="00294BF6"/>
    <w:rsid w:val="002952AE"/>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3510"/>
    <w:rsid w:val="003040BF"/>
    <w:rsid w:val="00305946"/>
    <w:rsid w:val="00306379"/>
    <w:rsid w:val="003078C9"/>
    <w:rsid w:val="0031299E"/>
    <w:rsid w:val="00315446"/>
    <w:rsid w:val="00316E9F"/>
    <w:rsid w:val="0031751F"/>
    <w:rsid w:val="0032040F"/>
    <w:rsid w:val="0032142D"/>
    <w:rsid w:val="0032291A"/>
    <w:rsid w:val="00325FCC"/>
    <w:rsid w:val="00326857"/>
    <w:rsid w:val="0032760E"/>
    <w:rsid w:val="00330914"/>
    <w:rsid w:val="00333FAB"/>
    <w:rsid w:val="00336A64"/>
    <w:rsid w:val="00337888"/>
    <w:rsid w:val="00343681"/>
    <w:rsid w:val="00343728"/>
    <w:rsid w:val="0034491F"/>
    <w:rsid w:val="003473B6"/>
    <w:rsid w:val="0035178D"/>
    <w:rsid w:val="00351E55"/>
    <w:rsid w:val="0035230B"/>
    <w:rsid w:val="00352913"/>
    <w:rsid w:val="003529C8"/>
    <w:rsid w:val="003531B8"/>
    <w:rsid w:val="00354B60"/>
    <w:rsid w:val="00356194"/>
    <w:rsid w:val="00360D1D"/>
    <w:rsid w:val="00362AC1"/>
    <w:rsid w:val="00364A9B"/>
    <w:rsid w:val="00367713"/>
    <w:rsid w:val="00370DC4"/>
    <w:rsid w:val="003726D1"/>
    <w:rsid w:val="0037296C"/>
    <w:rsid w:val="00382331"/>
    <w:rsid w:val="00384186"/>
    <w:rsid w:val="00387DB2"/>
    <w:rsid w:val="003938A1"/>
    <w:rsid w:val="00396F19"/>
    <w:rsid w:val="003A19B6"/>
    <w:rsid w:val="003A26E8"/>
    <w:rsid w:val="003B46FE"/>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1934"/>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0D98"/>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B47B3"/>
    <w:rsid w:val="004C3655"/>
    <w:rsid w:val="004C4662"/>
    <w:rsid w:val="004C5BDC"/>
    <w:rsid w:val="004C61AF"/>
    <w:rsid w:val="004C75C6"/>
    <w:rsid w:val="004D144A"/>
    <w:rsid w:val="004E5A16"/>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2AB3"/>
    <w:rsid w:val="00573213"/>
    <w:rsid w:val="005812A7"/>
    <w:rsid w:val="00581882"/>
    <w:rsid w:val="00581E96"/>
    <w:rsid w:val="00593BD6"/>
    <w:rsid w:val="005944AD"/>
    <w:rsid w:val="00594AA3"/>
    <w:rsid w:val="0059666F"/>
    <w:rsid w:val="00597BD4"/>
    <w:rsid w:val="005A50FF"/>
    <w:rsid w:val="005A6664"/>
    <w:rsid w:val="005B0C44"/>
    <w:rsid w:val="005B40D3"/>
    <w:rsid w:val="005B511D"/>
    <w:rsid w:val="005C339F"/>
    <w:rsid w:val="005C3F10"/>
    <w:rsid w:val="005C3F1B"/>
    <w:rsid w:val="005D2A38"/>
    <w:rsid w:val="005D4AB2"/>
    <w:rsid w:val="005D5285"/>
    <w:rsid w:val="005D77D4"/>
    <w:rsid w:val="005E30A8"/>
    <w:rsid w:val="005E54E7"/>
    <w:rsid w:val="005F5B17"/>
    <w:rsid w:val="005F777A"/>
    <w:rsid w:val="00600754"/>
    <w:rsid w:val="00600DC7"/>
    <w:rsid w:val="00602749"/>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44FA3"/>
    <w:rsid w:val="00653A87"/>
    <w:rsid w:val="00656308"/>
    <w:rsid w:val="0065661E"/>
    <w:rsid w:val="00657C48"/>
    <w:rsid w:val="00660665"/>
    <w:rsid w:val="0066177A"/>
    <w:rsid w:val="00663F4F"/>
    <w:rsid w:val="00664FFC"/>
    <w:rsid w:val="00671C96"/>
    <w:rsid w:val="00673F41"/>
    <w:rsid w:val="006803C0"/>
    <w:rsid w:val="0068082E"/>
    <w:rsid w:val="00682823"/>
    <w:rsid w:val="006833FC"/>
    <w:rsid w:val="006835DC"/>
    <w:rsid w:val="00684BB1"/>
    <w:rsid w:val="00686D3A"/>
    <w:rsid w:val="00686E23"/>
    <w:rsid w:val="0068721B"/>
    <w:rsid w:val="00687710"/>
    <w:rsid w:val="00691072"/>
    <w:rsid w:val="00697C13"/>
    <w:rsid w:val="00697CC5"/>
    <w:rsid w:val="006A1DF1"/>
    <w:rsid w:val="006A1EBC"/>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2D4F"/>
    <w:rsid w:val="007338A6"/>
    <w:rsid w:val="007348A1"/>
    <w:rsid w:val="00735050"/>
    <w:rsid w:val="0073577A"/>
    <w:rsid w:val="00735FAE"/>
    <w:rsid w:val="007361A7"/>
    <w:rsid w:val="007461E5"/>
    <w:rsid w:val="00752174"/>
    <w:rsid w:val="007576F4"/>
    <w:rsid w:val="00761AEA"/>
    <w:rsid w:val="00763B32"/>
    <w:rsid w:val="007644E8"/>
    <w:rsid w:val="00765D85"/>
    <w:rsid w:val="00766CC4"/>
    <w:rsid w:val="00774470"/>
    <w:rsid w:val="00777506"/>
    <w:rsid w:val="00780245"/>
    <w:rsid w:val="00780BF0"/>
    <w:rsid w:val="00781C27"/>
    <w:rsid w:val="007834E2"/>
    <w:rsid w:val="00787428"/>
    <w:rsid w:val="007904A0"/>
    <w:rsid w:val="0079151A"/>
    <w:rsid w:val="0079496A"/>
    <w:rsid w:val="00795D1B"/>
    <w:rsid w:val="007962D4"/>
    <w:rsid w:val="00797365"/>
    <w:rsid w:val="007A2D36"/>
    <w:rsid w:val="007A357E"/>
    <w:rsid w:val="007A3FF1"/>
    <w:rsid w:val="007A40F8"/>
    <w:rsid w:val="007B5E4A"/>
    <w:rsid w:val="007B6034"/>
    <w:rsid w:val="007C0447"/>
    <w:rsid w:val="007C3CEE"/>
    <w:rsid w:val="007C3E13"/>
    <w:rsid w:val="007D0D15"/>
    <w:rsid w:val="007D0E46"/>
    <w:rsid w:val="007D61CC"/>
    <w:rsid w:val="007F3722"/>
    <w:rsid w:val="007F3F35"/>
    <w:rsid w:val="007F51D5"/>
    <w:rsid w:val="007F5443"/>
    <w:rsid w:val="007F725D"/>
    <w:rsid w:val="007F7549"/>
    <w:rsid w:val="008001C7"/>
    <w:rsid w:val="00801369"/>
    <w:rsid w:val="008042F6"/>
    <w:rsid w:val="00805EA4"/>
    <w:rsid w:val="00810375"/>
    <w:rsid w:val="00810471"/>
    <w:rsid w:val="008138E4"/>
    <w:rsid w:val="00813C50"/>
    <w:rsid w:val="008203C1"/>
    <w:rsid w:val="00821F8A"/>
    <w:rsid w:val="00823E6C"/>
    <w:rsid w:val="0082428E"/>
    <w:rsid w:val="00827CEC"/>
    <w:rsid w:val="008313C4"/>
    <w:rsid w:val="00831F1D"/>
    <w:rsid w:val="00837BCC"/>
    <w:rsid w:val="00842D4E"/>
    <w:rsid w:val="00842D6E"/>
    <w:rsid w:val="00844664"/>
    <w:rsid w:val="00844E9C"/>
    <w:rsid w:val="008467AD"/>
    <w:rsid w:val="00847804"/>
    <w:rsid w:val="00847D31"/>
    <w:rsid w:val="008561E5"/>
    <w:rsid w:val="00856407"/>
    <w:rsid w:val="00856CD8"/>
    <w:rsid w:val="00860C95"/>
    <w:rsid w:val="00863E4A"/>
    <w:rsid w:val="00866704"/>
    <w:rsid w:val="00872912"/>
    <w:rsid w:val="00873288"/>
    <w:rsid w:val="00873925"/>
    <w:rsid w:val="008766EB"/>
    <w:rsid w:val="008766EF"/>
    <w:rsid w:val="00882358"/>
    <w:rsid w:val="00883D0E"/>
    <w:rsid w:val="00892BE2"/>
    <w:rsid w:val="00897D18"/>
    <w:rsid w:val="008A0A68"/>
    <w:rsid w:val="008A0D21"/>
    <w:rsid w:val="008A227D"/>
    <w:rsid w:val="008A5E56"/>
    <w:rsid w:val="008A6256"/>
    <w:rsid w:val="008A764E"/>
    <w:rsid w:val="008B31EE"/>
    <w:rsid w:val="008B32A6"/>
    <w:rsid w:val="008B472A"/>
    <w:rsid w:val="008B7916"/>
    <w:rsid w:val="008B7F10"/>
    <w:rsid w:val="008C08B5"/>
    <w:rsid w:val="008C79BF"/>
    <w:rsid w:val="008D1E9E"/>
    <w:rsid w:val="008D5E74"/>
    <w:rsid w:val="008E0ADC"/>
    <w:rsid w:val="008E1775"/>
    <w:rsid w:val="008E21A9"/>
    <w:rsid w:val="008E5E68"/>
    <w:rsid w:val="008E7D97"/>
    <w:rsid w:val="008F29ED"/>
    <w:rsid w:val="009007D7"/>
    <w:rsid w:val="009039BE"/>
    <w:rsid w:val="00903D61"/>
    <w:rsid w:val="00907133"/>
    <w:rsid w:val="00907219"/>
    <w:rsid w:val="00913F59"/>
    <w:rsid w:val="009165D1"/>
    <w:rsid w:val="009168CD"/>
    <w:rsid w:val="0091742C"/>
    <w:rsid w:val="0092047F"/>
    <w:rsid w:val="009218F8"/>
    <w:rsid w:val="009229C5"/>
    <w:rsid w:val="009235C4"/>
    <w:rsid w:val="009239C8"/>
    <w:rsid w:val="00923B06"/>
    <w:rsid w:val="009243D8"/>
    <w:rsid w:val="0092676B"/>
    <w:rsid w:val="00931C5E"/>
    <w:rsid w:val="00933557"/>
    <w:rsid w:val="00935222"/>
    <w:rsid w:val="009361CC"/>
    <w:rsid w:val="009404C3"/>
    <w:rsid w:val="0094217D"/>
    <w:rsid w:val="00942AC9"/>
    <w:rsid w:val="00942DEB"/>
    <w:rsid w:val="00942F6D"/>
    <w:rsid w:val="00950F15"/>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2F66"/>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19E"/>
    <w:rsid w:val="00A267F1"/>
    <w:rsid w:val="00A27BA0"/>
    <w:rsid w:val="00A3006C"/>
    <w:rsid w:val="00A31F35"/>
    <w:rsid w:val="00A32062"/>
    <w:rsid w:val="00A33230"/>
    <w:rsid w:val="00A342C2"/>
    <w:rsid w:val="00A3464A"/>
    <w:rsid w:val="00A35CD7"/>
    <w:rsid w:val="00A36546"/>
    <w:rsid w:val="00A40651"/>
    <w:rsid w:val="00A40B68"/>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2C79"/>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48C6"/>
    <w:rsid w:val="00AD62C7"/>
    <w:rsid w:val="00AD7D5F"/>
    <w:rsid w:val="00AE0CCA"/>
    <w:rsid w:val="00AE224B"/>
    <w:rsid w:val="00AE4D72"/>
    <w:rsid w:val="00AE50A6"/>
    <w:rsid w:val="00AE62A0"/>
    <w:rsid w:val="00AF3605"/>
    <w:rsid w:val="00AF4272"/>
    <w:rsid w:val="00B0100C"/>
    <w:rsid w:val="00B11C25"/>
    <w:rsid w:val="00B133C0"/>
    <w:rsid w:val="00B1366A"/>
    <w:rsid w:val="00B138AB"/>
    <w:rsid w:val="00B14B3B"/>
    <w:rsid w:val="00B2167E"/>
    <w:rsid w:val="00B23025"/>
    <w:rsid w:val="00B2382F"/>
    <w:rsid w:val="00B25A36"/>
    <w:rsid w:val="00B25C80"/>
    <w:rsid w:val="00B26104"/>
    <w:rsid w:val="00B271DB"/>
    <w:rsid w:val="00B306CA"/>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34EB"/>
    <w:rsid w:val="00B65C67"/>
    <w:rsid w:val="00B66E97"/>
    <w:rsid w:val="00B67661"/>
    <w:rsid w:val="00B70A61"/>
    <w:rsid w:val="00B712BE"/>
    <w:rsid w:val="00B723EE"/>
    <w:rsid w:val="00B72A64"/>
    <w:rsid w:val="00B73186"/>
    <w:rsid w:val="00B7541D"/>
    <w:rsid w:val="00B768F8"/>
    <w:rsid w:val="00B804B6"/>
    <w:rsid w:val="00B80776"/>
    <w:rsid w:val="00B80B93"/>
    <w:rsid w:val="00B82E9E"/>
    <w:rsid w:val="00B90BB4"/>
    <w:rsid w:val="00B918E4"/>
    <w:rsid w:val="00B91EF6"/>
    <w:rsid w:val="00B92A00"/>
    <w:rsid w:val="00B9755C"/>
    <w:rsid w:val="00BB290D"/>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356"/>
    <w:rsid w:val="00C005E8"/>
    <w:rsid w:val="00C01A83"/>
    <w:rsid w:val="00C06774"/>
    <w:rsid w:val="00C1619D"/>
    <w:rsid w:val="00C163EF"/>
    <w:rsid w:val="00C200CB"/>
    <w:rsid w:val="00C22C8B"/>
    <w:rsid w:val="00C236DB"/>
    <w:rsid w:val="00C245C0"/>
    <w:rsid w:val="00C30155"/>
    <w:rsid w:val="00C32065"/>
    <w:rsid w:val="00C330AB"/>
    <w:rsid w:val="00C35773"/>
    <w:rsid w:val="00C4206A"/>
    <w:rsid w:val="00C45EEA"/>
    <w:rsid w:val="00C46A6D"/>
    <w:rsid w:val="00C47F1E"/>
    <w:rsid w:val="00C50B6B"/>
    <w:rsid w:val="00C5173F"/>
    <w:rsid w:val="00C5268C"/>
    <w:rsid w:val="00C53B2C"/>
    <w:rsid w:val="00C560E4"/>
    <w:rsid w:val="00C57331"/>
    <w:rsid w:val="00C60A56"/>
    <w:rsid w:val="00C67F21"/>
    <w:rsid w:val="00C7315E"/>
    <w:rsid w:val="00C76277"/>
    <w:rsid w:val="00C863E4"/>
    <w:rsid w:val="00C9088B"/>
    <w:rsid w:val="00C915B8"/>
    <w:rsid w:val="00C9436A"/>
    <w:rsid w:val="00CA08AF"/>
    <w:rsid w:val="00CA2569"/>
    <w:rsid w:val="00CA4360"/>
    <w:rsid w:val="00CA6747"/>
    <w:rsid w:val="00CB01E2"/>
    <w:rsid w:val="00CC2D36"/>
    <w:rsid w:val="00CD6178"/>
    <w:rsid w:val="00CE79F4"/>
    <w:rsid w:val="00CF1FCA"/>
    <w:rsid w:val="00CF3226"/>
    <w:rsid w:val="00CF36E7"/>
    <w:rsid w:val="00CF4097"/>
    <w:rsid w:val="00CF494E"/>
    <w:rsid w:val="00CF64EF"/>
    <w:rsid w:val="00CF6D83"/>
    <w:rsid w:val="00D00846"/>
    <w:rsid w:val="00D019E7"/>
    <w:rsid w:val="00D027AE"/>
    <w:rsid w:val="00D047F0"/>
    <w:rsid w:val="00D05630"/>
    <w:rsid w:val="00D074B2"/>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ABE"/>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3095"/>
    <w:rsid w:val="00E26532"/>
    <w:rsid w:val="00E272F6"/>
    <w:rsid w:val="00E3432A"/>
    <w:rsid w:val="00E34CD8"/>
    <w:rsid w:val="00E40980"/>
    <w:rsid w:val="00E40FA0"/>
    <w:rsid w:val="00E432AF"/>
    <w:rsid w:val="00E45F99"/>
    <w:rsid w:val="00E46734"/>
    <w:rsid w:val="00E46778"/>
    <w:rsid w:val="00E47AE4"/>
    <w:rsid w:val="00E511AE"/>
    <w:rsid w:val="00E525F4"/>
    <w:rsid w:val="00E564A5"/>
    <w:rsid w:val="00E728A7"/>
    <w:rsid w:val="00E82DD3"/>
    <w:rsid w:val="00E8674B"/>
    <w:rsid w:val="00E942AD"/>
    <w:rsid w:val="00E97EDE"/>
    <w:rsid w:val="00EA07EB"/>
    <w:rsid w:val="00EA26CA"/>
    <w:rsid w:val="00EA46BA"/>
    <w:rsid w:val="00EA4791"/>
    <w:rsid w:val="00EA68DA"/>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53B1"/>
    <w:rsid w:val="00ED66DB"/>
    <w:rsid w:val="00ED68C2"/>
    <w:rsid w:val="00EE0927"/>
    <w:rsid w:val="00EE0B6B"/>
    <w:rsid w:val="00EE1619"/>
    <w:rsid w:val="00EE1DAD"/>
    <w:rsid w:val="00EE319F"/>
    <w:rsid w:val="00EE4F4D"/>
    <w:rsid w:val="00EE531C"/>
    <w:rsid w:val="00EE7DCF"/>
    <w:rsid w:val="00EF0110"/>
    <w:rsid w:val="00EF0EC9"/>
    <w:rsid w:val="00EF3C9F"/>
    <w:rsid w:val="00F05F76"/>
    <w:rsid w:val="00F1391B"/>
    <w:rsid w:val="00F20E7E"/>
    <w:rsid w:val="00F21A95"/>
    <w:rsid w:val="00F224D2"/>
    <w:rsid w:val="00F233A0"/>
    <w:rsid w:val="00F25D18"/>
    <w:rsid w:val="00F267DF"/>
    <w:rsid w:val="00F27E31"/>
    <w:rsid w:val="00F32C61"/>
    <w:rsid w:val="00F36928"/>
    <w:rsid w:val="00F41A1E"/>
    <w:rsid w:val="00F42EDA"/>
    <w:rsid w:val="00F52A16"/>
    <w:rsid w:val="00F5370D"/>
    <w:rsid w:val="00F5581A"/>
    <w:rsid w:val="00F57B35"/>
    <w:rsid w:val="00F62D82"/>
    <w:rsid w:val="00F708E0"/>
    <w:rsid w:val="00F7188A"/>
    <w:rsid w:val="00F72B32"/>
    <w:rsid w:val="00F75268"/>
    <w:rsid w:val="00F77D8E"/>
    <w:rsid w:val="00F805A3"/>
    <w:rsid w:val="00F81D0D"/>
    <w:rsid w:val="00F84CDB"/>
    <w:rsid w:val="00F86B44"/>
    <w:rsid w:val="00F949DB"/>
    <w:rsid w:val="00F94AD3"/>
    <w:rsid w:val="00F97547"/>
    <w:rsid w:val="00F97AB6"/>
    <w:rsid w:val="00F97C6E"/>
    <w:rsid w:val="00FA156D"/>
    <w:rsid w:val="00FA2D80"/>
    <w:rsid w:val="00FA604C"/>
    <w:rsid w:val="00FA7D78"/>
    <w:rsid w:val="00FA7FF5"/>
    <w:rsid w:val="00FB2417"/>
    <w:rsid w:val="00FB3F41"/>
    <w:rsid w:val="00FB400D"/>
    <w:rsid w:val="00FB6A80"/>
    <w:rsid w:val="00FB7A4B"/>
    <w:rsid w:val="00FC0E55"/>
    <w:rsid w:val="00FC2E79"/>
    <w:rsid w:val="00FC3F7D"/>
    <w:rsid w:val="00FC46B5"/>
    <w:rsid w:val="00FD12D4"/>
    <w:rsid w:val="00FD1C02"/>
    <w:rsid w:val="00FD38EA"/>
    <w:rsid w:val="00FD6310"/>
    <w:rsid w:val="00FD6B69"/>
    <w:rsid w:val="00FE563E"/>
    <w:rsid w:val="00FE5BDD"/>
    <w:rsid w:val="00FE7A81"/>
    <w:rsid w:val="00FF33EE"/>
    <w:rsid w:val="00FF35D4"/>
    <w:rsid w:val="031AAF65"/>
    <w:rsid w:val="0E31C7B1"/>
    <w:rsid w:val="1C9EC383"/>
    <w:rsid w:val="7E50A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21BC58"/>
  <w15:chartTrackingRefBased/>
  <w15:docId w15:val="{C022F8A1-B2D3-4138-9401-2C03F8B2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4E8"/>
    <w:pPr>
      <w:tabs>
        <w:tab w:val="left" w:pos="2250"/>
      </w:tabs>
      <w:jc w:val="both"/>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character" w:customStyle="1" w:styleId="normaltextrun">
    <w:name w:val="normaltextrun"/>
    <w:basedOn w:val="DefaultParagraphFont"/>
    <w:rsid w:val="00303510"/>
  </w:style>
  <w:style w:type="character" w:styleId="PageNumber">
    <w:name w:val="page number"/>
    <w:basedOn w:val="DefaultParagraphFont"/>
    <w:uiPriority w:val="99"/>
    <w:semiHidden/>
    <w:unhideWhenUsed/>
    <w:rsid w:val="00303510"/>
  </w:style>
  <w:style w:type="paragraph" w:customStyle="1" w:styleId="xmsonormal">
    <w:name w:val="x_msonormal"/>
    <w:basedOn w:val="Normal"/>
    <w:rsid w:val="002952AE"/>
    <w:pPr>
      <w:tabs>
        <w:tab w:val="clear" w:pos="2250"/>
      </w:tabs>
      <w:spacing w:before="100" w:beforeAutospacing="1" w:after="100" w:afterAutospacing="1" w:line="276"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12976584">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8640547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4.0\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9" ma:contentTypeDescription="Create a new document." ma:contentTypeScope="" ma:versionID="b2abbf1c7d9d53cfd9598b4ad367eafe">
  <xsd:schema xmlns:xsd="http://www.w3.org/2001/XMLSchema" xmlns:xs="http://www.w3.org/2001/XMLSchema" xmlns:p="http://schemas.microsoft.com/office/2006/metadata/properties" xmlns:ns2="8d24de50-05d1-4ead-956f-39ed5306b4ae" xmlns:ns3="b3d45c07-3350-48b8-8699-306b33596a2c" targetNamespace="http://schemas.microsoft.com/office/2006/metadata/properties" ma:root="true" ma:fieldsID="98d40f515ba93fdf0dddb778f75babf7" ns2:_="" ns3:_="">
    <xsd:import namespace="8d24de50-05d1-4ead-956f-39ed5306b4ae"/>
    <xsd:import namespace="b3d45c07-3350-48b8-8699-306b33596a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45c07-3350-48b8-8699-306b33596a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E92FF-BD25-493E-8FC2-BF035497F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b3d45c07-3350-48b8-8699-306b33596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35724-0894-46DB-99DA-75ACCEE04BC9}">
  <ds:schemaRefs>
    <ds:schemaRef ds:uri="http://purl.org/dc/terms/"/>
    <ds:schemaRef ds:uri="8d24de50-05d1-4ead-956f-39ed5306b4a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3d45c07-3350-48b8-8699-306b33596a2c"/>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4.xml><?xml version="1.0" encoding="utf-8"?>
<ds:datastoreItem xmlns:ds="http://schemas.openxmlformats.org/officeDocument/2006/customXml" ds:itemID="{FE0BA225-D6EF-4D8E-96D5-D8E3CDCE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0</TotalTime>
  <Pages>5</Pages>
  <Words>1352</Words>
  <Characters>7710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Daly</dc:creator>
  <cp:keywords/>
  <cp:lastModifiedBy>Allen Samuels</cp:lastModifiedBy>
  <cp:revision>2</cp:revision>
  <cp:lastPrinted>2023-10-05T19:43:00Z</cp:lastPrinted>
  <dcterms:created xsi:type="dcterms:W3CDTF">2023-11-08T16:07:00Z</dcterms:created>
  <dcterms:modified xsi:type="dcterms:W3CDTF">2023-11-08T16:07:00Z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