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0F1C" w:rsidRDefault="005C0F1C" w:rsidP="005C0F1C">
      <w:bookmarkStart w:id="0" w:name="Overview"/>
    </w:p>
    <w:tbl>
      <w:tblPr>
        <w:tblpPr w:leftFromText="180" w:rightFromText="180" w:vertAnchor="text" w:horzAnchor="margin" w:tblpY="14"/>
        <w:tblW w:w="101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4A0" w:firstRow="1" w:lastRow="0" w:firstColumn="1" w:lastColumn="0" w:noHBand="0" w:noVBand="1"/>
      </w:tblPr>
      <w:tblGrid>
        <w:gridCol w:w="2365"/>
        <w:gridCol w:w="3395"/>
        <w:gridCol w:w="2520"/>
        <w:gridCol w:w="1903"/>
      </w:tblGrid>
      <w:tr w:rsidR="005C0F1C" w:rsidRPr="00BE6ADF" w:rsidTr="00241792">
        <w:tc>
          <w:tcPr>
            <w:tcW w:w="10183" w:type="dxa"/>
            <w:gridSpan w:val="4"/>
            <w:tcBorders>
              <w:top w:val="single" w:sz="18" w:space="0" w:color="000000" w:themeColor="text1"/>
              <w:left w:val="nil"/>
              <w:bottom w:val="single" w:sz="18" w:space="0" w:color="000000" w:themeColor="text1"/>
              <w:right w:val="nil"/>
            </w:tcBorders>
          </w:tcPr>
          <w:p w:rsidR="005C0F1C" w:rsidRPr="00BE6ADF" w:rsidRDefault="00535602" w:rsidP="00241792">
            <w:pPr>
              <w:tabs>
                <w:tab w:val="clear" w:pos="2250"/>
              </w:tabs>
              <w:jc w:val="center"/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</w:pPr>
            <w:r w:rsidRPr="00535602"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 xml:space="preserve">SAES NEG Activation Process using </w:t>
            </w:r>
            <w:proofErr w:type="spellStart"/>
            <w:r w:rsidRPr="00535602"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>CapaciTorr</w:t>
            </w:r>
            <w:proofErr w:type="spellEnd"/>
            <w:r w:rsidRPr="00535602">
              <w:rPr>
                <w:rFonts w:ascii="Lucida Bright" w:hAnsi="Lucida Bright" w:cs="Arial"/>
                <w:b/>
                <w:color w:val="C00000"/>
                <w:sz w:val="40"/>
                <w:szCs w:val="40"/>
              </w:rPr>
              <w:t xml:space="preserve"> HV 200 PS + VIP Starting.</w:t>
            </w:r>
          </w:p>
        </w:tc>
      </w:tr>
      <w:tr w:rsidR="005C0F1C" w:rsidRPr="000E7AB8" w:rsidTr="00241792">
        <w:tc>
          <w:tcPr>
            <w:tcW w:w="236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C0F1C" w:rsidRPr="00AE4D72" w:rsidRDefault="005C0F1C" w:rsidP="00241792">
            <w:pPr>
              <w:rPr>
                <w:b/>
              </w:rPr>
            </w:pPr>
            <w:r w:rsidRPr="00AE4D72">
              <w:rPr>
                <w:b/>
              </w:rPr>
              <w:t>Document Number:</w:t>
            </w:r>
          </w:p>
        </w:tc>
        <w:tc>
          <w:tcPr>
            <w:tcW w:w="3395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:rsidR="005C0F1C" w:rsidRPr="000E7AB8" w:rsidRDefault="00535602" w:rsidP="00241792">
            <w:r>
              <w:t>SRFOPS-PR-</w:t>
            </w:r>
            <w:r w:rsidR="00EC25C2">
              <w:t>ACC</w:t>
            </w:r>
            <w:r>
              <w:t>-</w:t>
            </w:r>
            <w:r w:rsidR="008A252E">
              <w:t>NEG-PREP</w:t>
            </w:r>
          </w:p>
        </w:tc>
        <w:tc>
          <w:tcPr>
            <w:tcW w:w="2520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C0F1C" w:rsidRPr="00AE4D72" w:rsidRDefault="005C0F1C" w:rsidP="00241792">
            <w:pPr>
              <w:rPr>
                <w:b/>
              </w:rPr>
            </w:pPr>
            <w:r w:rsidRPr="00AE4D72">
              <w:rPr>
                <w:b/>
              </w:rPr>
              <w:t>Approval Date:</w:t>
            </w:r>
          </w:p>
        </w:tc>
        <w:tc>
          <w:tcPr>
            <w:tcW w:w="1903" w:type="dxa"/>
            <w:tcBorders>
              <w:top w:val="single" w:sz="18" w:space="0" w:color="000000" w:themeColor="text1"/>
              <w:left w:val="nil"/>
              <w:bottom w:val="nil"/>
              <w:right w:val="nil"/>
            </w:tcBorders>
            <w:vAlign w:val="center"/>
          </w:tcPr>
          <w:p w:rsidR="005C0F1C" w:rsidRPr="000E7AB8" w:rsidRDefault="00D766EE" w:rsidP="00241792">
            <w:r>
              <w:t>05 Aug 2024</w:t>
            </w:r>
          </w:p>
        </w:tc>
      </w:tr>
      <w:tr w:rsidR="005C0F1C" w:rsidRPr="000E7AB8" w:rsidTr="00241792">
        <w:tc>
          <w:tcPr>
            <w:tcW w:w="2365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C0F1C" w:rsidRPr="00AE4D72" w:rsidRDefault="005C0F1C" w:rsidP="00241792">
            <w:pPr>
              <w:rPr>
                <w:b/>
              </w:rPr>
            </w:pPr>
            <w:r w:rsidRPr="00AE4D72">
              <w:rPr>
                <w:b/>
              </w:rPr>
              <w:t>Revision Number:</w:t>
            </w:r>
          </w:p>
        </w:tc>
        <w:tc>
          <w:tcPr>
            <w:tcW w:w="3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F1C" w:rsidRPr="0035230B" w:rsidRDefault="00D766EE" w:rsidP="00241792">
            <w:r>
              <w:t>1</w:t>
            </w:r>
          </w:p>
        </w:tc>
        <w:tc>
          <w:tcPr>
            <w:tcW w:w="25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:rsidR="005C0F1C" w:rsidRPr="00AE4D72" w:rsidRDefault="005C0F1C" w:rsidP="00241792">
            <w:pPr>
              <w:rPr>
                <w:b/>
              </w:rPr>
            </w:pPr>
            <w:r w:rsidRPr="00AE4D72">
              <w:rPr>
                <w:b/>
              </w:rPr>
              <w:t>Periodic Review Date:</w:t>
            </w:r>
          </w:p>
        </w:tc>
        <w:tc>
          <w:tcPr>
            <w:tcW w:w="19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C0F1C" w:rsidRPr="000E7AB8" w:rsidRDefault="00D766EE" w:rsidP="00241792">
            <w:r>
              <w:t>N/A</w:t>
            </w:r>
          </w:p>
        </w:tc>
      </w:tr>
      <w:tr w:rsidR="005C0F1C" w:rsidRPr="000E7AB8" w:rsidTr="00241792">
        <w:tc>
          <w:tcPr>
            <w:tcW w:w="236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5C0F1C" w:rsidRPr="00AE4D72" w:rsidRDefault="005C0F1C" w:rsidP="00241792">
            <w:pPr>
              <w:rPr>
                <w:b/>
              </w:rPr>
            </w:pPr>
            <w:r>
              <w:rPr>
                <w:b/>
              </w:rPr>
              <w:t>Document</w:t>
            </w:r>
            <w:r w:rsidRPr="00AE4D72">
              <w:rPr>
                <w:b/>
              </w:rPr>
              <w:t xml:space="preserve"> Owner:</w:t>
            </w:r>
          </w:p>
        </w:tc>
        <w:tc>
          <w:tcPr>
            <w:tcW w:w="3395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:rsidR="005C0F1C" w:rsidRPr="000E7AB8" w:rsidRDefault="00D766EE" w:rsidP="00241792">
            <w:r>
              <w:t>Gregory Marble</w:t>
            </w:r>
          </w:p>
        </w:tc>
        <w:tc>
          <w:tcPr>
            <w:tcW w:w="2520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shd w:val="clear" w:color="auto" w:fill="D9D9D9" w:themeFill="background1" w:themeFillShade="D9"/>
            <w:vAlign w:val="center"/>
          </w:tcPr>
          <w:p w:rsidR="005C0F1C" w:rsidRPr="00AE4D72" w:rsidRDefault="005C0F1C" w:rsidP="00241792">
            <w:pPr>
              <w:rPr>
                <w:b/>
              </w:rPr>
            </w:pPr>
            <w:r w:rsidRPr="00AE4D72">
              <w:rPr>
                <w:b/>
              </w:rPr>
              <w:t>Department Owner:</w:t>
            </w:r>
          </w:p>
        </w:tc>
        <w:tc>
          <w:tcPr>
            <w:tcW w:w="1903" w:type="dxa"/>
            <w:tcBorders>
              <w:top w:val="nil"/>
              <w:left w:val="nil"/>
              <w:bottom w:val="double" w:sz="6" w:space="0" w:color="000000" w:themeColor="text1"/>
              <w:right w:val="nil"/>
            </w:tcBorders>
            <w:vAlign w:val="center"/>
          </w:tcPr>
          <w:p w:rsidR="005C0F1C" w:rsidRPr="000E7AB8" w:rsidRDefault="005C0F1C" w:rsidP="00241792">
            <w:r>
              <w:t>SRF Operations</w:t>
            </w:r>
          </w:p>
        </w:tc>
      </w:tr>
    </w:tbl>
    <w:p w:rsidR="005C0F1C" w:rsidRDefault="005C0F1C" w:rsidP="005C0F1C"/>
    <w:p w:rsidR="00D766EE" w:rsidRPr="000E7AB8" w:rsidRDefault="00D766EE" w:rsidP="00D766EE">
      <w:bookmarkStart w:id="1" w:name="TSP1004"/>
      <w:bookmarkStart w:id="2" w:name="Section5Reviews"/>
      <w:bookmarkEnd w:id="0"/>
    </w:p>
    <w:p w:rsidR="00D766EE" w:rsidRPr="001718A7" w:rsidRDefault="00D766EE" w:rsidP="00D766EE">
      <w:pPr>
        <w:pStyle w:val="Heading1"/>
      </w:pPr>
      <w:bookmarkStart w:id="3" w:name="_Purpose"/>
      <w:bookmarkEnd w:id="3"/>
      <w:r w:rsidRPr="001718A7">
        <w:t>Purpose</w:t>
      </w:r>
    </w:p>
    <w:p w:rsidR="00D766EE" w:rsidRPr="009C4FD7" w:rsidRDefault="00D766EE" w:rsidP="00D766EE"/>
    <w:p w:rsidR="00D766EE" w:rsidRPr="001718A7" w:rsidRDefault="00D766EE" w:rsidP="00D766EE">
      <w:pPr>
        <w:pStyle w:val="Level1Text"/>
      </w:pPr>
      <w:bookmarkStart w:id="4" w:name="_Hlk173138982"/>
      <w:r>
        <w:t xml:space="preserve">This </w:t>
      </w:r>
      <w:r w:rsidR="00CD0D3E">
        <w:t xml:space="preserve">procedure covers the correct safe turn-on of the </w:t>
      </w:r>
      <w:r>
        <w:t>SAES NEG (</w:t>
      </w:r>
      <w:proofErr w:type="gramStart"/>
      <w:r>
        <w:t>Non Evaporable</w:t>
      </w:r>
      <w:proofErr w:type="gramEnd"/>
      <w:r>
        <w:t xml:space="preserve"> Getter) </w:t>
      </w:r>
      <w:r w:rsidR="005828A9">
        <w:t xml:space="preserve">activation process using the </w:t>
      </w:r>
      <w:proofErr w:type="spellStart"/>
      <w:r>
        <w:t>CapaciTorr</w:t>
      </w:r>
      <w:proofErr w:type="spellEnd"/>
      <w:r>
        <w:t xml:space="preserve"> HV 200 </w:t>
      </w:r>
      <w:r w:rsidR="005828A9">
        <w:t>power supply in accelerator enclosure</w:t>
      </w:r>
      <w:r>
        <w:t>.</w:t>
      </w:r>
    </w:p>
    <w:p w:rsidR="00D766EE" w:rsidRPr="001718A7" w:rsidRDefault="00D766EE" w:rsidP="00D766EE"/>
    <w:p w:rsidR="00D766EE" w:rsidRPr="001718A7" w:rsidRDefault="00D766EE" w:rsidP="00D766EE">
      <w:r w:rsidRPr="001718A7">
        <w:t xml:space="preserve">This </w:t>
      </w:r>
      <w:r w:rsidR="005828A9">
        <w:t>procedure</w:t>
      </w:r>
      <w:r w:rsidR="005828A9" w:rsidRPr="001718A7">
        <w:t xml:space="preserve"> supports the quality management system as described in </w:t>
      </w:r>
      <w:r>
        <w:t xml:space="preserve">SRF-01-ML-001 </w:t>
      </w:r>
      <w:r w:rsidR="005828A9" w:rsidRPr="001718A7">
        <w:t>quality manual.</w:t>
      </w:r>
    </w:p>
    <w:bookmarkEnd w:id="4"/>
    <w:p w:rsidR="00D766EE" w:rsidRPr="009C4FD7" w:rsidRDefault="00D766EE" w:rsidP="00D766EE"/>
    <w:p w:rsidR="00D766EE" w:rsidRPr="001718A7" w:rsidRDefault="00D766EE" w:rsidP="00D766EE">
      <w:pPr>
        <w:pStyle w:val="Heading1"/>
      </w:pPr>
      <w:r w:rsidRPr="001718A7">
        <w:t>Scope</w:t>
      </w:r>
    </w:p>
    <w:p w:rsidR="00D766EE" w:rsidRPr="009C4FD7" w:rsidRDefault="00D766EE" w:rsidP="00D766EE"/>
    <w:p w:rsidR="00D766EE" w:rsidRDefault="007609A3" w:rsidP="00D766EE">
      <w:r>
        <w:rPr>
          <w:b/>
          <w:bCs/>
        </w:rPr>
        <w:t>SRFOPS Services Traveler</w:t>
      </w:r>
      <w:r w:rsidR="00D766EE" w:rsidRPr="00FC61E3">
        <w:rPr>
          <w:b/>
          <w:bCs/>
        </w:rPr>
        <w:t>/Procedure:</w:t>
      </w:r>
    </w:p>
    <w:p w:rsidR="00D766EE" w:rsidRDefault="00D766EE" w:rsidP="00D766EE">
      <w:r w:rsidRPr="001718A7">
        <w:t xml:space="preserve">This </w:t>
      </w:r>
      <w:r w:rsidR="005828A9">
        <w:t>accelerator</w:t>
      </w:r>
      <w:r w:rsidR="007609A3">
        <w:t xml:space="preserve"> WCA</w:t>
      </w:r>
      <w:r>
        <w:t xml:space="preserve"> Procedure </w:t>
      </w:r>
      <w:r w:rsidR="005828A9">
        <w:t xml:space="preserve">can be generalized such that it could be </w:t>
      </w:r>
      <w:r w:rsidR="005828A9" w:rsidRPr="001718A7">
        <w:t>applie</w:t>
      </w:r>
      <w:r w:rsidR="005828A9">
        <w:t>d</w:t>
      </w:r>
      <w:r w:rsidR="005828A9" w:rsidRPr="001718A7">
        <w:t xml:space="preserve"> to</w:t>
      </w:r>
      <w:r w:rsidR="005828A9">
        <w:t xml:space="preserve"> all </w:t>
      </w:r>
      <w:proofErr w:type="spellStart"/>
      <w:r w:rsidR="005828A9">
        <w:t>linac</w:t>
      </w:r>
      <w:proofErr w:type="spellEnd"/>
      <w:r w:rsidR="005828A9">
        <w:t xml:space="preserve"> girders where </w:t>
      </w:r>
      <w:r>
        <w:t xml:space="preserve">NEG </w:t>
      </w:r>
      <w:proofErr w:type="spellStart"/>
      <w:r>
        <w:t>CapaciTorr</w:t>
      </w:r>
      <w:proofErr w:type="spellEnd"/>
      <w:r>
        <w:t xml:space="preserve"> HV 200 are used. The PI/PM is </w:t>
      </w:r>
      <w:r w:rsidR="001C50AE">
        <w:t>encouraged</w:t>
      </w:r>
      <w:r>
        <w:t xml:space="preserve"> to provide project specific instruction to supplement this procedure, which are to be attached to </w:t>
      </w:r>
      <w:r w:rsidR="005828A9">
        <w:t>the applicable traveler. In general, a paper and digital log of turn-on is only needed, not a specific traveler.</w:t>
      </w:r>
    </w:p>
    <w:p w:rsidR="00D766EE" w:rsidRDefault="00D766EE" w:rsidP="00D766EE">
      <w:r w:rsidRPr="00FC61E3">
        <w:rPr>
          <w:b/>
          <w:bCs/>
        </w:rPr>
        <w:t>Safety:</w:t>
      </w:r>
    </w:p>
    <w:p w:rsidR="00D766EE" w:rsidRPr="00FC61E3" w:rsidRDefault="00D766EE" w:rsidP="00D766EE">
      <w:r>
        <w:t xml:space="preserve">Properly review the manufactures NEG </w:t>
      </w:r>
      <w:proofErr w:type="spellStart"/>
      <w:r>
        <w:t>CapaciTorr</w:t>
      </w:r>
      <w:proofErr w:type="spellEnd"/>
      <w:r>
        <w:t xml:space="preserve"> HV 200 </w:t>
      </w:r>
      <w:r w:rsidR="005828A9">
        <w:t>controller and installation manual and fully understand the operation before starting</w:t>
      </w:r>
      <w:r>
        <w:t xml:space="preserve">. These </w:t>
      </w:r>
      <w:r w:rsidR="007C147C">
        <w:t>controllers can produce localized high heat to component housing and proper installation of cable is mandatory</w:t>
      </w:r>
      <w:r>
        <w:t xml:space="preserve">. Signage is </w:t>
      </w:r>
      <w:r w:rsidR="005C0CE8">
        <w:t>mandatory to alert personnel of high heat zone.</w:t>
      </w:r>
    </w:p>
    <w:p w:rsidR="00D766EE" w:rsidRPr="009C4FD7" w:rsidRDefault="00D766EE" w:rsidP="00D766EE"/>
    <w:p w:rsidR="00D766EE" w:rsidRPr="001718A7" w:rsidRDefault="00D766EE" w:rsidP="00D766EE">
      <w:pPr>
        <w:pStyle w:val="Heading1"/>
      </w:pPr>
      <w:r w:rsidRPr="001718A7">
        <w:t xml:space="preserve">Terms and Definitions </w:t>
      </w:r>
    </w:p>
    <w:p w:rsidR="00D766EE" w:rsidRPr="009C4FD7" w:rsidRDefault="00D766EE" w:rsidP="00D766EE"/>
    <w:p w:rsidR="00D766EE" w:rsidRDefault="00D766EE" w:rsidP="00D766EE">
      <w:pPr>
        <w:rPr>
          <w:b/>
        </w:rPr>
      </w:pPr>
      <w:r>
        <w:t>The following terms have specific meanings within this procedure.</w:t>
      </w:r>
    </w:p>
    <w:p w:rsidR="00D766EE" w:rsidRDefault="00D766EE" w:rsidP="00D766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25"/>
        <w:gridCol w:w="7645"/>
      </w:tblGrid>
      <w:tr w:rsidR="00D766EE" w:rsidRPr="0035230B" w:rsidTr="002718AF">
        <w:tc>
          <w:tcPr>
            <w:tcW w:w="2425" w:type="dxa"/>
            <w:shd w:val="clear" w:color="auto" w:fill="DEEAF6" w:themeFill="accent1" w:themeFillTint="33"/>
          </w:tcPr>
          <w:p w:rsidR="00D766EE" w:rsidRPr="0035230B" w:rsidRDefault="00D766EE" w:rsidP="002718AF">
            <w:pPr>
              <w:rPr>
                <w:b/>
              </w:rPr>
            </w:pPr>
            <w:r>
              <w:rPr>
                <w:b/>
              </w:rPr>
              <w:t>Term</w:t>
            </w:r>
          </w:p>
        </w:tc>
        <w:tc>
          <w:tcPr>
            <w:tcW w:w="7645" w:type="dxa"/>
            <w:shd w:val="clear" w:color="auto" w:fill="DEEAF6" w:themeFill="accent1" w:themeFillTint="33"/>
          </w:tcPr>
          <w:p w:rsidR="00D766EE" w:rsidRPr="0035230B" w:rsidRDefault="00D766EE" w:rsidP="002718AF">
            <w:pPr>
              <w:rPr>
                <w:b/>
              </w:rPr>
            </w:pPr>
            <w:r>
              <w:rPr>
                <w:b/>
              </w:rPr>
              <w:t>Definition</w:t>
            </w:r>
          </w:p>
        </w:tc>
      </w:tr>
      <w:tr w:rsidR="00D766EE" w:rsidRPr="000E7AB8" w:rsidTr="002718AF">
        <w:tc>
          <w:tcPr>
            <w:tcW w:w="2425" w:type="dxa"/>
          </w:tcPr>
          <w:p w:rsidR="00D766EE" w:rsidRPr="000E7AB8" w:rsidRDefault="00D766EE" w:rsidP="002718AF">
            <w:r>
              <w:t>NEG</w:t>
            </w:r>
          </w:p>
        </w:tc>
        <w:tc>
          <w:tcPr>
            <w:tcW w:w="7645" w:type="dxa"/>
          </w:tcPr>
          <w:p w:rsidR="00D766EE" w:rsidRPr="000E7AB8" w:rsidRDefault="00D766EE" w:rsidP="002718AF">
            <w:proofErr w:type="gramStart"/>
            <w:r>
              <w:t>Non Evaporable</w:t>
            </w:r>
            <w:proofErr w:type="gramEnd"/>
            <w:r>
              <w:t xml:space="preserve"> Getter</w:t>
            </w:r>
          </w:p>
        </w:tc>
      </w:tr>
      <w:tr w:rsidR="00D766EE" w:rsidRPr="000E7AB8" w:rsidTr="002718AF">
        <w:tc>
          <w:tcPr>
            <w:tcW w:w="2425" w:type="dxa"/>
          </w:tcPr>
          <w:p w:rsidR="00D766EE" w:rsidRPr="000E7AB8" w:rsidRDefault="00D766EE" w:rsidP="002718AF">
            <w:r>
              <w:t>VIP</w:t>
            </w:r>
          </w:p>
        </w:tc>
        <w:tc>
          <w:tcPr>
            <w:tcW w:w="7645" w:type="dxa"/>
          </w:tcPr>
          <w:p w:rsidR="00D766EE" w:rsidRPr="000E7AB8" w:rsidRDefault="00D766EE" w:rsidP="002718AF">
            <w:r>
              <w:t>Vacuum Ion Pump</w:t>
            </w:r>
          </w:p>
        </w:tc>
      </w:tr>
      <w:tr w:rsidR="00D766EE" w:rsidRPr="000E7AB8" w:rsidTr="002718AF">
        <w:tc>
          <w:tcPr>
            <w:tcW w:w="2425" w:type="dxa"/>
          </w:tcPr>
          <w:p w:rsidR="00D766EE" w:rsidRPr="000E7AB8" w:rsidRDefault="00D766EE" w:rsidP="002718AF">
            <w:r>
              <w:t>Activation</w:t>
            </w:r>
          </w:p>
        </w:tc>
        <w:tc>
          <w:tcPr>
            <w:tcW w:w="7645" w:type="dxa"/>
          </w:tcPr>
          <w:p w:rsidR="00D766EE" w:rsidRPr="000E7AB8" w:rsidRDefault="00D766EE" w:rsidP="002718AF">
            <w:r>
              <w:t xml:space="preserve">Process Heating of </w:t>
            </w:r>
            <w:proofErr w:type="gramStart"/>
            <w:r>
              <w:t>Non Evaporable</w:t>
            </w:r>
            <w:proofErr w:type="gramEnd"/>
            <w:r>
              <w:t xml:space="preserve"> Getter</w:t>
            </w:r>
          </w:p>
        </w:tc>
      </w:tr>
      <w:tr w:rsidR="00D766EE" w:rsidRPr="000E7AB8" w:rsidTr="002718AF">
        <w:tc>
          <w:tcPr>
            <w:tcW w:w="2425" w:type="dxa"/>
          </w:tcPr>
          <w:p w:rsidR="00D766EE" w:rsidRDefault="00D766EE" w:rsidP="002718AF">
            <w:r>
              <w:t xml:space="preserve">VRV </w:t>
            </w:r>
          </w:p>
        </w:tc>
        <w:tc>
          <w:tcPr>
            <w:tcW w:w="7645" w:type="dxa"/>
          </w:tcPr>
          <w:p w:rsidR="00D766EE" w:rsidRDefault="00D766EE" w:rsidP="002718AF">
            <w:r>
              <w:t xml:space="preserve">Vacuum </w:t>
            </w:r>
            <w:proofErr w:type="gramStart"/>
            <w:r>
              <w:t>Right Angle</w:t>
            </w:r>
            <w:proofErr w:type="gramEnd"/>
            <w:r>
              <w:t xml:space="preserve"> Valve</w:t>
            </w:r>
          </w:p>
        </w:tc>
      </w:tr>
      <w:tr w:rsidR="00D766EE" w:rsidRPr="000E7AB8" w:rsidTr="002718AF">
        <w:tc>
          <w:tcPr>
            <w:tcW w:w="2425" w:type="dxa"/>
          </w:tcPr>
          <w:p w:rsidR="00D766EE" w:rsidRDefault="00D766EE" w:rsidP="002718AF">
            <w:r>
              <w:t>CF</w:t>
            </w:r>
          </w:p>
        </w:tc>
        <w:tc>
          <w:tcPr>
            <w:tcW w:w="7645" w:type="dxa"/>
          </w:tcPr>
          <w:p w:rsidR="00D766EE" w:rsidRDefault="00D766EE" w:rsidP="002718AF">
            <w:proofErr w:type="spellStart"/>
            <w:r>
              <w:t>Conflat</w:t>
            </w:r>
            <w:proofErr w:type="spellEnd"/>
          </w:p>
        </w:tc>
      </w:tr>
      <w:tr w:rsidR="00D766EE" w:rsidRPr="000E7AB8" w:rsidTr="002718AF">
        <w:tc>
          <w:tcPr>
            <w:tcW w:w="2425" w:type="dxa"/>
          </w:tcPr>
          <w:p w:rsidR="00D766EE" w:rsidRDefault="00D766EE" w:rsidP="002718AF">
            <w:r>
              <w:t xml:space="preserve">IPPS </w:t>
            </w:r>
          </w:p>
        </w:tc>
        <w:tc>
          <w:tcPr>
            <w:tcW w:w="7645" w:type="dxa"/>
          </w:tcPr>
          <w:p w:rsidR="00D766EE" w:rsidRDefault="00D766EE" w:rsidP="002718AF">
            <w:r>
              <w:t>Ion Pump Power Supply</w:t>
            </w:r>
          </w:p>
        </w:tc>
      </w:tr>
      <w:tr w:rsidR="00D766EE" w:rsidRPr="000E7AB8" w:rsidTr="002718AF">
        <w:tc>
          <w:tcPr>
            <w:tcW w:w="2425" w:type="dxa"/>
          </w:tcPr>
          <w:p w:rsidR="00D766EE" w:rsidRDefault="00D766EE" w:rsidP="002718AF">
            <w:r>
              <w:t xml:space="preserve">GN2 </w:t>
            </w:r>
          </w:p>
        </w:tc>
        <w:tc>
          <w:tcPr>
            <w:tcW w:w="7645" w:type="dxa"/>
          </w:tcPr>
          <w:p w:rsidR="00D766EE" w:rsidRDefault="00D766EE" w:rsidP="002718AF">
            <w:r>
              <w:t>Gas Nitrogen</w:t>
            </w:r>
          </w:p>
        </w:tc>
      </w:tr>
    </w:tbl>
    <w:p w:rsidR="00D766EE" w:rsidRPr="001718A7" w:rsidRDefault="00D766EE" w:rsidP="00D766EE"/>
    <w:p w:rsidR="00D766EE" w:rsidRPr="001718A7" w:rsidRDefault="00D766EE" w:rsidP="00D766EE">
      <w:pPr>
        <w:pStyle w:val="Heading1"/>
      </w:pPr>
      <w:r w:rsidRPr="001718A7">
        <w:t>Roles and Responsibilities</w:t>
      </w:r>
    </w:p>
    <w:p w:rsidR="00D766EE" w:rsidRPr="000E7AB8" w:rsidRDefault="00D766EE" w:rsidP="00D766EE"/>
    <w:p w:rsidR="00D766EE" w:rsidRPr="000E7AB8" w:rsidRDefault="00D766EE" w:rsidP="00D766EE">
      <w:r w:rsidRPr="000E7AB8">
        <w:t>The following roles have responsibilities described in this document.</w:t>
      </w:r>
    </w:p>
    <w:p w:rsidR="00D766EE" w:rsidRPr="000E7AB8" w:rsidRDefault="00D766EE" w:rsidP="00D766EE">
      <w:pPr>
        <w:tabs>
          <w:tab w:val="clear" w:pos="225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75"/>
        <w:gridCol w:w="6295"/>
      </w:tblGrid>
      <w:tr w:rsidR="00D766EE" w:rsidRPr="0035230B" w:rsidTr="002718AF">
        <w:tc>
          <w:tcPr>
            <w:tcW w:w="3775" w:type="dxa"/>
            <w:shd w:val="clear" w:color="auto" w:fill="DEEAF6" w:themeFill="accent1" w:themeFillTint="33"/>
          </w:tcPr>
          <w:p w:rsidR="00D766EE" w:rsidRPr="0035230B" w:rsidRDefault="00D766EE" w:rsidP="002718AF">
            <w:pPr>
              <w:rPr>
                <w:b/>
              </w:rPr>
            </w:pPr>
            <w:r w:rsidRPr="0035230B">
              <w:rPr>
                <w:b/>
              </w:rPr>
              <w:t>Role</w:t>
            </w:r>
          </w:p>
        </w:tc>
        <w:tc>
          <w:tcPr>
            <w:tcW w:w="6295" w:type="dxa"/>
            <w:shd w:val="clear" w:color="auto" w:fill="DEEAF6" w:themeFill="accent1" w:themeFillTint="33"/>
          </w:tcPr>
          <w:p w:rsidR="00D766EE" w:rsidRPr="0035230B" w:rsidRDefault="00D766EE" w:rsidP="002718AF">
            <w:pPr>
              <w:rPr>
                <w:b/>
              </w:rPr>
            </w:pPr>
            <w:r w:rsidRPr="0035230B">
              <w:rPr>
                <w:b/>
              </w:rPr>
              <w:t>Responsibility</w:t>
            </w:r>
          </w:p>
        </w:tc>
      </w:tr>
      <w:tr w:rsidR="00D766EE" w:rsidRPr="000E7AB8" w:rsidTr="002718AF">
        <w:tc>
          <w:tcPr>
            <w:tcW w:w="3775" w:type="dxa"/>
          </w:tcPr>
          <w:p w:rsidR="00D766EE" w:rsidRPr="000E7AB8" w:rsidRDefault="00D766EE" w:rsidP="002718AF">
            <w:r>
              <w:lastRenderedPageBreak/>
              <w:t>SAES NEG Activation Process</w:t>
            </w:r>
          </w:p>
        </w:tc>
        <w:tc>
          <w:tcPr>
            <w:tcW w:w="6295" w:type="dxa"/>
          </w:tcPr>
          <w:p w:rsidR="00D766EE" w:rsidRPr="000E7AB8" w:rsidRDefault="00D766EE" w:rsidP="002718AF">
            <w:r>
              <w:t>Heating of NEG up</w:t>
            </w:r>
            <w:r w:rsidR="001C50AE">
              <w:t xml:space="preserve"> </w:t>
            </w:r>
            <w:r>
              <w:t xml:space="preserve">to 500C and </w:t>
            </w:r>
            <w:r w:rsidR="0067790F">
              <w:t>p</w:t>
            </w:r>
            <w:r>
              <w:t>umping away/removal of</w:t>
            </w:r>
            <w:r w:rsidR="001C50AE">
              <w:t xml:space="preserve"> </w:t>
            </w:r>
            <w:r>
              <w:t xml:space="preserve">the desorbed gas from Getter material. </w:t>
            </w:r>
          </w:p>
        </w:tc>
      </w:tr>
      <w:tr w:rsidR="00D766EE" w:rsidRPr="000E7AB8" w:rsidTr="002718AF">
        <w:tc>
          <w:tcPr>
            <w:tcW w:w="3775" w:type="dxa"/>
          </w:tcPr>
          <w:p w:rsidR="00D766EE" w:rsidRPr="000E7AB8" w:rsidRDefault="00D766EE" w:rsidP="002718AF">
            <w:r>
              <w:t>Reduced Particle Generation Ion Pump Turn-on</w:t>
            </w:r>
          </w:p>
        </w:tc>
        <w:tc>
          <w:tcPr>
            <w:tcW w:w="6295" w:type="dxa"/>
          </w:tcPr>
          <w:p w:rsidR="00D766EE" w:rsidRPr="000E7AB8" w:rsidRDefault="00D766EE" w:rsidP="002718AF">
            <w:r>
              <w:t xml:space="preserve">Vacuum </w:t>
            </w:r>
            <w:r w:rsidR="005C0CE8">
              <w:t xml:space="preserve">ion pump starting </w:t>
            </w:r>
            <w:r>
              <w:t xml:space="preserve">after NEG </w:t>
            </w:r>
            <w:r w:rsidR="005C0CE8">
              <w:t>activation is complete</w:t>
            </w:r>
          </w:p>
        </w:tc>
      </w:tr>
      <w:tr w:rsidR="00D766EE" w:rsidRPr="000E7AB8" w:rsidTr="002718AF">
        <w:tc>
          <w:tcPr>
            <w:tcW w:w="3775" w:type="dxa"/>
          </w:tcPr>
          <w:p w:rsidR="00D766EE" w:rsidRPr="000E7AB8" w:rsidRDefault="00D766EE" w:rsidP="002718AF"/>
        </w:tc>
        <w:tc>
          <w:tcPr>
            <w:tcW w:w="6295" w:type="dxa"/>
          </w:tcPr>
          <w:p w:rsidR="00D766EE" w:rsidRPr="000E7AB8" w:rsidRDefault="00D766EE" w:rsidP="002718AF"/>
        </w:tc>
      </w:tr>
      <w:tr w:rsidR="00D766EE" w:rsidRPr="000E7AB8" w:rsidTr="002718AF">
        <w:tc>
          <w:tcPr>
            <w:tcW w:w="3775" w:type="dxa"/>
          </w:tcPr>
          <w:p w:rsidR="00D766EE" w:rsidRPr="000E7AB8" w:rsidRDefault="00D766EE" w:rsidP="002718AF"/>
        </w:tc>
        <w:tc>
          <w:tcPr>
            <w:tcW w:w="6295" w:type="dxa"/>
          </w:tcPr>
          <w:p w:rsidR="00D766EE" w:rsidRPr="000E7AB8" w:rsidRDefault="00D766EE" w:rsidP="002718AF"/>
        </w:tc>
      </w:tr>
    </w:tbl>
    <w:p w:rsidR="001C50AE" w:rsidRDefault="001C50AE">
      <w:pPr>
        <w:tabs>
          <w:tab w:val="clear" w:pos="2250"/>
        </w:tabs>
      </w:pPr>
      <w:r>
        <w:br w:type="page"/>
      </w:r>
    </w:p>
    <w:p w:rsidR="00D766EE" w:rsidRDefault="00D766EE" w:rsidP="00D766EE">
      <w:pPr>
        <w:tabs>
          <w:tab w:val="clear" w:pos="2250"/>
          <w:tab w:val="left" w:pos="3064"/>
        </w:tabs>
      </w:pPr>
    </w:p>
    <w:p w:rsidR="00D766EE" w:rsidRPr="00413D73" w:rsidRDefault="00D766EE" w:rsidP="00D766EE">
      <w:pPr>
        <w:pStyle w:val="Heading1"/>
      </w:pPr>
      <w:r w:rsidRPr="00413D73">
        <w:t>Procedure</w:t>
      </w:r>
    </w:p>
    <w:p w:rsidR="00D766EE" w:rsidRPr="00D766EE" w:rsidRDefault="00D766EE" w:rsidP="00D766EE">
      <w:pPr>
        <w:tabs>
          <w:tab w:val="clear" w:pos="2250"/>
        </w:tabs>
        <w:rPr>
          <w:b/>
          <w:bCs/>
        </w:rPr>
      </w:pPr>
    </w:p>
    <w:p w:rsidR="00D766EE" w:rsidRPr="005C0CE8" w:rsidRDefault="00D766EE" w:rsidP="005C0CE8">
      <w:pPr>
        <w:pStyle w:val="Level1Text"/>
        <w:rPr>
          <w:b/>
        </w:rPr>
      </w:pPr>
      <w:r w:rsidRPr="005C0CE8">
        <w:rPr>
          <w:b/>
        </w:rPr>
        <w:t>Note: NEG mounted on 2 ¾” CF Flange use Pre-Activation Mode “Working CF35” and NEG mounted on 4 ½” CF Flange use “Working CF63” and for Full Activation Mode use “Activation”.</w:t>
      </w:r>
    </w:p>
    <w:p w:rsidR="00D766EE" w:rsidRPr="006F554D" w:rsidRDefault="00D766EE" w:rsidP="00D766EE">
      <w:pPr>
        <w:pStyle w:val="Heading4"/>
        <w:numPr>
          <w:ilvl w:val="0"/>
          <w:numId w:val="0"/>
        </w:numPr>
      </w:pPr>
    </w:p>
    <w:p w:rsidR="00D766EE" w:rsidRDefault="00D766EE" w:rsidP="005C0CE8">
      <w:pPr>
        <w:pStyle w:val="Level1Numbering"/>
      </w:pPr>
      <w:r>
        <w:t xml:space="preserve">Connect Turbo Pump Cart to </w:t>
      </w:r>
      <w:proofErr w:type="spellStart"/>
      <w:r>
        <w:t>VRVxLxxA</w:t>
      </w:r>
      <w:proofErr w:type="spellEnd"/>
      <w:r>
        <w:t xml:space="preserve">/B and </w:t>
      </w:r>
      <w:r w:rsidR="0067790F">
        <w:t>s</w:t>
      </w:r>
      <w:r>
        <w:t xml:space="preserve">tart Turbo Pump cart, then </w:t>
      </w:r>
      <w:proofErr w:type="spellStart"/>
      <w:r>
        <w:t>Pumpdown</w:t>
      </w:r>
      <w:proofErr w:type="spellEnd"/>
      <w:r>
        <w:t xml:space="preserve"> and Leak-check Connection at </w:t>
      </w:r>
      <w:proofErr w:type="spellStart"/>
      <w:r>
        <w:t>VRVxLxxA</w:t>
      </w:r>
      <w:proofErr w:type="spellEnd"/>
      <w:r>
        <w:t>/B.</w:t>
      </w:r>
    </w:p>
    <w:p w:rsidR="00D766EE" w:rsidRDefault="00D766EE" w:rsidP="00D766EE">
      <w:pPr>
        <w:pStyle w:val="Level4Numbered"/>
      </w:pPr>
    </w:p>
    <w:p w:rsidR="00D766EE" w:rsidRPr="005C0CE8" w:rsidRDefault="00D766EE" w:rsidP="005C0CE8">
      <w:pPr>
        <w:pStyle w:val="Level1Text"/>
        <w:rPr>
          <w:b/>
        </w:rPr>
      </w:pPr>
      <w:r w:rsidRPr="005C0CE8">
        <w:rPr>
          <w:b/>
        </w:rPr>
        <w:t xml:space="preserve">Note: Step #1; Turbo Pump Cart may already be installed and VIP is </w:t>
      </w:r>
      <w:r w:rsidR="0067790F" w:rsidRPr="005C0CE8">
        <w:rPr>
          <w:b/>
        </w:rPr>
        <w:t>o</w:t>
      </w:r>
      <w:r w:rsidRPr="005C0CE8">
        <w:rPr>
          <w:b/>
        </w:rPr>
        <w:t xml:space="preserve">n; Also Step #9 When Full Activation is </w:t>
      </w:r>
      <w:r w:rsidR="0067790F" w:rsidRPr="005C0CE8">
        <w:rPr>
          <w:b/>
        </w:rPr>
        <w:t>c</w:t>
      </w:r>
      <w:r w:rsidRPr="005C0CE8">
        <w:rPr>
          <w:b/>
        </w:rPr>
        <w:t xml:space="preserve">omplete, </w:t>
      </w:r>
      <w:r w:rsidR="0067790F" w:rsidRPr="005C0CE8">
        <w:rPr>
          <w:b/>
        </w:rPr>
        <w:t>c</w:t>
      </w:r>
      <w:r w:rsidRPr="005C0CE8">
        <w:rPr>
          <w:b/>
        </w:rPr>
        <w:t xml:space="preserve">losing </w:t>
      </w:r>
      <w:proofErr w:type="spellStart"/>
      <w:r w:rsidRPr="005C0CE8">
        <w:rPr>
          <w:b/>
        </w:rPr>
        <w:t>VRVxLxxA</w:t>
      </w:r>
      <w:proofErr w:type="spellEnd"/>
      <w:r w:rsidRPr="005C0CE8">
        <w:rPr>
          <w:b/>
        </w:rPr>
        <w:t xml:space="preserve">/B immediately is a must; It keeps NEG from </w:t>
      </w:r>
      <w:r w:rsidR="0067790F" w:rsidRPr="005C0CE8">
        <w:rPr>
          <w:b/>
        </w:rPr>
        <w:t>p</w:t>
      </w:r>
      <w:r w:rsidRPr="005C0CE8">
        <w:rPr>
          <w:b/>
        </w:rPr>
        <w:t>umping on Turbo Pump Cart.</w:t>
      </w:r>
    </w:p>
    <w:p w:rsidR="00D766EE" w:rsidRPr="00581039" w:rsidRDefault="00D766EE" w:rsidP="00D766EE">
      <w:pPr>
        <w:pStyle w:val="Level4Numbered"/>
        <w:rPr>
          <w:b/>
          <w:bCs/>
        </w:rPr>
      </w:pPr>
    </w:p>
    <w:p w:rsidR="00D766EE" w:rsidRPr="006F554D" w:rsidRDefault="00D766EE" w:rsidP="005C0CE8">
      <w:pPr>
        <w:pStyle w:val="Level1Numbering"/>
      </w:pPr>
      <w:r>
        <w:t xml:space="preserve"> Connect </w:t>
      </w:r>
      <w:proofErr w:type="spellStart"/>
      <w:r>
        <w:t>CapaciTorr</w:t>
      </w:r>
      <w:proofErr w:type="spellEnd"/>
      <w:r>
        <w:t xml:space="preserve"> HV 200 Controller Cable to NEG HV 200 connector.</w:t>
      </w:r>
    </w:p>
    <w:p w:rsidR="00D766EE" w:rsidRDefault="00D766EE" w:rsidP="005C0CE8">
      <w:pPr>
        <w:pStyle w:val="Level1Numbering"/>
      </w:pPr>
      <w:r>
        <w:t xml:space="preserve"> Close Large Manual All-Metal Gate Valve just above NEG assembly.</w:t>
      </w:r>
    </w:p>
    <w:p w:rsidR="00D766EE" w:rsidRDefault="00D766EE" w:rsidP="005C0CE8">
      <w:pPr>
        <w:pStyle w:val="Level1Numbering"/>
      </w:pPr>
      <w:r>
        <w:t xml:space="preserve">Open </w:t>
      </w:r>
      <w:proofErr w:type="spellStart"/>
      <w:r>
        <w:t>VRVxLxxA</w:t>
      </w:r>
      <w:proofErr w:type="spellEnd"/>
      <w:r>
        <w:t>/B.</w:t>
      </w:r>
    </w:p>
    <w:p w:rsidR="00D766EE" w:rsidRDefault="00D766EE" w:rsidP="005C0CE8">
      <w:pPr>
        <w:pStyle w:val="Level1Numbering"/>
      </w:pPr>
      <w:r>
        <w:t xml:space="preserve">If VIP is </w:t>
      </w:r>
      <w:r w:rsidR="0067790F">
        <w:t>o</w:t>
      </w:r>
      <w:r>
        <w:t>n</w:t>
      </w:r>
      <w:r w:rsidR="0067790F">
        <w:t>,</w:t>
      </w:r>
      <w:r>
        <w:t xml:space="preserve"> </w:t>
      </w:r>
      <w:r w:rsidR="0067790F">
        <w:t>t</w:t>
      </w:r>
      <w:r>
        <w:t xml:space="preserve">urn </w:t>
      </w:r>
      <w:r w:rsidR="0067790F">
        <w:t>o</w:t>
      </w:r>
      <w:r>
        <w:t>ff at IPPS (Ion Pump Power Supply).</w:t>
      </w:r>
    </w:p>
    <w:p w:rsidR="00D766EE" w:rsidRDefault="00D766EE" w:rsidP="005C0CE8">
      <w:pPr>
        <w:pStyle w:val="Level1Numbering"/>
      </w:pPr>
      <w:r>
        <w:t xml:space="preserve">Start </w:t>
      </w:r>
      <w:proofErr w:type="spellStart"/>
      <w:r>
        <w:t>CapaciTorr</w:t>
      </w:r>
      <w:proofErr w:type="spellEnd"/>
      <w:r>
        <w:t xml:space="preserve"> Power Supply in Mode: Working 35CF or Working 63CF; Watch </w:t>
      </w:r>
      <w:r w:rsidR="0067790F">
        <w:t>p</w:t>
      </w:r>
      <w:r>
        <w:t xml:space="preserve">ressure </w:t>
      </w:r>
      <w:r w:rsidR="0067790F">
        <w:t>r</w:t>
      </w:r>
      <w:r>
        <w:t>ise on Turbo Pump Cart Pressure Gauge</w:t>
      </w:r>
      <w:r w:rsidR="0067790F">
        <w:t>.</w:t>
      </w:r>
      <w:r>
        <w:t xml:space="preserve"> Once Pressure Rise </w:t>
      </w:r>
      <w:r w:rsidR="0067790F">
        <w:t>m</w:t>
      </w:r>
      <w:r>
        <w:t xml:space="preserve">axes </w:t>
      </w:r>
      <w:r w:rsidR="0067790F">
        <w:t>o</w:t>
      </w:r>
      <w:r>
        <w:t xml:space="preserve">ut and </w:t>
      </w:r>
      <w:r w:rsidR="0067790F">
        <w:t>p</w:t>
      </w:r>
      <w:r>
        <w:t xml:space="preserve">ressure </w:t>
      </w:r>
      <w:r w:rsidR="0067790F">
        <w:t>s</w:t>
      </w:r>
      <w:r>
        <w:t>tarts to get better</w:t>
      </w:r>
      <w:r w:rsidR="0067790F">
        <w:t>,</w:t>
      </w:r>
      <w:r>
        <w:t xml:space="preserve"> continue activation for 10 minutes more</w:t>
      </w:r>
      <w:r w:rsidR="00380332">
        <w:t>,</w:t>
      </w:r>
      <w:r>
        <w:t xml:space="preserve"> then </w:t>
      </w:r>
      <w:r w:rsidR="0067790F">
        <w:t>s</w:t>
      </w:r>
      <w:r>
        <w:t>top Pre-Activation.</w:t>
      </w:r>
    </w:p>
    <w:p w:rsidR="00D766EE" w:rsidRDefault="00D766EE" w:rsidP="005C0CE8">
      <w:pPr>
        <w:pStyle w:val="Level1Numbering"/>
      </w:pPr>
      <w:r>
        <w:t xml:space="preserve">Wait 30 minutes for </w:t>
      </w:r>
      <w:r w:rsidR="0067790F">
        <w:t>v</w:t>
      </w:r>
      <w:r>
        <w:t xml:space="preserve">acuum </w:t>
      </w:r>
      <w:r w:rsidR="0067790F">
        <w:t>p</w:t>
      </w:r>
      <w:r>
        <w:t>ressure to recover.</w:t>
      </w:r>
    </w:p>
    <w:p w:rsidR="00D766EE" w:rsidRDefault="00D766EE" w:rsidP="005C0CE8">
      <w:pPr>
        <w:pStyle w:val="Level1Numbering"/>
      </w:pPr>
      <w:r>
        <w:t xml:space="preserve">Change Mode: Activation and </w:t>
      </w:r>
      <w:r w:rsidR="0067790F">
        <w:t>s</w:t>
      </w:r>
      <w:r>
        <w:t xml:space="preserve">tart Full Activation at Power Supply for a </w:t>
      </w:r>
      <w:r w:rsidR="0067790F">
        <w:t>r</w:t>
      </w:r>
      <w:r>
        <w:t>un-</w:t>
      </w:r>
      <w:r w:rsidR="0067790F">
        <w:t>t</w:t>
      </w:r>
      <w:r>
        <w:t>ime of 1hr.</w:t>
      </w:r>
    </w:p>
    <w:p w:rsidR="00D766EE" w:rsidRDefault="00D766EE" w:rsidP="005C0CE8">
      <w:pPr>
        <w:pStyle w:val="Level1Numbering"/>
      </w:pPr>
      <w:r>
        <w:t xml:space="preserve">After 1hr turn Off </w:t>
      </w:r>
      <w:r w:rsidR="0067790F">
        <w:t>a</w:t>
      </w:r>
      <w:r>
        <w:t xml:space="preserve">ctivation at </w:t>
      </w:r>
      <w:r w:rsidR="0067790F">
        <w:t>P</w:t>
      </w:r>
      <w:r>
        <w:t>ower Supply</w:t>
      </w:r>
      <w:r w:rsidR="0067790F">
        <w:t>.</w:t>
      </w:r>
      <w:r>
        <w:t xml:space="preserve"> </w:t>
      </w:r>
      <w:r w:rsidR="0067790F">
        <w:t>W</w:t>
      </w:r>
      <w:r>
        <w:t xml:space="preserve">hen Turbo Pressure Gauge drops below 1.0e -5 Torr </w:t>
      </w:r>
      <w:r w:rsidR="0067790F">
        <w:t>i</w:t>
      </w:r>
      <w:r>
        <w:t xml:space="preserve">mmediately Valve-out Turbo Pump Cart at </w:t>
      </w:r>
      <w:proofErr w:type="spellStart"/>
      <w:r>
        <w:t>VRVxLxxA</w:t>
      </w:r>
      <w:proofErr w:type="spellEnd"/>
      <w:r>
        <w:t xml:space="preserve">/B then wait ~ 15 to 30 minutes before </w:t>
      </w:r>
      <w:r w:rsidR="0067790F">
        <w:t>s</w:t>
      </w:r>
      <w:r>
        <w:t>tarting VIP.</w:t>
      </w:r>
    </w:p>
    <w:p w:rsidR="00D766EE" w:rsidRDefault="00D766EE" w:rsidP="00D766EE">
      <w:pPr>
        <w:tabs>
          <w:tab w:val="clear" w:pos="2250"/>
        </w:tabs>
        <w:ind w:left="1440"/>
      </w:pPr>
    </w:p>
    <w:p w:rsidR="00D766EE" w:rsidRPr="005C0CE8" w:rsidRDefault="00D766EE" w:rsidP="005C0CE8">
      <w:pPr>
        <w:pStyle w:val="Level1Text"/>
        <w:rPr>
          <w:b/>
        </w:rPr>
      </w:pPr>
      <w:r w:rsidRPr="005C0CE8">
        <w:rPr>
          <w:b/>
        </w:rPr>
        <w:t>Note: Use Procedure- Reduce Particle Generation Ion Pump Turn-on</w:t>
      </w:r>
    </w:p>
    <w:p w:rsidR="00D766EE" w:rsidRDefault="00D766EE" w:rsidP="00D766EE">
      <w:pPr>
        <w:tabs>
          <w:tab w:val="clear" w:pos="2250"/>
        </w:tabs>
        <w:ind w:left="1440"/>
        <w:rPr>
          <w:b/>
          <w:bCs/>
        </w:rPr>
      </w:pPr>
    </w:p>
    <w:p w:rsidR="00D766EE" w:rsidRDefault="00D766EE" w:rsidP="005C0CE8">
      <w:pPr>
        <w:pStyle w:val="Level1Numbering"/>
      </w:pPr>
      <w:r>
        <w:t xml:space="preserve">If </w:t>
      </w:r>
      <w:proofErr w:type="spellStart"/>
      <w:r w:rsidR="00E87FC6">
        <w:t>vip</w:t>
      </w:r>
      <w:proofErr w:type="spellEnd"/>
      <w:r w:rsidR="00E87FC6">
        <w:t xml:space="preserve"> reaches full voltage of 5000 </w:t>
      </w:r>
      <w:r>
        <w:t>Vdc</w:t>
      </w:r>
      <w:r w:rsidR="00E87FC6">
        <w:t>,</w:t>
      </w:r>
      <w:r>
        <w:t xml:space="preserve"> </w:t>
      </w:r>
      <w:r w:rsidR="00E87FC6">
        <w:t>all is good</w:t>
      </w:r>
      <w:r w:rsidR="0067790F">
        <w:t>.</w:t>
      </w:r>
      <w:r>
        <w:t xml:space="preserve"> If not</w:t>
      </w:r>
      <w:r w:rsidR="00E87FC6">
        <w:t>,</w:t>
      </w:r>
      <w:r>
        <w:t xml:space="preserve"> </w:t>
      </w:r>
      <w:r w:rsidR="0067790F">
        <w:t>t</w:t>
      </w:r>
      <w:r>
        <w:t>urn-off and try again in 10 minutes.</w:t>
      </w:r>
    </w:p>
    <w:p w:rsidR="00D766EE" w:rsidRDefault="00D766EE" w:rsidP="005C0CE8">
      <w:pPr>
        <w:pStyle w:val="Level1Numbering"/>
      </w:pPr>
      <w:r>
        <w:t xml:space="preserve">Once VIP is back under </w:t>
      </w:r>
      <w:r w:rsidR="0067790F">
        <w:t>v</w:t>
      </w:r>
      <w:r>
        <w:t>acuum/</w:t>
      </w:r>
      <w:r w:rsidR="0067790F">
        <w:t>p</w:t>
      </w:r>
      <w:r>
        <w:t xml:space="preserve">ressure of &lt; 3.0e -7 Torr, </w:t>
      </w:r>
      <w:r w:rsidR="0067790F">
        <w:t>v</w:t>
      </w:r>
      <w:r>
        <w:t xml:space="preserve">alve-out </w:t>
      </w:r>
      <w:r w:rsidR="00E87FC6">
        <w:t xml:space="preserve">turbo at main isolation </w:t>
      </w:r>
      <w:r>
        <w:t xml:space="preserve">Valve and </w:t>
      </w:r>
      <w:r w:rsidR="0067790F">
        <w:t>b</w:t>
      </w:r>
      <w:r>
        <w:t xml:space="preserve">leed-up with GN2 </w:t>
      </w:r>
      <w:r w:rsidR="00E87FC6">
        <w:t xml:space="preserve">turbo manifold watching </w:t>
      </w:r>
      <w:proofErr w:type="spellStart"/>
      <w:r>
        <w:t>VIPxLxxA</w:t>
      </w:r>
      <w:proofErr w:type="spellEnd"/>
      <w:r>
        <w:t xml:space="preserve">/B for any </w:t>
      </w:r>
      <w:r w:rsidR="0067790F">
        <w:t>p</w:t>
      </w:r>
      <w:r>
        <w:t>ressure change.</w:t>
      </w:r>
    </w:p>
    <w:p w:rsidR="00D766EE" w:rsidRDefault="00D766EE" w:rsidP="005C0CE8">
      <w:pPr>
        <w:pStyle w:val="Level1Numbering"/>
      </w:pPr>
      <w:r>
        <w:t xml:space="preserve">If </w:t>
      </w:r>
      <w:r w:rsidR="0067790F">
        <w:t>n</w:t>
      </w:r>
      <w:r>
        <w:t xml:space="preserve">o change to </w:t>
      </w:r>
      <w:proofErr w:type="spellStart"/>
      <w:r>
        <w:t>VIPxLxxA</w:t>
      </w:r>
      <w:proofErr w:type="spellEnd"/>
      <w:r>
        <w:t>/B is seen</w:t>
      </w:r>
      <w:r w:rsidR="0067790F">
        <w:t>:</w:t>
      </w:r>
      <w:r>
        <w:t xml:space="preserve"> </w:t>
      </w:r>
      <w:r w:rsidR="0067790F">
        <w:t>s</w:t>
      </w:r>
      <w:r>
        <w:t xml:space="preserve">lowly </w:t>
      </w:r>
      <w:r w:rsidR="00E87FC6">
        <w:t xml:space="preserve">open manual large all-metal gate valve just above </w:t>
      </w:r>
      <w:r>
        <w:t xml:space="preserve">NEG Assembly </w:t>
      </w:r>
      <w:r w:rsidR="00E87FC6">
        <w:t>to girder beamline</w:t>
      </w:r>
      <w:r>
        <w:t>.</w:t>
      </w:r>
    </w:p>
    <w:p w:rsidR="00D766EE" w:rsidRDefault="00D766EE" w:rsidP="005C0CE8">
      <w:pPr>
        <w:pStyle w:val="Level1Numbering"/>
      </w:pPr>
      <w:r>
        <w:t xml:space="preserve">NEG </w:t>
      </w:r>
      <w:r w:rsidR="00E87FC6">
        <w:t xml:space="preserve">activation is complete: turbo pump cart can be removed </w:t>
      </w:r>
      <w:r>
        <w:t>fro</w:t>
      </w:r>
      <w:r w:rsidR="00E87FC6">
        <w:t>m</w:t>
      </w:r>
      <w:r>
        <w:t xml:space="preserve"> </w:t>
      </w:r>
      <w:proofErr w:type="spellStart"/>
      <w:r>
        <w:t>VRVxLxxA</w:t>
      </w:r>
      <w:proofErr w:type="spellEnd"/>
      <w:r>
        <w:t>/B.</w:t>
      </w:r>
    </w:p>
    <w:p w:rsidR="00D766EE" w:rsidRDefault="00D766EE">
      <w:pPr>
        <w:tabs>
          <w:tab w:val="clear" w:pos="2250"/>
        </w:tabs>
      </w:pPr>
      <w:r>
        <w:br w:type="page"/>
      </w:r>
    </w:p>
    <w:p w:rsidR="00D766EE" w:rsidRPr="00413D73" w:rsidRDefault="00D766EE" w:rsidP="00D766EE">
      <w:pPr>
        <w:pStyle w:val="Heading1"/>
      </w:pPr>
      <w:r w:rsidRPr="00413D73">
        <w:lastRenderedPageBreak/>
        <w:t>References</w:t>
      </w:r>
    </w:p>
    <w:p w:rsidR="00D766EE" w:rsidRPr="00413D73" w:rsidRDefault="00D766EE" w:rsidP="00D766EE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66"/>
        <w:gridCol w:w="5704"/>
      </w:tblGrid>
      <w:tr w:rsidR="00D766EE" w:rsidRPr="0035230B" w:rsidTr="002718AF">
        <w:trPr>
          <w:trHeight w:val="296"/>
        </w:trPr>
        <w:tc>
          <w:tcPr>
            <w:tcW w:w="1705" w:type="dxa"/>
            <w:shd w:val="clear" w:color="auto" w:fill="DEEAF6" w:themeFill="accent1" w:themeFillTint="33"/>
          </w:tcPr>
          <w:p w:rsidR="00D766EE" w:rsidRPr="0035230B" w:rsidRDefault="00D766EE" w:rsidP="002718AF">
            <w:pPr>
              <w:rPr>
                <w:b/>
              </w:rPr>
            </w:pPr>
            <w:r w:rsidRPr="0035230B">
              <w:rPr>
                <w:b/>
              </w:rPr>
              <w:t>Document No.</w:t>
            </w:r>
          </w:p>
        </w:tc>
        <w:tc>
          <w:tcPr>
            <w:tcW w:w="8365" w:type="dxa"/>
            <w:shd w:val="clear" w:color="auto" w:fill="DEEAF6" w:themeFill="accent1" w:themeFillTint="33"/>
          </w:tcPr>
          <w:p w:rsidR="00D766EE" w:rsidRPr="0035230B" w:rsidRDefault="00D766EE" w:rsidP="002718AF">
            <w:pPr>
              <w:rPr>
                <w:b/>
              </w:rPr>
            </w:pPr>
            <w:r w:rsidRPr="0035230B">
              <w:rPr>
                <w:b/>
              </w:rPr>
              <w:t>Title</w:t>
            </w:r>
          </w:p>
        </w:tc>
      </w:tr>
      <w:tr w:rsidR="00D766EE" w:rsidRPr="00215E9D" w:rsidTr="002718AF">
        <w:tc>
          <w:tcPr>
            <w:tcW w:w="1705" w:type="dxa"/>
          </w:tcPr>
          <w:p w:rsidR="00D766EE" w:rsidRPr="00215E9D" w:rsidRDefault="00D766EE" w:rsidP="002718AF">
            <w:r>
              <w:t>SRF-01-ML</w:t>
            </w:r>
            <w:r w:rsidRPr="001718A7">
              <w:t>-001</w:t>
            </w:r>
          </w:p>
        </w:tc>
        <w:tc>
          <w:tcPr>
            <w:tcW w:w="8365" w:type="dxa"/>
          </w:tcPr>
          <w:p w:rsidR="00D766EE" w:rsidRPr="00215E9D" w:rsidRDefault="00D766EE" w:rsidP="002718AF">
            <w:r>
              <w:t>SRF Quality Manual</w:t>
            </w:r>
          </w:p>
        </w:tc>
      </w:tr>
      <w:tr w:rsidR="00D766EE" w:rsidRPr="00215E9D" w:rsidTr="002718AF">
        <w:tc>
          <w:tcPr>
            <w:tcW w:w="1705" w:type="dxa"/>
          </w:tcPr>
          <w:p w:rsidR="00D766EE" w:rsidRPr="00215E9D" w:rsidRDefault="00D766EE" w:rsidP="002718AF">
            <w:r>
              <w:rPr>
                <w:noProof/>
              </w:rPr>
              <w:drawing>
                <wp:inline distT="0" distB="0" distL="0" distR="0" wp14:anchorId="0B938791" wp14:editId="35C46EF6">
                  <wp:extent cx="2635751" cy="2076450"/>
                  <wp:effectExtent l="0" t="0" r="0" b="0"/>
                  <wp:docPr id="1322375549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22375549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35751" cy="2076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65" w:type="dxa"/>
          </w:tcPr>
          <w:p w:rsidR="00D766EE" w:rsidRPr="00215E9D" w:rsidRDefault="00D766EE" w:rsidP="002718AF">
            <w:proofErr w:type="spellStart"/>
            <w:r>
              <w:t>CapaciTorr</w:t>
            </w:r>
            <w:proofErr w:type="spellEnd"/>
            <w:r>
              <w:t xml:space="preserve"> HV 200 Power Supply</w:t>
            </w:r>
          </w:p>
        </w:tc>
      </w:tr>
      <w:tr w:rsidR="00D766EE" w:rsidRPr="00215E9D" w:rsidTr="002718AF">
        <w:tc>
          <w:tcPr>
            <w:tcW w:w="1705" w:type="dxa"/>
          </w:tcPr>
          <w:p w:rsidR="00D766EE" w:rsidRPr="00215E9D" w:rsidRDefault="00D766EE" w:rsidP="002718AF"/>
        </w:tc>
        <w:tc>
          <w:tcPr>
            <w:tcW w:w="8365" w:type="dxa"/>
          </w:tcPr>
          <w:p w:rsidR="00D766EE" w:rsidRPr="00215E9D" w:rsidRDefault="00D766EE" w:rsidP="002718AF"/>
        </w:tc>
      </w:tr>
    </w:tbl>
    <w:p w:rsidR="00D766EE" w:rsidRPr="005E2A32" w:rsidRDefault="00D766EE" w:rsidP="00D766EE">
      <w:pPr>
        <w:tabs>
          <w:tab w:val="clear" w:pos="2250"/>
        </w:tabs>
        <w:rPr>
          <w:b/>
          <w:bCs/>
        </w:rPr>
      </w:pPr>
    </w:p>
    <w:p w:rsidR="00C3020D" w:rsidRPr="006F554D" w:rsidRDefault="00C3020D" w:rsidP="001069F7">
      <w:pPr>
        <w:tabs>
          <w:tab w:val="clear" w:pos="2250"/>
        </w:tabs>
        <w:ind w:firstLine="540"/>
      </w:pPr>
    </w:p>
    <w:bookmarkEnd w:id="1"/>
    <w:bookmarkEnd w:id="2"/>
    <w:p w:rsidR="00C3020D" w:rsidRPr="00842D4E" w:rsidRDefault="00C3020D" w:rsidP="00C3020D">
      <w:pPr>
        <w:pStyle w:val="Heading1"/>
      </w:pPr>
      <w:r w:rsidRPr="00842D4E">
        <w:t>Release and Revision History</w:t>
      </w:r>
    </w:p>
    <w:p w:rsidR="00C3020D" w:rsidRDefault="00C3020D" w:rsidP="00C3020D"/>
    <w:tbl>
      <w:tblPr>
        <w:tblW w:w="10075" w:type="dxa"/>
        <w:tblInd w:w="-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1194"/>
        <w:gridCol w:w="6988"/>
        <w:gridCol w:w="1893"/>
      </w:tblGrid>
      <w:tr w:rsidR="00C3020D" w:rsidRPr="00AE4D72" w:rsidTr="00241792">
        <w:trPr>
          <w:trHeight w:val="300"/>
        </w:trPr>
        <w:tc>
          <w:tcPr>
            <w:tcW w:w="1194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C3020D" w:rsidRPr="00AE4D72" w:rsidRDefault="00C3020D" w:rsidP="00241792">
            <w:pPr>
              <w:rPr>
                <w:b/>
              </w:rPr>
            </w:pPr>
            <w:r w:rsidRPr="00AE4D72">
              <w:rPr>
                <w:b/>
              </w:rPr>
              <w:t>Rev #</w:t>
            </w:r>
          </w:p>
        </w:tc>
        <w:tc>
          <w:tcPr>
            <w:tcW w:w="6988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020D" w:rsidRPr="00AE4D72" w:rsidRDefault="00C3020D" w:rsidP="00241792">
            <w:pPr>
              <w:rPr>
                <w:b/>
              </w:rPr>
            </w:pPr>
            <w:r>
              <w:rPr>
                <w:b/>
              </w:rPr>
              <w:t>Major Changes</w:t>
            </w:r>
          </w:p>
        </w:tc>
        <w:tc>
          <w:tcPr>
            <w:tcW w:w="1893" w:type="dxa"/>
            <w:shd w:val="clear" w:color="auto" w:fill="DEEAF6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:rsidR="00C3020D" w:rsidRPr="00AE4D72" w:rsidRDefault="00C3020D" w:rsidP="00241792">
            <w:pPr>
              <w:rPr>
                <w:b/>
              </w:rPr>
            </w:pPr>
            <w:r w:rsidRPr="00AE4D72">
              <w:rPr>
                <w:b/>
              </w:rPr>
              <w:t>Approval Date:</w:t>
            </w:r>
          </w:p>
        </w:tc>
      </w:tr>
      <w:tr w:rsidR="00C3020D" w:rsidRPr="00413D73" w:rsidTr="00241792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3020D" w:rsidRPr="00413D73" w:rsidRDefault="00C3020D" w:rsidP="00241792">
            <w:pPr>
              <w:rPr>
                <w:rFonts w:cs="Calibri"/>
              </w:rPr>
            </w:pPr>
            <w:r>
              <w:rPr>
                <w:rFonts w:cs="Calibri"/>
              </w:rPr>
              <w:t>1</w:t>
            </w: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0D" w:rsidRPr="00413D73" w:rsidRDefault="00C3020D" w:rsidP="00241792">
            <w:pPr>
              <w:rPr>
                <w:rFonts w:cs="Calibri"/>
              </w:rPr>
            </w:pPr>
            <w:r w:rsidRPr="00413D73">
              <w:rPr>
                <w:rFonts w:cs="Calibri"/>
                <w:bCs/>
              </w:rPr>
              <w:t>Initial version</w:t>
            </w: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3020D" w:rsidRPr="00413D73" w:rsidRDefault="00D766EE" w:rsidP="00241792">
            <w:pPr>
              <w:rPr>
                <w:rFonts w:cs="Calibri"/>
              </w:rPr>
            </w:pPr>
            <w:r>
              <w:rPr>
                <w:rFonts w:cs="Calibri"/>
                <w:bCs/>
              </w:rPr>
              <w:t>05 Aug 2024</w:t>
            </w:r>
          </w:p>
        </w:tc>
      </w:tr>
      <w:tr w:rsidR="00876F42" w:rsidRPr="00413D73" w:rsidTr="00241792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F42" w:rsidRPr="00413D73" w:rsidRDefault="00876F42" w:rsidP="00876F42">
            <w:pPr>
              <w:rPr>
                <w:rFonts w:cs="Calibri"/>
              </w:rPr>
            </w:pP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F42" w:rsidRPr="00413D73" w:rsidRDefault="00876F42" w:rsidP="00876F42">
            <w:pPr>
              <w:rPr>
                <w:rFonts w:cs="Calibri"/>
                <w:bCs/>
              </w:rPr>
            </w:pP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F42" w:rsidRDefault="00876F42" w:rsidP="00876F42"/>
        </w:tc>
      </w:tr>
      <w:tr w:rsidR="00876F42" w:rsidRPr="00413D73" w:rsidTr="00241792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F42" w:rsidRPr="00413D73" w:rsidRDefault="00876F42" w:rsidP="00876F42">
            <w:pPr>
              <w:rPr>
                <w:rFonts w:cs="Calibri"/>
              </w:rPr>
            </w:pP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F42" w:rsidRPr="00413D73" w:rsidRDefault="00876F42" w:rsidP="00876F42">
            <w:pPr>
              <w:rPr>
                <w:rFonts w:cs="Calibri"/>
                <w:bCs/>
              </w:rPr>
            </w:pP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F42" w:rsidRDefault="00876F42" w:rsidP="00876F42"/>
        </w:tc>
      </w:tr>
      <w:tr w:rsidR="00876F42" w:rsidRPr="00413D73" w:rsidTr="00241792">
        <w:trPr>
          <w:trHeight w:val="390"/>
        </w:trPr>
        <w:tc>
          <w:tcPr>
            <w:tcW w:w="119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F42" w:rsidRPr="00413D73" w:rsidRDefault="00876F42" w:rsidP="00876F42">
            <w:pPr>
              <w:rPr>
                <w:rFonts w:cs="Calibri"/>
              </w:rPr>
            </w:pPr>
          </w:p>
        </w:tc>
        <w:tc>
          <w:tcPr>
            <w:tcW w:w="6988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F42" w:rsidRPr="00413D73" w:rsidRDefault="00876F42" w:rsidP="00876F42">
            <w:pPr>
              <w:rPr>
                <w:rFonts w:cs="Calibri"/>
                <w:bCs/>
              </w:rPr>
            </w:pPr>
          </w:p>
        </w:tc>
        <w:tc>
          <w:tcPr>
            <w:tcW w:w="189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76F42" w:rsidRDefault="00876F42" w:rsidP="00876F42"/>
        </w:tc>
      </w:tr>
    </w:tbl>
    <w:p w:rsidR="00C3020D" w:rsidRDefault="00C3020D" w:rsidP="00C3020D"/>
    <w:p w:rsidR="00C3020D" w:rsidRPr="00842D4E" w:rsidRDefault="00C3020D" w:rsidP="00C3020D">
      <w:pPr>
        <w:pStyle w:val="Heading1"/>
      </w:pPr>
      <w:r w:rsidRPr="00842D4E">
        <w:t>Approvals</w:t>
      </w:r>
    </w:p>
    <w:p w:rsidR="00535602" w:rsidRDefault="00535602" w:rsidP="00535602"/>
    <w:tbl>
      <w:tblPr>
        <w:tblW w:w="100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43" w:type="dxa"/>
          <w:left w:w="115" w:type="dxa"/>
          <w:bottom w:w="43" w:type="dxa"/>
          <w:right w:w="115" w:type="dxa"/>
        </w:tblCellMar>
        <w:tblLook w:val="01E0" w:firstRow="1" w:lastRow="1" w:firstColumn="1" w:lastColumn="1" w:noHBand="0" w:noVBand="0"/>
      </w:tblPr>
      <w:tblGrid>
        <w:gridCol w:w="2425"/>
        <w:gridCol w:w="2160"/>
        <w:gridCol w:w="3600"/>
        <w:gridCol w:w="1890"/>
      </w:tblGrid>
      <w:tr w:rsidR="00535602" w:rsidRPr="00AE4D72" w:rsidTr="002718AF">
        <w:trPr>
          <w:trHeight w:val="253"/>
        </w:trPr>
        <w:tc>
          <w:tcPr>
            <w:tcW w:w="2425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535602" w:rsidRPr="00AE4D72" w:rsidRDefault="00535602" w:rsidP="002718AF">
            <w:pPr>
              <w:rPr>
                <w:b/>
              </w:rPr>
            </w:pPr>
            <w:r w:rsidRPr="00AE4D72">
              <w:rPr>
                <w:b/>
              </w:rPr>
              <w:t>Approved by:</w:t>
            </w:r>
          </w:p>
        </w:tc>
        <w:tc>
          <w:tcPr>
            <w:tcW w:w="216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535602" w:rsidRPr="00AE4D72" w:rsidRDefault="00535602" w:rsidP="002718AF">
            <w:pPr>
              <w:rPr>
                <w:b/>
              </w:rPr>
            </w:pPr>
            <w:r w:rsidRPr="00AE4D72">
              <w:rPr>
                <w:b/>
              </w:rPr>
              <w:t>Name:</w:t>
            </w:r>
          </w:p>
        </w:tc>
        <w:tc>
          <w:tcPr>
            <w:tcW w:w="3600" w:type="dxa"/>
            <w:shd w:val="clear" w:color="auto" w:fill="DEEAF6"/>
          </w:tcPr>
          <w:p w:rsidR="00535602" w:rsidRPr="00AE4D72" w:rsidRDefault="00535602" w:rsidP="002718AF">
            <w:pPr>
              <w:rPr>
                <w:b/>
              </w:rPr>
            </w:pPr>
            <w:r w:rsidRPr="00AE4D72">
              <w:rPr>
                <w:b/>
              </w:rPr>
              <w:t>Signature:</w:t>
            </w:r>
          </w:p>
        </w:tc>
        <w:tc>
          <w:tcPr>
            <w:tcW w:w="1890" w:type="dxa"/>
            <w:shd w:val="clear" w:color="auto" w:fill="DEEAF6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  <w:hideMark/>
          </w:tcPr>
          <w:p w:rsidR="00535602" w:rsidRPr="00AE4D72" w:rsidRDefault="00535602" w:rsidP="002718AF">
            <w:pPr>
              <w:rPr>
                <w:b/>
              </w:rPr>
            </w:pPr>
            <w:r w:rsidRPr="00AE4D72">
              <w:rPr>
                <w:b/>
              </w:rPr>
              <w:t>Date:</w:t>
            </w:r>
          </w:p>
        </w:tc>
      </w:tr>
      <w:tr w:rsidR="00535602" w:rsidRPr="00413D73" w:rsidTr="002718AF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535602" w:rsidRPr="00844E9C" w:rsidRDefault="00535602" w:rsidP="002718AF">
            <w:pPr>
              <w:spacing w:before="240"/>
            </w:pPr>
            <w:r>
              <w:t>Document</w:t>
            </w:r>
            <w:r w:rsidRPr="00844E9C">
              <w:t xml:space="preserve"> Owner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535602" w:rsidRPr="00413D73" w:rsidRDefault="00535602" w:rsidP="002718AF">
            <w:pPr>
              <w:spacing w:before="240"/>
            </w:pPr>
            <w:r>
              <w:t>Greg Marble</w:t>
            </w:r>
          </w:p>
        </w:tc>
        <w:tc>
          <w:tcPr>
            <w:tcW w:w="5490" w:type="dxa"/>
            <w:gridSpan w:val="2"/>
            <w:vAlign w:val="bottom"/>
          </w:tcPr>
          <w:p w:rsidR="00535602" w:rsidRPr="00413D73" w:rsidRDefault="00535602" w:rsidP="002718AF">
            <w:pPr>
              <w:spacing w:before="240"/>
              <w:jc w:val="center"/>
              <w:rPr>
                <w:rFonts w:cs="Calibri"/>
              </w:rPr>
            </w:pPr>
            <w:r>
              <w:rPr>
                <w:rFonts w:cs="Calibri"/>
              </w:rPr>
              <w:t>In DocuShare</w:t>
            </w:r>
          </w:p>
        </w:tc>
      </w:tr>
      <w:tr w:rsidR="00535602" w:rsidRPr="00413D73" w:rsidTr="002718AF">
        <w:trPr>
          <w:trHeight w:val="141"/>
        </w:trPr>
        <w:tc>
          <w:tcPr>
            <w:tcW w:w="2425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535602" w:rsidRPr="00844E9C" w:rsidRDefault="00535602" w:rsidP="002718AF">
            <w:pPr>
              <w:spacing w:before="240"/>
            </w:pPr>
            <w:r>
              <w:t>Document Reviewer</w:t>
            </w:r>
          </w:p>
        </w:tc>
        <w:tc>
          <w:tcPr>
            <w:tcW w:w="2160" w:type="dxa"/>
            <w:shd w:val="clear" w:color="auto" w:fill="auto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535602" w:rsidRPr="00535602" w:rsidRDefault="003D1E2F" w:rsidP="002718AF">
            <w:pPr>
              <w:spacing w:before="240"/>
              <w:rPr>
                <w:b/>
              </w:rPr>
            </w:pPr>
            <w:r>
              <w:rPr>
                <w:b/>
              </w:rPr>
              <w:t>&lt;</w:t>
            </w:r>
            <w:bookmarkStart w:id="5" w:name="_GoBack"/>
            <w:bookmarkEnd w:id="5"/>
            <w:r w:rsidR="00535602">
              <w:rPr>
                <w:b/>
              </w:rPr>
              <w:t>NAME</w:t>
            </w:r>
            <w:r>
              <w:rPr>
                <w:b/>
              </w:rPr>
              <w:t>&gt;</w:t>
            </w:r>
          </w:p>
        </w:tc>
        <w:tc>
          <w:tcPr>
            <w:tcW w:w="5490" w:type="dxa"/>
            <w:gridSpan w:val="2"/>
            <w:shd w:val="clear" w:color="auto" w:fill="auto"/>
            <w:vAlign w:val="bottom"/>
          </w:tcPr>
          <w:p w:rsidR="00535602" w:rsidRPr="00413D73" w:rsidRDefault="00535602" w:rsidP="002718AF">
            <w:pPr>
              <w:spacing w:before="240"/>
              <w:jc w:val="center"/>
              <w:rPr>
                <w:rFonts w:cs="Calibri"/>
              </w:rPr>
            </w:pPr>
            <w:r>
              <w:rPr>
                <w:rFonts w:cs="Calibri"/>
              </w:rPr>
              <w:t>In DocuShare</w:t>
            </w:r>
          </w:p>
        </w:tc>
      </w:tr>
      <w:tr w:rsidR="00535602" w:rsidRPr="00413D73" w:rsidTr="002718AF">
        <w:trPr>
          <w:trHeight w:val="141"/>
        </w:trPr>
        <w:tc>
          <w:tcPr>
            <w:tcW w:w="2425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535602" w:rsidRPr="00844E9C" w:rsidRDefault="00535602" w:rsidP="002718AF">
            <w:pPr>
              <w:spacing w:before="240"/>
            </w:pPr>
            <w:r>
              <w:t>Management Approver</w:t>
            </w:r>
          </w:p>
        </w:tc>
        <w:tc>
          <w:tcPr>
            <w:tcW w:w="2160" w:type="dxa"/>
            <w:tcMar>
              <w:top w:w="43" w:type="dxa"/>
              <w:left w:w="115" w:type="dxa"/>
              <w:bottom w:w="43" w:type="dxa"/>
              <w:right w:w="115" w:type="dxa"/>
            </w:tcMar>
            <w:vAlign w:val="bottom"/>
          </w:tcPr>
          <w:p w:rsidR="00535602" w:rsidRPr="00413D73" w:rsidRDefault="00535602" w:rsidP="002718AF">
            <w:pPr>
              <w:spacing w:before="240"/>
            </w:pPr>
            <w:r>
              <w:t>Roger Ruber</w:t>
            </w:r>
          </w:p>
        </w:tc>
        <w:tc>
          <w:tcPr>
            <w:tcW w:w="5490" w:type="dxa"/>
            <w:gridSpan w:val="2"/>
            <w:vAlign w:val="bottom"/>
          </w:tcPr>
          <w:p w:rsidR="00535602" w:rsidRPr="00413D73" w:rsidRDefault="00535602" w:rsidP="002718AF">
            <w:pPr>
              <w:spacing w:before="240"/>
              <w:jc w:val="center"/>
              <w:rPr>
                <w:rFonts w:cs="Calibri"/>
              </w:rPr>
            </w:pPr>
            <w:r>
              <w:rPr>
                <w:rFonts w:cs="Calibri"/>
              </w:rPr>
              <w:t>In DocuShare</w:t>
            </w:r>
          </w:p>
        </w:tc>
      </w:tr>
    </w:tbl>
    <w:p w:rsidR="00876F42" w:rsidRDefault="00876F42" w:rsidP="00876F42"/>
    <w:p w:rsidR="00876F42" w:rsidRDefault="00876F42" w:rsidP="00876F42">
      <w:pPr>
        <w:sectPr w:rsidR="00876F42" w:rsidSect="006C2FF1">
          <w:headerReference w:type="default" r:id="rId12"/>
          <w:footerReference w:type="default" r:id="rId13"/>
          <w:headerReference w:type="first" r:id="rId14"/>
          <w:footerReference w:type="first" r:id="rId15"/>
          <w:pgSz w:w="12240" w:h="15840" w:code="1"/>
          <w:pgMar w:top="720" w:right="1080" w:bottom="1008" w:left="1080" w:header="720" w:footer="504" w:gutter="0"/>
          <w:pgNumType w:start="1"/>
          <w:cols w:space="720"/>
          <w:docGrid w:linePitch="360"/>
        </w:sectPr>
      </w:pPr>
    </w:p>
    <w:p w:rsidR="001069F7" w:rsidRPr="00413D73" w:rsidRDefault="001069F7" w:rsidP="00215E9D"/>
    <w:sectPr w:rsidR="001069F7" w:rsidRPr="00413D73" w:rsidSect="00233F48">
      <w:headerReference w:type="default" r:id="rId16"/>
      <w:footerReference w:type="default" r:id="rId17"/>
      <w:headerReference w:type="first" r:id="rId18"/>
      <w:footerReference w:type="first" r:id="rId19"/>
      <w:pgSz w:w="12240" w:h="15840" w:code="1"/>
      <w:pgMar w:top="720" w:right="1080" w:bottom="1008" w:left="1080" w:header="720" w:footer="50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766EE" w:rsidRDefault="00D766EE" w:rsidP="00215E9D">
      <w:r>
        <w:separator/>
      </w:r>
    </w:p>
    <w:p w:rsidR="00D766EE" w:rsidRDefault="00D766EE" w:rsidP="00215E9D"/>
    <w:p w:rsidR="00D766EE" w:rsidRDefault="00D766EE" w:rsidP="00215E9D"/>
  </w:endnote>
  <w:endnote w:type="continuationSeparator" w:id="0">
    <w:p w:rsidR="00D766EE" w:rsidRDefault="00D766EE" w:rsidP="00215E9D">
      <w:r>
        <w:continuationSeparator/>
      </w:r>
    </w:p>
    <w:p w:rsidR="00D766EE" w:rsidRDefault="00D766EE" w:rsidP="00215E9D"/>
    <w:p w:rsidR="00D766EE" w:rsidRDefault="00D766EE" w:rsidP="00215E9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old">
    <w:panose1 w:val="020B07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F42" w:rsidRPr="00923B97" w:rsidRDefault="00876F42" w:rsidP="00923B97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6"/>
        <w:szCs w:val="16"/>
      </w:rPr>
    </w:pPr>
    <w:r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4384" behindDoc="0" locked="0" layoutInCell="1" allowOverlap="1" wp14:anchorId="4464022E" wp14:editId="4BB47374">
              <wp:simplePos x="0" y="0"/>
              <wp:positionH relativeFrom="margin">
                <wp:align>right</wp:align>
              </wp:positionH>
              <wp:positionV relativeFrom="paragraph">
                <wp:posOffset>-119380</wp:posOffset>
              </wp:positionV>
              <wp:extent cx="1849755" cy="466725"/>
              <wp:effectExtent l="0" t="0" r="0" b="0"/>
              <wp:wrapSquare wrapText="bothSides"/>
              <wp:docPr id="1974711135" name="Text Box 197471113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6F42" w:rsidRDefault="00876F42" w:rsidP="00923B97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4EAA91C9" wp14:editId="00A7A02B">
                                <wp:extent cx="1828800" cy="370703"/>
                                <wp:effectExtent l="0" t="0" r="0" b="0"/>
                                <wp:docPr id="29163906" name="Picture 29163906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707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464022E" id="_x0000_t202" coordsize="21600,21600" o:spt="202" path="m,l,21600r21600,l21600,xe">
              <v:stroke joinstyle="miter"/>
              <v:path gradientshapeok="t" o:connecttype="rect"/>
            </v:shapetype>
            <v:shape id="Text Box 1974711135" o:spid="_x0000_s1026" type="#_x0000_t202" style="position:absolute;margin-left:94.45pt;margin-top:-9.4pt;width:145.65pt;height:36.75pt;z-index:25166438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" filled="f" stroked="f">
              <v:textbox>
                <w:txbxContent>
                  <w:p w:rsidR="00876F42" w:rsidRDefault="00876F42" w:rsidP="00923B97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4EAA91C9" wp14:editId="00A7A02B">
                          <wp:extent cx="1828800" cy="370703"/>
                          <wp:effectExtent l="0" t="0" r="0" b="0"/>
                          <wp:docPr id="29163906" name="Picture 29163906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707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="00466002">
      <w:rPr>
        <w:sz w:val="16"/>
        <w:szCs w:val="16"/>
      </w:rPr>
      <w:fldChar w:fldCharType="begin"/>
    </w:r>
    <w:r w:rsidR="00466002">
      <w:rPr>
        <w:sz w:val="16"/>
        <w:szCs w:val="16"/>
      </w:rPr>
      <w:instrText xml:space="preserve"> FILENAME \* MERGEFORMAT </w:instrText>
    </w:r>
    <w:r w:rsidR="00466002">
      <w:rPr>
        <w:sz w:val="16"/>
        <w:szCs w:val="16"/>
      </w:rPr>
      <w:fldChar w:fldCharType="separate"/>
    </w:r>
    <w:r w:rsidR="00D766EE">
      <w:rPr>
        <w:noProof/>
        <w:sz w:val="16"/>
        <w:szCs w:val="16"/>
      </w:rPr>
      <w:t>Document1</w:t>
    </w:r>
    <w:r w:rsidR="00466002">
      <w:rPr>
        <w:sz w:val="16"/>
        <w:szCs w:val="16"/>
      </w:rPr>
      <w:fldChar w:fldCharType="end"/>
    </w:r>
    <w:r w:rsidRPr="00FF3471">
      <w:rPr>
        <w:sz w:val="16"/>
        <w:szCs w:val="16"/>
      </w:rPr>
      <w:tab/>
      <w:t xml:space="preserve">Page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PAGE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FF3471">
      <w:rPr>
        <w:sz w:val="16"/>
        <w:szCs w:val="16"/>
      </w:rPr>
      <w:fldChar w:fldCharType="end"/>
    </w:r>
    <w:r w:rsidRPr="00FF3471">
      <w:rPr>
        <w:sz w:val="16"/>
        <w:szCs w:val="16"/>
      </w:rPr>
      <w:t xml:space="preserve"> of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NUMPAGES 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FF3471">
      <w:rPr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F42" w:rsidRPr="006C2FF1" w:rsidRDefault="00876F42" w:rsidP="006C2FF1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6"/>
        <w:szCs w:val="16"/>
      </w:rPr>
    </w:pPr>
    <w:r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7DA355E6" wp14:editId="7E235382">
              <wp:simplePos x="0" y="0"/>
              <wp:positionH relativeFrom="column">
                <wp:posOffset>3727549</wp:posOffset>
              </wp:positionH>
              <wp:positionV relativeFrom="paragraph">
                <wp:posOffset>-99993</wp:posOffset>
              </wp:positionV>
              <wp:extent cx="1849755" cy="438150"/>
              <wp:effectExtent l="0" t="0" r="0" b="0"/>
              <wp:wrapSquare wrapText="bothSides"/>
              <wp:docPr id="1559072866" name="Text Box 155907286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76F42" w:rsidRDefault="00876F42" w:rsidP="006C2FF1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39B8446C" wp14:editId="6D25C2EB">
                                <wp:extent cx="1828800" cy="370703"/>
                                <wp:effectExtent l="0" t="0" r="0" b="0"/>
                                <wp:docPr id="1886280104" name="Picture 1886280104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707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DA355E6" id="_x0000_t202" coordsize="21600,21600" o:spt="202" path="m,l,21600r21600,l21600,xe">
              <v:stroke joinstyle="miter"/>
              <v:path gradientshapeok="t" o:connecttype="rect"/>
            </v:shapetype>
            <v:shape id="Text Box 1559072866" o:spid="_x0000_s1027" type="#_x0000_t202" style="position:absolute;margin-left:293.5pt;margin-top:-7.85pt;width:145.65pt;height:34.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" filled="f" stroked="f">
              <v:textbox>
                <w:txbxContent>
                  <w:p w:rsidR="00876F42" w:rsidRDefault="00876F42" w:rsidP="006C2FF1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39B8446C" wp14:editId="6D25C2EB">
                          <wp:extent cx="1828800" cy="370703"/>
                          <wp:effectExtent l="0" t="0" r="0" b="0"/>
                          <wp:docPr id="1886280104" name="Picture 1886280104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707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FF3471">
      <w:rPr>
        <w:sz w:val="16"/>
        <w:szCs w:val="16"/>
      </w:rPr>
      <w:t>SRF-07-FM-003 Word Document Template, R1</w:t>
    </w:r>
    <w:r w:rsidRPr="00FF3471">
      <w:rPr>
        <w:sz w:val="16"/>
        <w:szCs w:val="16"/>
      </w:rPr>
      <w:tab/>
    </w:r>
    <w:r>
      <w:rPr>
        <w:sz w:val="16"/>
        <w:szCs w:val="16"/>
      </w:rPr>
      <w:t>Print Date: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PRINTDATE  \@ "M/d/yyyy"  \* MERGEFORMAT </w:instrText>
    </w:r>
    <w:r>
      <w:rPr>
        <w:noProof/>
        <w:sz w:val="16"/>
        <w:szCs w:val="16"/>
      </w:rPr>
      <w:fldChar w:fldCharType="separate"/>
    </w:r>
    <w:r w:rsidR="00D766EE">
      <w:rPr>
        <w:noProof/>
        <w:sz w:val="16"/>
        <w:szCs w:val="16"/>
      </w:rPr>
      <w:t>2/11/2020</w:t>
    </w:r>
    <w:r>
      <w:rPr>
        <w:noProof/>
        <w:sz w:val="16"/>
        <w:szCs w:val="16"/>
      </w:rPr>
      <w:fldChar w:fldCharType="end"/>
    </w:r>
    <w:r w:rsidRPr="00FF3471">
      <w:rPr>
        <w:sz w:val="16"/>
        <w:szCs w:val="16"/>
      </w:rPr>
      <w:tab/>
      <w:t xml:space="preserve">Page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PAGE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4</w:t>
    </w:r>
    <w:r w:rsidRPr="00FF3471">
      <w:rPr>
        <w:sz w:val="16"/>
        <w:szCs w:val="16"/>
      </w:rPr>
      <w:fldChar w:fldCharType="end"/>
    </w:r>
    <w:r w:rsidRPr="00FF3471">
      <w:rPr>
        <w:sz w:val="16"/>
        <w:szCs w:val="16"/>
      </w:rPr>
      <w:t xml:space="preserve"> of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NUMPAGES 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FF3471">
      <w:rPr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62D" w:rsidRPr="00233F48" w:rsidRDefault="00233F48" w:rsidP="00233F48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6"/>
        <w:szCs w:val="16"/>
      </w:rPr>
    </w:pPr>
    <w:r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6D1674BA" wp14:editId="1188E2A8">
              <wp:simplePos x="0" y="0"/>
              <wp:positionH relativeFrom="margin">
                <wp:align>right</wp:align>
              </wp:positionH>
              <wp:positionV relativeFrom="paragraph">
                <wp:posOffset>-119380</wp:posOffset>
              </wp:positionV>
              <wp:extent cx="1849755" cy="466725"/>
              <wp:effectExtent l="0" t="0" r="0" b="0"/>
              <wp:wrapSquare wrapText="bothSides"/>
              <wp:docPr id="166636759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4667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3F48" w:rsidRDefault="00233F48" w:rsidP="00233F48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5CB394F3" wp14:editId="7066178D">
                                <wp:extent cx="1828800" cy="370703"/>
                                <wp:effectExtent l="0" t="0" r="0" b="0"/>
                                <wp:docPr id="1325492001" name="Picture 1325492001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707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D1674B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94.45pt;margin-top:-9.4pt;width:145.65pt;height:36.75pt;z-index:25166131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" filled="f" stroked="f">
              <v:textbox>
                <w:txbxContent>
                  <w:p w:rsidR="00233F48" w:rsidRDefault="00233F48" w:rsidP="00233F48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5CB394F3" wp14:editId="7066178D">
                          <wp:extent cx="1828800" cy="370703"/>
                          <wp:effectExtent l="0" t="0" r="0" b="0"/>
                          <wp:docPr id="1325492001" name="Picture 1325492001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707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FF3471">
      <w:rPr>
        <w:sz w:val="16"/>
        <w:szCs w:val="16"/>
      </w:rPr>
      <w:t>SRF-07-FM-003 Word Document Template, R1</w:t>
    </w:r>
    <w:r w:rsidRPr="00FF3471">
      <w:rPr>
        <w:sz w:val="16"/>
        <w:szCs w:val="16"/>
      </w:rPr>
      <w:tab/>
    </w:r>
    <w:r>
      <w:rPr>
        <w:sz w:val="16"/>
        <w:szCs w:val="16"/>
      </w:rPr>
      <w:t>Print Date: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PRINTDATE  \@ "M/d/yyyy"  \* MERGEFORMAT </w:instrText>
    </w:r>
    <w:r>
      <w:rPr>
        <w:noProof/>
        <w:sz w:val="16"/>
        <w:szCs w:val="16"/>
      </w:rPr>
      <w:fldChar w:fldCharType="separate"/>
    </w:r>
    <w:r w:rsidR="00D766EE">
      <w:rPr>
        <w:noProof/>
        <w:sz w:val="16"/>
        <w:szCs w:val="16"/>
      </w:rPr>
      <w:t>2/11/2020</w:t>
    </w:r>
    <w:r>
      <w:rPr>
        <w:noProof/>
        <w:sz w:val="16"/>
        <w:szCs w:val="16"/>
      </w:rPr>
      <w:fldChar w:fldCharType="end"/>
    </w:r>
    <w:r w:rsidRPr="00FF3471">
      <w:rPr>
        <w:sz w:val="16"/>
        <w:szCs w:val="16"/>
      </w:rPr>
      <w:tab/>
      <w:t xml:space="preserve">Page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PAGE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FF3471">
      <w:rPr>
        <w:sz w:val="16"/>
        <w:szCs w:val="16"/>
      </w:rPr>
      <w:fldChar w:fldCharType="end"/>
    </w:r>
    <w:r w:rsidRPr="00FF3471">
      <w:rPr>
        <w:sz w:val="16"/>
        <w:szCs w:val="16"/>
      </w:rPr>
      <w:t xml:space="preserve"> of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NUMPAGES 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FF3471">
      <w:rPr>
        <w:sz w:val="16"/>
        <w:szCs w:val="16"/>
      </w:rPr>
      <w:fldChar w:fldCharType="end"/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62D" w:rsidRPr="00233F48" w:rsidRDefault="00233F48" w:rsidP="00233F48">
    <w:pPr>
      <w:pStyle w:val="Footer"/>
      <w:pBdr>
        <w:top w:val="double" w:sz="4" w:space="1" w:color="auto"/>
      </w:pBdr>
      <w:tabs>
        <w:tab w:val="clear" w:pos="2250"/>
        <w:tab w:val="clear" w:pos="9360"/>
        <w:tab w:val="left" w:pos="0"/>
        <w:tab w:val="right" w:pos="10080"/>
      </w:tabs>
      <w:rPr>
        <w:sz w:val="16"/>
        <w:szCs w:val="16"/>
      </w:rPr>
    </w:pPr>
    <w:r w:rsidRPr="00FF3471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149F2E09" wp14:editId="39B5C538">
              <wp:simplePos x="0" y="0"/>
              <wp:positionH relativeFrom="margin">
                <wp:align>right</wp:align>
              </wp:positionH>
              <wp:positionV relativeFrom="paragraph">
                <wp:posOffset>-90170</wp:posOffset>
              </wp:positionV>
              <wp:extent cx="1849755" cy="438150"/>
              <wp:effectExtent l="0" t="0" r="0" b="0"/>
              <wp:wrapSquare wrapText="bothSides"/>
              <wp:docPr id="126964356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9755" cy="4381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233F48" w:rsidRDefault="00233F48" w:rsidP="00233F48">
                          <w:r w:rsidRPr="00403A70">
                            <w:rPr>
                              <w:noProof/>
                              <w:sz w:val="18"/>
                              <w:szCs w:val="18"/>
                            </w:rPr>
                            <w:drawing>
                              <wp:inline distT="0" distB="0" distL="0" distR="0" wp14:anchorId="17A25DEF" wp14:editId="4AFA47E8">
                                <wp:extent cx="1828800" cy="370703"/>
                                <wp:effectExtent l="0" t="0" r="0" b="0"/>
                                <wp:docPr id="643290122" name="Picture 643290122" descr="A black text on a white background&#10;&#10;Description automatically generated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409675566" name="Picture 1" descr="A black text on a white background&#10;&#10;Description automatically generated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1828800" cy="370703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49F2E09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94.45pt;margin-top:-7.1pt;width:145.65pt;height:34.5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" filled="f" stroked="f">
              <v:textbox>
                <w:txbxContent>
                  <w:p w:rsidR="00233F48" w:rsidRDefault="00233F48" w:rsidP="00233F48">
                    <w:r w:rsidRPr="00403A70">
                      <w:rPr>
                        <w:noProof/>
                        <w:sz w:val="18"/>
                        <w:szCs w:val="18"/>
                      </w:rPr>
                      <w:drawing>
                        <wp:inline distT="0" distB="0" distL="0" distR="0" wp14:anchorId="17A25DEF" wp14:editId="4AFA47E8">
                          <wp:extent cx="1828800" cy="370703"/>
                          <wp:effectExtent l="0" t="0" r="0" b="0"/>
                          <wp:docPr id="643290122" name="Picture 643290122" descr="A black text on a white background&#10;&#10;Description automatically generated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1409675566" name="Picture 1" descr="A black text on a white background&#10;&#10;Description automatically generated"/>
                                  <pic:cNvPicPr/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1828800" cy="370703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 w:rsidRPr="00FF3471">
      <w:rPr>
        <w:sz w:val="16"/>
        <w:szCs w:val="16"/>
      </w:rPr>
      <w:t>SRF-07-FM-003 Word Document Template, R1</w:t>
    </w:r>
    <w:r w:rsidRPr="00FF3471">
      <w:rPr>
        <w:sz w:val="16"/>
        <w:szCs w:val="16"/>
      </w:rPr>
      <w:tab/>
    </w:r>
    <w:r>
      <w:rPr>
        <w:sz w:val="16"/>
        <w:szCs w:val="16"/>
      </w:rPr>
      <w:t>Print Date:</w:t>
    </w:r>
    <w:r>
      <w:rPr>
        <w:noProof/>
        <w:sz w:val="16"/>
        <w:szCs w:val="16"/>
      </w:rPr>
      <w:fldChar w:fldCharType="begin"/>
    </w:r>
    <w:r>
      <w:rPr>
        <w:noProof/>
        <w:sz w:val="16"/>
        <w:szCs w:val="16"/>
      </w:rPr>
      <w:instrText xml:space="preserve"> PRINTDATE  \@ "M/d/yyyy"  \* MERGEFORMAT </w:instrText>
    </w:r>
    <w:r>
      <w:rPr>
        <w:noProof/>
        <w:sz w:val="16"/>
        <w:szCs w:val="16"/>
      </w:rPr>
      <w:fldChar w:fldCharType="separate"/>
    </w:r>
    <w:r w:rsidR="00D766EE">
      <w:rPr>
        <w:noProof/>
        <w:sz w:val="16"/>
        <w:szCs w:val="16"/>
      </w:rPr>
      <w:t>2/11/2020</w:t>
    </w:r>
    <w:r>
      <w:rPr>
        <w:noProof/>
        <w:sz w:val="16"/>
        <w:szCs w:val="16"/>
      </w:rPr>
      <w:fldChar w:fldCharType="end"/>
    </w:r>
    <w:r w:rsidRPr="00FF3471">
      <w:rPr>
        <w:sz w:val="16"/>
        <w:szCs w:val="16"/>
      </w:rPr>
      <w:tab/>
      <w:t xml:space="preserve">Page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PAGE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FF3471">
      <w:rPr>
        <w:sz w:val="16"/>
        <w:szCs w:val="16"/>
      </w:rPr>
      <w:fldChar w:fldCharType="end"/>
    </w:r>
    <w:r w:rsidRPr="00FF3471">
      <w:rPr>
        <w:sz w:val="16"/>
        <w:szCs w:val="16"/>
      </w:rPr>
      <w:t xml:space="preserve"> of </w:t>
    </w:r>
    <w:r w:rsidRPr="00FF3471">
      <w:rPr>
        <w:sz w:val="16"/>
        <w:szCs w:val="16"/>
      </w:rPr>
      <w:fldChar w:fldCharType="begin"/>
    </w:r>
    <w:r w:rsidRPr="00FF3471">
      <w:rPr>
        <w:sz w:val="16"/>
        <w:szCs w:val="16"/>
      </w:rPr>
      <w:instrText xml:space="preserve"> NUMPAGES  </w:instrText>
    </w:r>
    <w:r w:rsidRPr="00FF3471">
      <w:rPr>
        <w:sz w:val="16"/>
        <w:szCs w:val="16"/>
      </w:rPr>
      <w:fldChar w:fldCharType="separate"/>
    </w:r>
    <w:r>
      <w:rPr>
        <w:sz w:val="16"/>
        <w:szCs w:val="16"/>
      </w:rPr>
      <w:t>6</w:t>
    </w:r>
    <w:r w:rsidRPr="00FF3471">
      <w:rPr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766EE" w:rsidRDefault="00D766EE" w:rsidP="00215E9D">
      <w:r>
        <w:separator/>
      </w:r>
    </w:p>
    <w:p w:rsidR="00D766EE" w:rsidRDefault="00D766EE" w:rsidP="00215E9D"/>
    <w:p w:rsidR="00D766EE" w:rsidRDefault="00D766EE" w:rsidP="00215E9D"/>
  </w:footnote>
  <w:footnote w:type="continuationSeparator" w:id="0">
    <w:p w:rsidR="00D766EE" w:rsidRDefault="00D766EE" w:rsidP="00215E9D">
      <w:r>
        <w:continuationSeparator/>
      </w:r>
    </w:p>
    <w:p w:rsidR="00D766EE" w:rsidRDefault="00D766EE" w:rsidP="00215E9D"/>
    <w:p w:rsidR="00D766EE" w:rsidRDefault="00D766EE" w:rsidP="00215E9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F42" w:rsidRDefault="00876F42" w:rsidP="00D033C1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0AF78799" wp14:editId="5519BEA4">
          <wp:extent cx="2167636" cy="539262"/>
          <wp:effectExtent l="0" t="0" r="444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57B36D0C" wp14:editId="196B4C8A">
          <wp:extent cx="1927860" cy="46101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76F42" w:rsidRDefault="00876F4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76F42" w:rsidRDefault="00876F42" w:rsidP="00D033C1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64BE13B0" wp14:editId="6B062C03">
          <wp:extent cx="2167636" cy="539262"/>
          <wp:effectExtent l="0" t="0" r="4445" b="0"/>
          <wp:docPr id="1146404920" name="Picture 11464049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>
      <w:rPr>
        <w:noProof/>
      </w:rPr>
      <w:tab/>
    </w:r>
    <w:r w:rsidRPr="0058201E">
      <w:rPr>
        <w:noProof/>
      </w:rPr>
      <w:drawing>
        <wp:inline distT="0" distB="0" distL="0" distR="0" wp14:anchorId="66D37090" wp14:editId="58923FB8">
          <wp:extent cx="1927860" cy="461010"/>
          <wp:effectExtent l="0" t="0" r="0" b="0"/>
          <wp:docPr id="2116607804" name="Picture 211660780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E4D72" w:rsidRDefault="00E511AE" w:rsidP="00AE4D72">
    <w:pPr>
      <w:pBdr>
        <w:bottom w:val="double" w:sz="6" w:space="1" w:color="000000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2C47A547" wp14:editId="539C62CB">
          <wp:extent cx="2167636" cy="539262"/>
          <wp:effectExtent l="0" t="0" r="4445" b="0"/>
          <wp:docPr id="3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AE4D72">
      <w:rPr>
        <w:noProof/>
      </w:rPr>
      <w:tab/>
    </w:r>
    <w:r w:rsidR="00AE4D72" w:rsidRPr="0058201E">
      <w:rPr>
        <w:noProof/>
      </w:rPr>
      <w:drawing>
        <wp:inline distT="0" distB="0" distL="0" distR="0" wp14:anchorId="3186E2F5" wp14:editId="1EBDA959">
          <wp:extent cx="1927860" cy="461010"/>
          <wp:effectExtent l="0" t="0" r="0" b="0"/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E4D72" w:rsidRDefault="00AE4D72" w:rsidP="00AE4D72">
    <w:pPr>
      <w:tabs>
        <w:tab w:val="right" w:pos="2250"/>
        <w:tab w:val="right" w:pos="10080"/>
      </w:tabs>
      <w:rPr>
        <w:noProof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762D" w:rsidRDefault="000E762D" w:rsidP="00C60A56">
    <w:pPr>
      <w:pBdr>
        <w:bottom w:val="double" w:sz="4" w:space="1" w:color="auto"/>
      </w:pBdr>
      <w:tabs>
        <w:tab w:val="right" w:pos="2250"/>
        <w:tab w:val="right" w:pos="10080"/>
      </w:tabs>
      <w:rPr>
        <w:noProof/>
      </w:rPr>
    </w:pPr>
    <w:r w:rsidRPr="00AA0DBB">
      <w:rPr>
        <w:noProof/>
      </w:rPr>
      <w:drawing>
        <wp:inline distT="0" distB="0" distL="0" distR="0" wp14:anchorId="4B6C0DD7" wp14:editId="0B5BBD89">
          <wp:extent cx="2167636" cy="539262"/>
          <wp:effectExtent l="0" t="0" r="4445" b="0"/>
          <wp:docPr id="1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807" b="12303"/>
                  <a:stretch/>
                </pic:blipFill>
                <pic:spPr bwMode="auto">
                  <a:xfrm>
                    <a:off x="0" y="0"/>
                    <a:ext cx="2171700" cy="54027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  <w:r w:rsidR="00215E9D">
      <w:rPr>
        <w:noProof/>
      </w:rPr>
      <w:tab/>
    </w:r>
    <w:r w:rsidR="00D42B13" w:rsidRPr="0058201E">
      <w:rPr>
        <w:noProof/>
      </w:rPr>
      <w:drawing>
        <wp:inline distT="0" distB="0" distL="0" distR="0" wp14:anchorId="5982EEBC" wp14:editId="0F0D8475">
          <wp:extent cx="1927860" cy="46101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7860" cy="4610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0E762D" w:rsidRDefault="000E762D" w:rsidP="00215E9D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64B0A"/>
    <w:multiLevelType w:val="multilevel"/>
    <w:tmpl w:val="A3A0D9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08500A36"/>
    <w:multiLevelType w:val="hybridMultilevel"/>
    <w:tmpl w:val="D4E2A31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08B37276"/>
    <w:multiLevelType w:val="hybridMultilevel"/>
    <w:tmpl w:val="BB5432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E313DA"/>
    <w:multiLevelType w:val="hybridMultilevel"/>
    <w:tmpl w:val="B71634B2"/>
    <w:lvl w:ilvl="0" w:tplc="0B1EFA4E">
      <w:start w:val="1"/>
      <w:numFmt w:val="bullet"/>
      <w:pStyle w:val="Level2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147EF4"/>
    <w:multiLevelType w:val="hybridMultilevel"/>
    <w:tmpl w:val="4380ED7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9597CC9"/>
    <w:multiLevelType w:val="hybridMultilevel"/>
    <w:tmpl w:val="68E4854A"/>
    <w:lvl w:ilvl="0" w:tplc="F4DE8D58">
      <w:start w:val="1"/>
      <w:numFmt w:val="bullet"/>
      <w:pStyle w:val="Level1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59B4C9B"/>
    <w:multiLevelType w:val="hybridMultilevel"/>
    <w:tmpl w:val="A6C08C30"/>
    <w:lvl w:ilvl="0" w:tplc="4E3008C0">
      <w:start w:val="1"/>
      <w:numFmt w:val="decimal"/>
      <w:pStyle w:val="Level3Numbering"/>
      <w:lvlText w:val="%1."/>
      <w:lvlJc w:val="left"/>
      <w:pPr>
        <w:ind w:left="1440" w:hanging="360"/>
      </w:pPr>
    </w:lvl>
    <w:lvl w:ilvl="1" w:tplc="84368372">
      <w:start w:val="1"/>
      <w:numFmt w:val="decimal"/>
      <w:pStyle w:val="Level5Numbering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3A441262"/>
    <w:multiLevelType w:val="hybridMultilevel"/>
    <w:tmpl w:val="8CD8B378"/>
    <w:lvl w:ilvl="0" w:tplc="38AEB652">
      <w:start w:val="1"/>
      <w:numFmt w:val="decimal"/>
      <w:pStyle w:val="Level1Numbering"/>
      <w:lvlText w:val="%1.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97559"/>
    <w:multiLevelType w:val="hybridMultilevel"/>
    <w:tmpl w:val="625600CC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273E01"/>
    <w:multiLevelType w:val="hybridMultilevel"/>
    <w:tmpl w:val="A0C8921A"/>
    <w:lvl w:ilvl="0" w:tplc="B1569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FE094F8">
      <w:start w:val="1"/>
      <w:numFmt w:val="bullet"/>
      <w:pStyle w:val="Level3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A2A4AA7"/>
    <w:multiLevelType w:val="hybridMultilevel"/>
    <w:tmpl w:val="68A4D342"/>
    <w:lvl w:ilvl="0" w:tplc="20748216">
      <w:start w:val="1"/>
      <w:numFmt w:val="decimal"/>
      <w:pStyle w:val="Level4Numbering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 w15:restartNumberingAfterBreak="0">
    <w:nsid w:val="5DC229F8"/>
    <w:multiLevelType w:val="hybridMultilevel"/>
    <w:tmpl w:val="F45C0BBE"/>
    <w:lvl w:ilvl="0" w:tplc="DC10EBCE">
      <w:start w:val="1"/>
      <w:numFmt w:val="bullet"/>
      <w:pStyle w:val="Level4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62DB3D68"/>
    <w:multiLevelType w:val="hybridMultilevel"/>
    <w:tmpl w:val="CBC6FE0C"/>
    <w:lvl w:ilvl="0" w:tplc="21D42084">
      <w:start w:val="1"/>
      <w:numFmt w:val="bullet"/>
      <w:pStyle w:val="BulletText1"/>
      <w:lvlText w:val=""/>
      <w:lvlJc w:val="left"/>
      <w:pPr>
        <w:tabs>
          <w:tab w:val="num" w:pos="173"/>
        </w:tabs>
        <w:ind w:left="173" w:hanging="17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D90D71"/>
    <w:multiLevelType w:val="hybridMultilevel"/>
    <w:tmpl w:val="55204164"/>
    <w:lvl w:ilvl="0" w:tplc="B1569D34">
      <w:start w:val="1"/>
      <w:numFmt w:val="bullet"/>
      <w:pStyle w:val="BulletText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1C7AFF"/>
    <w:multiLevelType w:val="multilevel"/>
    <w:tmpl w:val="2FAAF848"/>
    <w:styleLink w:val="Style1"/>
    <w:lvl w:ilvl="0">
      <w:start w:val="1"/>
      <w:numFmt w:val="decimal"/>
      <w:lvlText w:val="%1.0"/>
      <w:lvlJc w:val="left"/>
      <w:pPr>
        <w:ind w:left="720" w:hanging="720"/>
      </w:pPr>
      <w:rPr>
        <w:rFonts w:ascii="Arial Bold" w:hAnsi="Arial Bold" w:hint="default"/>
        <w:b/>
        <w:sz w:val="24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ascii="Arial Bold" w:hAnsi="Arial Bold" w:hint="default"/>
        <w:b/>
        <w:i w:val="0"/>
        <w:sz w:val="24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ascii="Arial Bold" w:hAnsi="Arial Bold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4320" w:hanging="1080"/>
      </w:pPr>
      <w:rPr>
        <w:rFonts w:ascii="Arial Bold" w:hAnsi="Arial Bold" w:hint="default"/>
        <w:b/>
        <w:i w:val="0"/>
        <w:sz w:val="24"/>
      </w:rPr>
    </w:lvl>
    <w:lvl w:ilvl="5">
      <w:start w:val="1"/>
      <w:numFmt w:val="bullet"/>
      <w:lvlText w:val=""/>
      <w:lvlJc w:val="left"/>
      <w:pPr>
        <w:tabs>
          <w:tab w:val="num" w:pos="4680"/>
        </w:tabs>
        <w:ind w:left="504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7">
      <w:start w:val="1"/>
      <w:numFmt w:val="lowerLetter"/>
      <w:lvlText w:val="%8."/>
      <w:lvlJc w:val="left"/>
      <w:pPr>
        <w:ind w:left="3240" w:hanging="72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720"/>
      </w:pPr>
      <w:rPr>
        <w:rFonts w:hint="default"/>
      </w:rPr>
    </w:lvl>
  </w:abstractNum>
  <w:abstractNum w:abstractNumId="15" w15:restartNumberingAfterBreak="0">
    <w:nsid w:val="6B1C580D"/>
    <w:multiLevelType w:val="hybridMultilevel"/>
    <w:tmpl w:val="FAAA0282"/>
    <w:lvl w:ilvl="0" w:tplc="AC64260E">
      <w:start w:val="1"/>
      <w:numFmt w:val="decimal"/>
      <w:pStyle w:val="Level2Numbering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BBC553A"/>
    <w:multiLevelType w:val="hybridMultilevel"/>
    <w:tmpl w:val="BE24068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07C2456"/>
    <w:multiLevelType w:val="hybridMultilevel"/>
    <w:tmpl w:val="A5FE9EAA"/>
    <w:lvl w:ilvl="0" w:tplc="443ADE8A">
      <w:start w:val="1"/>
      <w:numFmt w:val="bullet"/>
      <w:pStyle w:val="BulletText3"/>
      <w:lvlText w:val=""/>
      <w:lvlJc w:val="left"/>
      <w:pPr>
        <w:tabs>
          <w:tab w:val="num" w:pos="173"/>
        </w:tabs>
        <w:ind w:left="360" w:firstLine="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24C3069"/>
    <w:multiLevelType w:val="hybridMultilevel"/>
    <w:tmpl w:val="25708E8A"/>
    <w:lvl w:ilvl="0" w:tplc="B30EC4CE">
      <w:start w:val="1"/>
      <w:numFmt w:val="bullet"/>
      <w:pStyle w:val="Level5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14"/>
  </w:num>
  <w:num w:numId="4">
    <w:abstractNumId w:val="13"/>
  </w:num>
  <w:num w:numId="5">
    <w:abstractNumId w:val="0"/>
  </w:num>
  <w:num w:numId="6">
    <w:abstractNumId w:val="15"/>
  </w:num>
  <w:num w:numId="7">
    <w:abstractNumId w:val="4"/>
  </w:num>
  <w:num w:numId="8">
    <w:abstractNumId w:val="10"/>
  </w:num>
  <w:num w:numId="9">
    <w:abstractNumId w:val="16"/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3"/>
  </w:num>
  <w:num w:numId="13">
    <w:abstractNumId w:val="9"/>
  </w:num>
  <w:num w:numId="14">
    <w:abstractNumId w:val="11"/>
  </w:num>
  <w:num w:numId="15">
    <w:abstractNumId w:val="18"/>
  </w:num>
  <w:num w:numId="16">
    <w:abstractNumId w:val="8"/>
  </w:num>
  <w:num w:numId="17">
    <w:abstractNumId w:val="2"/>
  </w:num>
  <w:num w:numId="18">
    <w:abstractNumId w:val="5"/>
  </w:num>
  <w:num w:numId="19">
    <w:abstractNumId w:val="7"/>
  </w:num>
  <w:num w:numId="20">
    <w:abstractNumId w:val="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drawingGridHorizontalSpacing w:val="12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ocTemp1Var" w:val="Traditional"/>
    <w:docVar w:name="FontSet" w:val="Standard"/>
  </w:docVars>
  <w:rsids>
    <w:rsidRoot w:val="00D766EE"/>
    <w:rsid w:val="00001EDF"/>
    <w:rsid w:val="00003482"/>
    <w:rsid w:val="00004572"/>
    <w:rsid w:val="000076FD"/>
    <w:rsid w:val="000130F6"/>
    <w:rsid w:val="00021B3D"/>
    <w:rsid w:val="00027132"/>
    <w:rsid w:val="0002782E"/>
    <w:rsid w:val="00035BC0"/>
    <w:rsid w:val="00035F18"/>
    <w:rsid w:val="00036743"/>
    <w:rsid w:val="000433E6"/>
    <w:rsid w:val="000439BA"/>
    <w:rsid w:val="000455C5"/>
    <w:rsid w:val="00046372"/>
    <w:rsid w:val="000508A6"/>
    <w:rsid w:val="0005394E"/>
    <w:rsid w:val="000555A9"/>
    <w:rsid w:val="000600E7"/>
    <w:rsid w:val="000659D5"/>
    <w:rsid w:val="00066AAF"/>
    <w:rsid w:val="00070BCB"/>
    <w:rsid w:val="00077DB8"/>
    <w:rsid w:val="00080593"/>
    <w:rsid w:val="00083175"/>
    <w:rsid w:val="0008604A"/>
    <w:rsid w:val="00086C89"/>
    <w:rsid w:val="00091871"/>
    <w:rsid w:val="00095318"/>
    <w:rsid w:val="000958D7"/>
    <w:rsid w:val="000A29B3"/>
    <w:rsid w:val="000A39C9"/>
    <w:rsid w:val="000B07F3"/>
    <w:rsid w:val="000B09FA"/>
    <w:rsid w:val="000B3A6D"/>
    <w:rsid w:val="000B481A"/>
    <w:rsid w:val="000B4BAC"/>
    <w:rsid w:val="000B7A2E"/>
    <w:rsid w:val="000C08C2"/>
    <w:rsid w:val="000C412D"/>
    <w:rsid w:val="000D22C2"/>
    <w:rsid w:val="000D61C6"/>
    <w:rsid w:val="000D7429"/>
    <w:rsid w:val="000E0E69"/>
    <w:rsid w:val="000E22DA"/>
    <w:rsid w:val="000E3C54"/>
    <w:rsid w:val="000E762D"/>
    <w:rsid w:val="000E794D"/>
    <w:rsid w:val="000E7AB8"/>
    <w:rsid w:val="000E7B7C"/>
    <w:rsid w:val="000F1498"/>
    <w:rsid w:val="000F3AFC"/>
    <w:rsid w:val="000F41E7"/>
    <w:rsid w:val="00103BC6"/>
    <w:rsid w:val="001069F7"/>
    <w:rsid w:val="001103EA"/>
    <w:rsid w:val="00111445"/>
    <w:rsid w:val="00111ADA"/>
    <w:rsid w:val="0011304F"/>
    <w:rsid w:val="00113F51"/>
    <w:rsid w:val="00114E62"/>
    <w:rsid w:val="00116522"/>
    <w:rsid w:val="0011696B"/>
    <w:rsid w:val="00124D8A"/>
    <w:rsid w:val="00125653"/>
    <w:rsid w:val="00125890"/>
    <w:rsid w:val="001277C8"/>
    <w:rsid w:val="001308A1"/>
    <w:rsid w:val="00131C87"/>
    <w:rsid w:val="001411BA"/>
    <w:rsid w:val="00157CF5"/>
    <w:rsid w:val="00166805"/>
    <w:rsid w:val="00167A05"/>
    <w:rsid w:val="00170E83"/>
    <w:rsid w:val="00171296"/>
    <w:rsid w:val="001718A7"/>
    <w:rsid w:val="00175C5D"/>
    <w:rsid w:val="00176E67"/>
    <w:rsid w:val="00181200"/>
    <w:rsid w:val="00182700"/>
    <w:rsid w:val="00184286"/>
    <w:rsid w:val="0018479E"/>
    <w:rsid w:val="00186ECF"/>
    <w:rsid w:val="00190822"/>
    <w:rsid w:val="001941F1"/>
    <w:rsid w:val="00194BF6"/>
    <w:rsid w:val="001A29B7"/>
    <w:rsid w:val="001B11A0"/>
    <w:rsid w:val="001B322D"/>
    <w:rsid w:val="001B7BF9"/>
    <w:rsid w:val="001C088A"/>
    <w:rsid w:val="001C2641"/>
    <w:rsid w:val="001C50AE"/>
    <w:rsid w:val="001D0A85"/>
    <w:rsid w:val="001D1E82"/>
    <w:rsid w:val="001D20B1"/>
    <w:rsid w:val="001D788C"/>
    <w:rsid w:val="001E0FBF"/>
    <w:rsid w:val="001E50FB"/>
    <w:rsid w:val="001E547E"/>
    <w:rsid w:val="001E55F4"/>
    <w:rsid w:val="001E7BE1"/>
    <w:rsid w:val="001F0478"/>
    <w:rsid w:val="001F04D1"/>
    <w:rsid w:val="001F04FE"/>
    <w:rsid w:val="001F33E7"/>
    <w:rsid w:val="001F646C"/>
    <w:rsid w:val="002116FD"/>
    <w:rsid w:val="0021348D"/>
    <w:rsid w:val="00215E9D"/>
    <w:rsid w:val="002169BB"/>
    <w:rsid w:val="002312FA"/>
    <w:rsid w:val="0023133E"/>
    <w:rsid w:val="00233F48"/>
    <w:rsid w:val="002341C1"/>
    <w:rsid w:val="00236D22"/>
    <w:rsid w:val="00236D52"/>
    <w:rsid w:val="00237FD1"/>
    <w:rsid w:val="00241C2C"/>
    <w:rsid w:val="00243EA5"/>
    <w:rsid w:val="00245103"/>
    <w:rsid w:val="0024536D"/>
    <w:rsid w:val="002476E3"/>
    <w:rsid w:val="00252BE9"/>
    <w:rsid w:val="00256A6D"/>
    <w:rsid w:val="00260FB7"/>
    <w:rsid w:val="00261DAF"/>
    <w:rsid w:val="002652CE"/>
    <w:rsid w:val="002652DE"/>
    <w:rsid w:val="00270D51"/>
    <w:rsid w:val="00271D4B"/>
    <w:rsid w:val="00284C54"/>
    <w:rsid w:val="00286F6A"/>
    <w:rsid w:val="0029106F"/>
    <w:rsid w:val="00292BF3"/>
    <w:rsid w:val="00292C8C"/>
    <w:rsid w:val="0029403E"/>
    <w:rsid w:val="00294544"/>
    <w:rsid w:val="00294BF6"/>
    <w:rsid w:val="0029535F"/>
    <w:rsid w:val="00297027"/>
    <w:rsid w:val="002A6084"/>
    <w:rsid w:val="002A693A"/>
    <w:rsid w:val="002A6B7D"/>
    <w:rsid w:val="002B23C4"/>
    <w:rsid w:val="002B33E7"/>
    <w:rsid w:val="002B713B"/>
    <w:rsid w:val="002B7E3E"/>
    <w:rsid w:val="002C11D9"/>
    <w:rsid w:val="002D06D9"/>
    <w:rsid w:val="002D45B5"/>
    <w:rsid w:val="002D4E10"/>
    <w:rsid w:val="002D642C"/>
    <w:rsid w:val="002D68C0"/>
    <w:rsid w:val="002E0346"/>
    <w:rsid w:val="002E5378"/>
    <w:rsid w:val="002E7B5A"/>
    <w:rsid w:val="002F336F"/>
    <w:rsid w:val="002F771B"/>
    <w:rsid w:val="00305946"/>
    <w:rsid w:val="00306379"/>
    <w:rsid w:val="003078C9"/>
    <w:rsid w:val="0031299E"/>
    <w:rsid w:val="00316E9F"/>
    <w:rsid w:val="0031751F"/>
    <w:rsid w:val="0032040F"/>
    <w:rsid w:val="0032142D"/>
    <w:rsid w:val="00325FCC"/>
    <w:rsid w:val="0032760E"/>
    <w:rsid w:val="00330914"/>
    <w:rsid w:val="00333FAB"/>
    <w:rsid w:val="00337888"/>
    <w:rsid w:val="00343681"/>
    <w:rsid w:val="00343728"/>
    <w:rsid w:val="0034491F"/>
    <w:rsid w:val="003473B6"/>
    <w:rsid w:val="0035178D"/>
    <w:rsid w:val="00351E55"/>
    <w:rsid w:val="0035230B"/>
    <w:rsid w:val="003529C8"/>
    <w:rsid w:val="003531B8"/>
    <w:rsid w:val="00354B60"/>
    <w:rsid w:val="00360D1D"/>
    <w:rsid w:val="00362AC1"/>
    <w:rsid w:val="00364A9B"/>
    <w:rsid w:val="00367713"/>
    <w:rsid w:val="00370DC4"/>
    <w:rsid w:val="003726D1"/>
    <w:rsid w:val="0037296C"/>
    <w:rsid w:val="00380332"/>
    <w:rsid w:val="00382331"/>
    <w:rsid w:val="00384186"/>
    <w:rsid w:val="00387DB2"/>
    <w:rsid w:val="003938A1"/>
    <w:rsid w:val="003A19B6"/>
    <w:rsid w:val="003A26E8"/>
    <w:rsid w:val="003B4882"/>
    <w:rsid w:val="003B4BD3"/>
    <w:rsid w:val="003B749A"/>
    <w:rsid w:val="003C1755"/>
    <w:rsid w:val="003C1F69"/>
    <w:rsid w:val="003C3D36"/>
    <w:rsid w:val="003C5CB0"/>
    <w:rsid w:val="003C6AB5"/>
    <w:rsid w:val="003C6C0B"/>
    <w:rsid w:val="003C77A4"/>
    <w:rsid w:val="003D1E2F"/>
    <w:rsid w:val="003D43F4"/>
    <w:rsid w:val="003D509F"/>
    <w:rsid w:val="003D54BC"/>
    <w:rsid w:val="003D5E70"/>
    <w:rsid w:val="003D67BE"/>
    <w:rsid w:val="003D68F8"/>
    <w:rsid w:val="003D761C"/>
    <w:rsid w:val="003E240D"/>
    <w:rsid w:val="003E3FD3"/>
    <w:rsid w:val="003E4938"/>
    <w:rsid w:val="003E59C8"/>
    <w:rsid w:val="003E6C0A"/>
    <w:rsid w:val="003E7079"/>
    <w:rsid w:val="003E7096"/>
    <w:rsid w:val="003E70DA"/>
    <w:rsid w:val="003F06FA"/>
    <w:rsid w:val="0040130A"/>
    <w:rsid w:val="00403494"/>
    <w:rsid w:val="004074DC"/>
    <w:rsid w:val="004108DB"/>
    <w:rsid w:val="00413D73"/>
    <w:rsid w:val="0041421A"/>
    <w:rsid w:val="00415171"/>
    <w:rsid w:val="004178B2"/>
    <w:rsid w:val="00417F4F"/>
    <w:rsid w:val="004216BF"/>
    <w:rsid w:val="00426C16"/>
    <w:rsid w:val="00426F9B"/>
    <w:rsid w:val="00431F32"/>
    <w:rsid w:val="00434FE2"/>
    <w:rsid w:val="00436DE1"/>
    <w:rsid w:val="00446040"/>
    <w:rsid w:val="00446EFC"/>
    <w:rsid w:val="00452777"/>
    <w:rsid w:val="00454E3E"/>
    <w:rsid w:val="00460162"/>
    <w:rsid w:val="00463AE7"/>
    <w:rsid w:val="00466002"/>
    <w:rsid w:val="00467353"/>
    <w:rsid w:val="00467C93"/>
    <w:rsid w:val="004704CF"/>
    <w:rsid w:val="00470DBE"/>
    <w:rsid w:val="00473DAC"/>
    <w:rsid w:val="0047629B"/>
    <w:rsid w:val="00477F30"/>
    <w:rsid w:val="00480ECF"/>
    <w:rsid w:val="0048566B"/>
    <w:rsid w:val="00487AA8"/>
    <w:rsid w:val="00497BEE"/>
    <w:rsid w:val="004A19CC"/>
    <w:rsid w:val="004A1F19"/>
    <w:rsid w:val="004B053F"/>
    <w:rsid w:val="004B1A26"/>
    <w:rsid w:val="004B264F"/>
    <w:rsid w:val="004B459E"/>
    <w:rsid w:val="004C3655"/>
    <w:rsid w:val="004C4662"/>
    <w:rsid w:val="004C5BDC"/>
    <w:rsid w:val="004C61AF"/>
    <w:rsid w:val="004C75C6"/>
    <w:rsid w:val="004D144A"/>
    <w:rsid w:val="004E6254"/>
    <w:rsid w:val="004E6F51"/>
    <w:rsid w:val="004E7441"/>
    <w:rsid w:val="004E758D"/>
    <w:rsid w:val="004F0BA9"/>
    <w:rsid w:val="004F1748"/>
    <w:rsid w:val="004F32FC"/>
    <w:rsid w:val="0050069D"/>
    <w:rsid w:val="00500CD8"/>
    <w:rsid w:val="00503039"/>
    <w:rsid w:val="00511242"/>
    <w:rsid w:val="00514E80"/>
    <w:rsid w:val="00521CE4"/>
    <w:rsid w:val="0052241C"/>
    <w:rsid w:val="00526F60"/>
    <w:rsid w:val="00535602"/>
    <w:rsid w:val="00535F54"/>
    <w:rsid w:val="00540FE6"/>
    <w:rsid w:val="00542FD8"/>
    <w:rsid w:val="00544F04"/>
    <w:rsid w:val="005459BE"/>
    <w:rsid w:val="0055045E"/>
    <w:rsid w:val="00550CBE"/>
    <w:rsid w:val="00551A4C"/>
    <w:rsid w:val="0055254B"/>
    <w:rsid w:val="00552D4C"/>
    <w:rsid w:val="005564D7"/>
    <w:rsid w:val="00556DFA"/>
    <w:rsid w:val="0056075D"/>
    <w:rsid w:val="005617B8"/>
    <w:rsid w:val="00563CB1"/>
    <w:rsid w:val="00566E4B"/>
    <w:rsid w:val="00571382"/>
    <w:rsid w:val="00572943"/>
    <w:rsid w:val="00573213"/>
    <w:rsid w:val="005812A7"/>
    <w:rsid w:val="00581E96"/>
    <w:rsid w:val="005828A9"/>
    <w:rsid w:val="00593BD6"/>
    <w:rsid w:val="005944AD"/>
    <w:rsid w:val="00594AA3"/>
    <w:rsid w:val="0059666F"/>
    <w:rsid w:val="00597BD4"/>
    <w:rsid w:val="005A50FF"/>
    <w:rsid w:val="005A6664"/>
    <w:rsid w:val="005B0C44"/>
    <w:rsid w:val="005B40D3"/>
    <w:rsid w:val="005C0CE8"/>
    <w:rsid w:val="005C0F1C"/>
    <w:rsid w:val="005C339F"/>
    <w:rsid w:val="005C3F10"/>
    <w:rsid w:val="005C3F1B"/>
    <w:rsid w:val="005D2A38"/>
    <w:rsid w:val="005D4AB2"/>
    <w:rsid w:val="005D5285"/>
    <w:rsid w:val="005E30A8"/>
    <w:rsid w:val="005E54E7"/>
    <w:rsid w:val="005F5B17"/>
    <w:rsid w:val="00600754"/>
    <w:rsid w:val="00600DC7"/>
    <w:rsid w:val="00603B71"/>
    <w:rsid w:val="00603EDE"/>
    <w:rsid w:val="00607C1D"/>
    <w:rsid w:val="006111E6"/>
    <w:rsid w:val="006121FB"/>
    <w:rsid w:val="0061439A"/>
    <w:rsid w:val="006176A8"/>
    <w:rsid w:val="006208BF"/>
    <w:rsid w:val="00623841"/>
    <w:rsid w:val="006250A9"/>
    <w:rsid w:val="00625293"/>
    <w:rsid w:val="0062656B"/>
    <w:rsid w:val="006272DA"/>
    <w:rsid w:val="00632F29"/>
    <w:rsid w:val="00635B7C"/>
    <w:rsid w:val="0063664E"/>
    <w:rsid w:val="00636653"/>
    <w:rsid w:val="00636B7A"/>
    <w:rsid w:val="00641F16"/>
    <w:rsid w:val="00643B89"/>
    <w:rsid w:val="0064423F"/>
    <w:rsid w:val="00653A87"/>
    <w:rsid w:val="00656308"/>
    <w:rsid w:val="0065661E"/>
    <w:rsid w:val="00657C48"/>
    <w:rsid w:val="00660665"/>
    <w:rsid w:val="0066177A"/>
    <w:rsid w:val="00663F4F"/>
    <w:rsid w:val="00664FFC"/>
    <w:rsid w:val="00671C96"/>
    <w:rsid w:val="00673F41"/>
    <w:rsid w:val="0067790F"/>
    <w:rsid w:val="006803C0"/>
    <w:rsid w:val="0068082E"/>
    <w:rsid w:val="00682823"/>
    <w:rsid w:val="006835DC"/>
    <w:rsid w:val="00684BB1"/>
    <w:rsid w:val="00686D3A"/>
    <w:rsid w:val="00686E23"/>
    <w:rsid w:val="0068721B"/>
    <w:rsid w:val="00687710"/>
    <w:rsid w:val="00691072"/>
    <w:rsid w:val="00697C13"/>
    <w:rsid w:val="00697CC5"/>
    <w:rsid w:val="006A1DF1"/>
    <w:rsid w:val="006A2B87"/>
    <w:rsid w:val="006A2E18"/>
    <w:rsid w:val="006A3E9B"/>
    <w:rsid w:val="006B01EB"/>
    <w:rsid w:val="006B2535"/>
    <w:rsid w:val="006B406C"/>
    <w:rsid w:val="006B46E0"/>
    <w:rsid w:val="006B51C9"/>
    <w:rsid w:val="006B547E"/>
    <w:rsid w:val="006C66E5"/>
    <w:rsid w:val="006D0206"/>
    <w:rsid w:val="006D3A90"/>
    <w:rsid w:val="006D662C"/>
    <w:rsid w:val="006E2133"/>
    <w:rsid w:val="006E4F72"/>
    <w:rsid w:val="006E6BB8"/>
    <w:rsid w:val="006E7FAA"/>
    <w:rsid w:val="006F0FAC"/>
    <w:rsid w:val="006F1AA8"/>
    <w:rsid w:val="006F245A"/>
    <w:rsid w:val="006F554D"/>
    <w:rsid w:val="006F708C"/>
    <w:rsid w:val="007047A7"/>
    <w:rsid w:val="007049C5"/>
    <w:rsid w:val="007053E5"/>
    <w:rsid w:val="00707672"/>
    <w:rsid w:val="007133C2"/>
    <w:rsid w:val="00715018"/>
    <w:rsid w:val="0072170F"/>
    <w:rsid w:val="007254C5"/>
    <w:rsid w:val="007307CA"/>
    <w:rsid w:val="00732A2A"/>
    <w:rsid w:val="007338A6"/>
    <w:rsid w:val="0073577A"/>
    <w:rsid w:val="007361A7"/>
    <w:rsid w:val="007461E5"/>
    <w:rsid w:val="00752174"/>
    <w:rsid w:val="007576F4"/>
    <w:rsid w:val="007609A3"/>
    <w:rsid w:val="00761AEA"/>
    <w:rsid w:val="00763B32"/>
    <w:rsid w:val="00765D85"/>
    <w:rsid w:val="00766CC4"/>
    <w:rsid w:val="00774470"/>
    <w:rsid w:val="00777506"/>
    <w:rsid w:val="00780BF0"/>
    <w:rsid w:val="00781C27"/>
    <w:rsid w:val="007834E2"/>
    <w:rsid w:val="00787428"/>
    <w:rsid w:val="007904A0"/>
    <w:rsid w:val="0079151A"/>
    <w:rsid w:val="0079496A"/>
    <w:rsid w:val="00795D1B"/>
    <w:rsid w:val="007962D4"/>
    <w:rsid w:val="007A2D36"/>
    <w:rsid w:val="007A357E"/>
    <w:rsid w:val="007A3FF1"/>
    <w:rsid w:val="007A40F8"/>
    <w:rsid w:val="007B5E4A"/>
    <w:rsid w:val="007B6034"/>
    <w:rsid w:val="007C0447"/>
    <w:rsid w:val="007C147C"/>
    <w:rsid w:val="007C3CEE"/>
    <w:rsid w:val="007C3E13"/>
    <w:rsid w:val="007D0D15"/>
    <w:rsid w:val="007D0E46"/>
    <w:rsid w:val="007D61CC"/>
    <w:rsid w:val="007F3722"/>
    <w:rsid w:val="007F51D5"/>
    <w:rsid w:val="007F5443"/>
    <w:rsid w:val="007F725D"/>
    <w:rsid w:val="008001C7"/>
    <w:rsid w:val="00801369"/>
    <w:rsid w:val="008042F6"/>
    <w:rsid w:val="00805EA4"/>
    <w:rsid w:val="00810375"/>
    <w:rsid w:val="00810471"/>
    <w:rsid w:val="008138E4"/>
    <w:rsid w:val="008203C1"/>
    <w:rsid w:val="00821F8A"/>
    <w:rsid w:val="00823E6C"/>
    <w:rsid w:val="0082428E"/>
    <w:rsid w:val="00827CEC"/>
    <w:rsid w:val="008313C4"/>
    <w:rsid w:val="00831F1D"/>
    <w:rsid w:val="00833B9B"/>
    <w:rsid w:val="00837BCC"/>
    <w:rsid w:val="00842D4E"/>
    <w:rsid w:val="00842D6E"/>
    <w:rsid w:val="00844664"/>
    <w:rsid w:val="00844E9C"/>
    <w:rsid w:val="008467AD"/>
    <w:rsid w:val="008561E5"/>
    <w:rsid w:val="00856407"/>
    <w:rsid w:val="00856CD8"/>
    <w:rsid w:val="00860C95"/>
    <w:rsid w:val="00863E4A"/>
    <w:rsid w:val="00866704"/>
    <w:rsid w:val="00872912"/>
    <w:rsid w:val="00873925"/>
    <w:rsid w:val="008766EB"/>
    <w:rsid w:val="008766EF"/>
    <w:rsid w:val="00876F42"/>
    <w:rsid w:val="00882358"/>
    <w:rsid w:val="00883D0E"/>
    <w:rsid w:val="00897D18"/>
    <w:rsid w:val="008A0A68"/>
    <w:rsid w:val="008A0D21"/>
    <w:rsid w:val="008A227D"/>
    <w:rsid w:val="008A252E"/>
    <w:rsid w:val="008A5E56"/>
    <w:rsid w:val="008A6256"/>
    <w:rsid w:val="008A764E"/>
    <w:rsid w:val="008B31EE"/>
    <w:rsid w:val="008B32A6"/>
    <w:rsid w:val="008B7916"/>
    <w:rsid w:val="008B7F10"/>
    <w:rsid w:val="008C08B5"/>
    <w:rsid w:val="008C79BF"/>
    <w:rsid w:val="008D1E9E"/>
    <w:rsid w:val="008D5E74"/>
    <w:rsid w:val="008E0ADC"/>
    <w:rsid w:val="008E1775"/>
    <w:rsid w:val="008E21A9"/>
    <w:rsid w:val="008E5E68"/>
    <w:rsid w:val="008E7D97"/>
    <w:rsid w:val="008F29ED"/>
    <w:rsid w:val="009039BE"/>
    <w:rsid w:val="00907133"/>
    <w:rsid w:val="00907219"/>
    <w:rsid w:val="00913F59"/>
    <w:rsid w:val="009165D1"/>
    <w:rsid w:val="009168CD"/>
    <w:rsid w:val="0091742C"/>
    <w:rsid w:val="0092047F"/>
    <w:rsid w:val="009229C5"/>
    <w:rsid w:val="009235C4"/>
    <w:rsid w:val="009239C8"/>
    <w:rsid w:val="00923B06"/>
    <w:rsid w:val="00931C5E"/>
    <w:rsid w:val="00935222"/>
    <w:rsid w:val="009361CC"/>
    <w:rsid w:val="009404C3"/>
    <w:rsid w:val="00942DEB"/>
    <w:rsid w:val="00942F6D"/>
    <w:rsid w:val="0095121F"/>
    <w:rsid w:val="00952765"/>
    <w:rsid w:val="00954765"/>
    <w:rsid w:val="0095489A"/>
    <w:rsid w:val="00961195"/>
    <w:rsid w:val="00962CDB"/>
    <w:rsid w:val="009630F7"/>
    <w:rsid w:val="00963FC0"/>
    <w:rsid w:val="0096432B"/>
    <w:rsid w:val="009665F1"/>
    <w:rsid w:val="0097340E"/>
    <w:rsid w:val="009747B6"/>
    <w:rsid w:val="00980B79"/>
    <w:rsid w:val="009832B2"/>
    <w:rsid w:val="009839B6"/>
    <w:rsid w:val="009844B1"/>
    <w:rsid w:val="009913B1"/>
    <w:rsid w:val="0099256A"/>
    <w:rsid w:val="00992CE4"/>
    <w:rsid w:val="00992ED1"/>
    <w:rsid w:val="009A0F34"/>
    <w:rsid w:val="009A1B47"/>
    <w:rsid w:val="009B22A6"/>
    <w:rsid w:val="009B6E19"/>
    <w:rsid w:val="009C0D84"/>
    <w:rsid w:val="009C3688"/>
    <w:rsid w:val="009C4B08"/>
    <w:rsid w:val="009C4F93"/>
    <w:rsid w:val="009C4FD7"/>
    <w:rsid w:val="009C7AFD"/>
    <w:rsid w:val="009D068A"/>
    <w:rsid w:val="009D06BE"/>
    <w:rsid w:val="009D688D"/>
    <w:rsid w:val="009E221A"/>
    <w:rsid w:val="009E4F1C"/>
    <w:rsid w:val="009E5929"/>
    <w:rsid w:val="009E6316"/>
    <w:rsid w:val="009E75BD"/>
    <w:rsid w:val="009F4A5E"/>
    <w:rsid w:val="009F4D06"/>
    <w:rsid w:val="009F4FC2"/>
    <w:rsid w:val="009F7B7A"/>
    <w:rsid w:val="00A0248C"/>
    <w:rsid w:val="00A02F3D"/>
    <w:rsid w:val="00A05A6C"/>
    <w:rsid w:val="00A116D6"/>
    <w:rsid w:val="00A1301E"/>
    <w:rsid w:val="00A16D92"/>
    <w:rsid w:val="00A17063"/>
    <w:rsid w:val="00A178FB"/>
    <w:rsid w:val="00A21CF9"/>
    <w:rsid w:val="00A256B9"/>
    <w:rsid w:val="00A267F1"/>
    <w:rsid w:val="00A27BA0"/>
    <w:rsid w:val="00A3006C"/>
    <w:rsid w:val="00A31F35"/>
    <w:rsid w:val="00A32062"/>
    <w:rsid w:val="00A33230"/>
    <w:rsid w:val="00A342C2"/>
    <w:rsid w:val="00A3464A"/>
    <w:rsid w:val="00A35CD7"/>
    <w:rsid w:val="00A36546"/>
    <w:rsid w:val="00A41707"/>
    <w:rsid w:val="00A44D8B"/>
    <w:rsid w:val="00A501C0"/>
    <w:rsid w:val="00A507EE"/>
    <w:rsid w:val="00A544F7"/>
    <w:rsid w:val="00A558C5"/>
    <w:rsid w:val="00A56599"/>
    <w:rsid w:val="00A613EA"/>
    <w:rsid w:val="00A6149B"/>
    <w:rsid w:val="00A663BC"/>
    <w:rsid w:val="00A671C9"/>
    <w:rsid w:val="00A7060B"/>
    <w:rsid w:val="00A75800"/>
    <w:rsid w:val="00A80358"/>
    <w:rsid w:val="00A81CC1"/>
    <w:rsid w:val="00A85B3D"/>
    <w:rsid w:val="00A87C4D"/>
    <w:rsid w:val="00A97B97"/>
    <w:rsid w:val="00AA2CDE"/>
    <w:rsid w:val="00AA385D"/>
    <w:rsid w:val="00AA5FA7"/>
    <w:rsid w:val="00AA7B0F"/>
    <w:rsid w:val="00AB1060"/>
    <w:rsid w:val="00AB1DB7"/>
    <w:rsid w:val="00AB231A"/>
    <w:rsid w:val="00AB301C"/>
    <w:rsid w:val="00AB6D85"/>
    <w:rsid w:val="00AC2CB0"/>
    <w:rsid w:val="00AC735A"/>
    <w:rsid w:val="00AD1311"/>
    <w:rsid w:val="00AD1725"/>
    <w:rsid w:val="00AD3B9D"/>
    <w:rsid w:val="00AD62C7"/>
    <w:rsid w:val="00AE0CCA"/>
    <w:rsid w:val="00AE224B"/>
    <w:rsid w:val="00AE4D72"/>
    <w:rsid w:val="00AE50A6"/>
    <w:rsid w:val="00AF3605"/>
    <w:rsid w:val="00AF4272"/>
    <w:rsid w:val="00B0100C"/>
    <w:rsid w:val="00B0464E"/>
    <w:rsid w:val="00B11C25"/>
    <w:rsid w:val="00B133C0"/>
    <w:rsid w:val="00B138AB"/>
    <w:rsid w:val="00B2167E"/>
    <w:rsid w:val="00B23025"/>
    <w:rsid w:val="00B2382F"/>
    <w:rsid w:val="00B25C80"/>
    <w:rsid w:val="00B26104"/>
    <w:rsid w:val="00B271DB"/>
    <w:rsid w:val="00B31EC2"/>
    <w:rsid w:val="00B3383F"/>
    <w:rsid w:val="00B368E0"/>
    <w:rsid w:val="00B376DF"/>
    <w:rsid w:val="00B42E3B"/>
    <w:rsid w:val="00B43C3C"/>
    <w:rsid w:val="00B45551"/>
    <w:rsid w:val="00B45D77"/>
    <w:rsid w:val="00B46185"/>
    <w:rsid w:val="00B47CD5"/>
    <w:rsid w:val="00B52879"/>
    <w:rsid w:val="00B54383"/>
    <w:rsid w:val="00B6173F"/>
    <w:rsid w:val="00B61916"/>
    <w:rsid w:val="00B65C67"/>
    <w:rsid w:val="00B66E97"/>
    <w:rsid w:val="00B67661"/>
    <w:rsid w:val="00B70A61"/>
    <w:rsid w:val="00B712BE"/>
    <w:rsid w:val="00B72A64"/>
    <w:rsid w:val="00B73186"/>
    <w:rsid w:val="00B7541D"/>
    <w:rsid w:val="00B768F8"/>
    <w:rsid w:val="00B804B6"/>
    <w:rsid w:val="00B80776"/>
    <w:rsid w:val="00B80B93"/>
    <w:rsid w:val="00B82E9E"/>
    <w:rsid w:val="00B90BB4"/>
    <w:rsid w:val="00B918E4"/>
    <w:rsid w:val="00B91EF6"/>
    <w:rsid w:val="00B92A00"/>
    <w:rsid w:val="00B9755C"/>
    <w:rsid w:val="00BB3725"/>
    <w:rsid w:val="00BB42A7"/>
    <w:rsid w:val="00BB4E5F"/>
    <w:rsid w:val="00BB7343"/>
    <w:rsid w:val="00BB796A"/>
    <w:rsid w:val="00BB7D0D"/>
    <w:rsid w:val="00BC20E9"/>
    <w:rsid w:val="00BC25EE"/>
    <w:rsid w:val="00BC4027"/>
    <w:rsid w:val="00BC6896"/>
    <w:rsid w:val="00BD24D0"/>
    <w:rsid w:val="00BD29BA"/>
    <w:rsid w:val="00BD35DB"/>
    <w:rsid w:val="00BD6552"/>
    <w:rsid w:val="00BE1653"/>
    <w:rsid w:val="00BE1E2B"/>
    <w:rsid w:val="00BE3B5D"/>
    <w:rsid w:val="00BE4878"/>
    <w:rsid w:val="00BE61C8"/>
    <w:rsid w:val="00BE64B9"/>
    <w:rsid w:val="00BE6A80"/>
    <w:rsid w:val="00BE6ADF"/>
    <w:rsid w:val="00BE6C41"/>
    <w:rsid w:val="00BF16B7"/>
    <w:rsid w:val="00BF3E5A"/>
    <w:rsid w:val="00BF3FF3"/>
    <w:rsid w:val="00BF601A"/>
    <w:rsid w:val="00C00276"/>
    <w:rsid w:val="00C005E8"/>
    <w:rsid w:val="00C01A83"/>
    <w:rsid w:val="00C06774"/>
    <w:rsid w:val="00C1619D"/>
    <w:rsid w:val="00C163EF"/>
    <w:rsid w:val="00C200CB"/>
    <w:rsid w:val="00C22C8B"/>
    <w:rsid w:val="00C236DB"/>
    <w:rsid w:val="00C3020D"/>
    <w:rsid w:val="00C32065"/>
    <w:rsid w:val="00C330AB"/>
    <w:rsid w:val="00C35773"/>
    <w:rsid w:val="00C4206A"/>
    <w:rsid w:val="00C45EEA"/>
    <w:rsid w:val="00C46A6D"/>
    <w:rsid w:val="00C47F1E"/>
    <w:rsid w:val="00C50B6B"/>
    <w:rsid w:val="00C5173F"/>
    <w:rsid w:val="00C5268C"/>
    <w:rsid w:val="00C53B2C"/>
    <w:rsid w:val="00C560E4"/>
    <w:rsid w:val="00C60A56"/>
    <w:rsid w:val="00C67F21"/>
    <w:rsid w:val="00C7315E"/>
    <w:rsid w:val="00C76277"/>
    <w:rsid w:val="00C863E4"/>
    <w:rsid w:val="00C9088B"/>
    <w:rsid w:val="00C915B8"/>
    <w:rsid w:val="00C9436A"/>
    <w:rsid w:val="00C956A3"/>
    <w:rsid w:val="00CA08AF"/>
    <w:rsid w:val="00CA2569"/>
    <w:rsid w:val="00CA4360"/>
    <w:rsid w:val="00CA6747"/>
    <w:rsid w:val="00CC64BD"/>
    <w:rsid w:val="00CD0D3E"/>
    <w:rsid w:val="00CD6178"/>
    <w:rsid w:val="00CF1FCA"/>
    <w:rsid w:val="00CF3226"/>
    <w:rsid w:val="00CF36E7"/>
    <w:rsid w:val="00CF4097"/>
    <w:rsid w:val="00CF494E"/>
    <w:rsid w:val="00CF64EF"/>
    <w:rsid w:val="00CF6D83"/>
    <w:rsid w:val="00D00846"/>
    <w:rsid w:val="00D019E7"/>
    <w:rsid w:val="00D027AE"/>
    <w:rsid w:val="00D047F0"/>
    <w:rsid w:val="00D05630"/>
    <w:rsid w:val="00D10C0F"/>
    <w:rsid w:val="00D14F26"/>
    <w:rsid w:val="00D1500C"/>
    <w:rsid w:val="00D16D42"/>
    <w:rsid w:val="00D20D19"/>
    <w:rsid w:val="00D20DE7"/>
    <w:rsid w:val="00D23116"/>
    <w:rsid w:val="00D269D2"/>
    <w:rsid w:val="00D31234"/>
    <w:rsid w:val="00D31630"/>
    <w:rsid w:val="00D3321E"/>
    <w:rsid w:val="00D34112"/>
    <w:rsid w:val="00D34142"/>
    <w:rsid w:val="00D35485"/>
    <w:rsid w:val="00D409AF"/>
    <w:rsid w:val="00D4154E"/>
    <w:rsid w:val="00D4255E"/>
    <w:rsid w:val="00D42B13"/>
    <w:rsid w:val="00D437E2"/>
    <w:rsid w:val="00D4456A"/>
    <w:rsid w:val="00D446CC"/>
    <w:rsid w:val="00D46D9D"/>
    <w:rsid w:val="00D5272D"/>
    <w:rsid w:val="00D56CF1"/>
    <w:rsid w:val="00D576E4"/>
    <w:rsid w:val="00D60B9E"/>
    <w:rsid w:val="00D60C3B"/>
    <w:rsid w:val="00D618BF"/>
    <w:rsid w:val="00D618F6"/>
    <w:rsid w:val="00D6330C"/>
    <w:rsid w:val="00D707D7"/>
    <w:rsid w:val="00D7545C"/>
    <w:rsid w:val="00D766EE"/>
    <w:rsid w:val="00D76AF5"/>
    <w:rsid w:val="00D77563"/>
    <w:rsid w:val="00D77923"/>
    <w:rsid w:val="00D83728"/>
    <w:rsid w:val="00D931C6"/>
    <w:rsid w:val="00D96DD6"/>
    <w:rsid w:val="00DA0A22"/>
    <w:rsid w:val="00DA7DD7"/>
    <w:rsid w:val="00DB1BC2"/>
    <w:rsid w:val="00DB2DDE"/>
    <w:rsid w:val="00DB6560"/>
    <w:rsid w:val="00DB6E6C"/>
    <w:rsid w:val="00DC0E39"/>
    <w:rsid w:val="00DC2EDF"/>
    <w:rsid w:val="00DC6BF2"/>
    <w:rsid w:val="00DD2278"/>
    <w:rsid w:val="00DD4344"/>
    <w:rsid w:val="00DD4CAD"/>
    <w:rsid w:val="00DD7463"/>
    <w:rsid w:val="00DE0CD1"/>
    <w:rsid w:val="00DE2833"/>
    <w:rsid w:val="00DE2B54"/>
    <w:rsid w:val="00DE2BF7"/>
    <w:rsid w:val="00DE5763"/>
    <w:rsid w:val="00DE58F4"/>
    <w:rsid w:val="00DF3A46"/>
    <w:rsid w:val="00DF4D38"/>
    <w:rsid w:val="00DF4DF3"/>
    <w:rsid w:val="00DF5DAB"/>
    <w:rsid w:val="00DF6CCE"/>
    <w:rsid w:val="00E00CE5"/>
    <w:rsid w:val="00E04816"/>
    <w:rsid w:val="00E148B7"/>
    <w:rsid w:val="00E17E41"/>
    <w:rsid w:val="00E2140F"/>
    <w:rsid w:val="00E21BA5"/>
    <w:rsid w:val="00E22A31"/>
    <w:rsid w:val="00E26532"/>
    <w:rsid w:val="00E306AF"/>
    <w:rsid w:val="00E3432A"/>
    <w:rsid w:val="00E34CD8"/>
    <w:rsid w:val="00E40980"/>
    <w:rsid w:val="00E40FA0"/>
    <w:rsid w:val="00E432AF"/>
    <w:rsid w:val="00E45F99"/>
    <w:rsid w:val="00E46734"/>
    <w:rsid w:val="00E46778"/>
    <w:rsid w:val="00E47AE4"/>
    <w:rsid w:val="00E511AE"/>
    <w:rsid w:val="00E525F4"/>
    <w:rsid w:val="00E564A5"/>
    <w:rsid w:val="00E82DD3"/>
    <w:rsid w:val="00E83C03"/>
    <w:rsid w:val="00E8674B"/>
    <w:rsid w:val="00E87FC6"/>
    <w:rsid w:val="00E942AD"/>
    <w:rsid w:val="00E97EDE"/>
    <w:rsid w:val="00EA07EB"/>
    <w:rsid w:val="00EA26CA"/>
    <w:rsid w:val="00EA46BA"/>
    <w:rsid w:val="00EA4791"/>
    <w:rsid w:val="00EA6B88"/>
    <w:rsid w:val="00EB0404"/>
    <w:rsid w:val="00EB1AE6"/>
    <w:rsid w:val="00EB1E45"/>
    <w:rsid w:val="00EB285C"/>
    <w:rsid w:val="00EB6371"/>
    <w:rsid w:val="00EB6A18"/>
    <w:rsid w:val="00EB6D5F"/>
    <w:rsid w:val="00EB6EFC"/>
    <w:rsid w:val="00EB78F5"/>
    <w:rsid w:val="00EC0AE1"/>
    <w:rsid w:val="00EC1167"/>
    <w:rsid w:val="00EC1C93"/>
    <w:rsid w:val="00EC25C2"/>
    <w:rsid w:val="00EC2692"/>
    <w:rsid w:val="00EC4153"/>
    <w:rsid w:val="00EC730B"/>
    <w:rsid w:val="00EC7C6A"/>
    <w:rsid w:val="00EC7FDD"/>
    <w:rsid w:val="00ED66DB"/>
    <w:rsid w:val="00ED68C2"/>
    <w:rsid w:val="00EE0927"/>
    <w:rsid w:val="00EE0B6B"/>
    <w:rsid w:val="00EE1619"/>
    <w:rsid w:val="00EE319F"/>
    <w:rsid w:val="00EE4F4D"/>
    <w:rsid w:val="00EE531C"/>
    <w:rsid w:val="00EE7DCF"/>
    <w:rsid w:val="00EF0110"/>
    <w:rsid w:val="00EF3497"/>
    <w:rsid w:val="00EF3C9F"/>
    <w:rsid w:val="00F05F76"/>
    <w:rsid w:val="00F1391B"/>
    <w:rsid w:val="00F20E7E"/>
    <w:rsid w:val="00F224D2"/>
    <w:rsid w:val="00F233A0"/>
    <w:rsid w:val="00F25D18"/>
    <w:rsid w:val="00F267DF"/>
    <w:rsid w:val="00F27E31"/>
    <w:rsid w:val="00F32C61"/>
    <w:rsid w:val="00F41A1E"/>
    <w:rsid w:val="00F42EDA"/>
    <w:rsid w:val="00F52A16"/>
    <w:rsid w:val="00F5370D"/>
    <w:rsid w:val="00F5581A"/>
    <w:rsid w:val="00F57B35"/>
    <w:rsid w:val="00F61E24"/>
    <w:rsid w:val="00F62D82"/>
    <w:rsid w:val="00F708E0"/>
    <w:rsid w:val="00F72B32"/>
    <w:rsid w:val="00F742C2"/>
    <w:rsid w:val="00F75268"/>
    <w:rsid w:val="00F77D8E"/>
    <w:rsid w:val="00F805A3"/>
    <w:rsid w:val="00F81D0D"/>
    <w:rsid w:val="00F84CDB"/>
    <w:rsid w:val="00F86B44"/>
    <w:rsid w:val="00F97547"/>
    <w:rsid w:val="00F97AB6"/>
    <w:rsid w:val="00F97C6E"/>
    <w:rsid w:val="00FA156D"/>
    <w:rsid w:val="00FA604C"/>
    <w:rsid w:val="00FA7D78"/>
    <w:rsid w:val="00FA7FF5"/>
    <w:rsid w:val="00FB2417"/>
    <w:rsid w:val="00FB3F41"/>
    <w:rsid w:val="00FB6A80"/>
    <w:rsid w:val="00FB7A4B"/>
    <w:rsid w:val="00FC2E79"/>
    <w:rsid w:val="00FC3F7D"/>
    <w:rsid w:val="00FC46B5"/>
    <w:rsid w:val="00FD12D4"/>
    <w:rsid w:val="00FD1C02"/>
    <w:rsid w:val="00FD38EA"/>
    <w:rsid w:val="00FE563E"/>
    <w:rsid w:val="00FE5BDD"/>
    <w:rsid w:val="00FE7A81"/>
    <w:rsid w:val="00FF33EE"/>
    <w:rsid w:val="00FF3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EC1AAC2"/>
  <w15:chartTrackingRefBased/>
  <w15:docId w15:val="{47403CE0-0753-4079-A334-BFAEB68C3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4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E6ADF"/>
    <w:pPr>
      <w:tabs>
        <w:tab w:val="left" w:pos="2250"/>
      </w:tabs>
    </w:pPr>
    <w:rPr>
      <w:rFonts w:ascii="Lucida Sans" w:eastAsia="Times New Roman" w:hAnsi="Lucida Sans" w:cstheme="minorHAnsi"/>
    </w:rPr>
  </w:style>
  <w:style w:type="paragraph" w:styleId="Heading1">
    <w:name w:val="heading 1"/>
    <w:basedOn w:val="Normal"/>
    <w:next w:val="Heading4"/>
    <w:link w:val="Heading1Char"/>
    <w:qFormat/>
    <w:rsid w:val="00B90BB4"/>
    <w:pPr>
      <w:numPr>
        <w:numId w:val="5"/>
      </w:numPr>
      <w:pBdr>
        <w:top w:val="double" w:sz="4" w:space="1" w:color="auto"/>
        <w:bottom w:val="double" w:sz="4" w:space="1" w:color="auto"/>
      </w:pBdr>
      <w:shd w:val="clear" w:color="auto" w:fill="DEEAF6"/>
      <w:tabs>
        <w:tab w:val="left" w:pos="720"/>
      </w:tabs>
      <w:outlineLvl w:val="0"/>
    </w:pPr>
    <w:rPr>
      <w:rFonts w:ascii="Lucida Bright" w:hAnsi="Lucida Bright" w:cs="Times"/>
      <w:b/>
      <w:sz w:val="28"/>
    </w:rPr>
  </w:style>
  <w:style w:type="paragraph" w:styleId="Heading2">
    <w:name w:val="heading 2"/>
    <w:basedOn w:val="Heading5"/>
    <w:next w:val="Heading4"/>
    <w:link w:val="Heading2Char"/>
    <w:qFormat/>
    <w:rsid w:val="00AB6D85"/>
    <w:pPr>
      <w:numPr>
        <w:ilvl w:val="1"/>
      </w:numPr>
      <w:ind w:left="540" w:hanging="540"/>
      <w:outlineLvl w:val="1"/>
    </w:pPr>
    <w:rPr>
      <w:rFonts w:cs="Calibri"/>
      <w:color w:val="000000" w:themeColor="text1"/>
      <w:szCs w:val="24"/>
    </w:rPr>
  </w:style>
  <w:style w:type="paragraph" w:styleId="Heading3">
    <w:name w:val="heading 3"/>
    <w:basedOn w:val="Normal"/>
    <w:next w:val="Heading4"/>
    <w:link w:val="Heading3Char"/>
    <w:qFormat/>
    <w:rsid w:val="00AB6D85"/>
    <w:pPr>
      <w:numPr>
        <w:ilvl w:val="2"/>
        <w:numId w:val="5"/>
      </w:numPr>
      <w:tabs>
        <w:tab w:val="clear" w:pos="2250"/>
      </w:tabs>
      <w:ind w:left="900"/>
      <w:jc w:val="both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AB6D85"/>
    <w:pPr>
      <w:numPr>
        <w:ilvl w:val="3"/>
        <w:numId w:val="5"/>
      </w:numPr>
      <w:tabs>
        <w:tab w:val="clear" w:pos="2250"/>
      </w:tabs>
      <w:ind w:left="1260" w:hanging="900"/>
      <w:outlineLvl w:val="3"/>
    </w:pPr>
    <w:rPr>
      <w:b/>
    </w:rPr>
  </w:style>
  <w:style w:type="paragraph" w:styleId="Heading5">
    <w:name w:val="heading 5"/>
    <w:basedOn w:val="Heading4"/>
    <w:link w:val="Heading5Char"/>
    <w:rsid w:val="00AB6D85"/>
    <w:pPr>
      <w:numPr>
        <w:ilvl w:val="4"/>
      </w:numPr>
      <w:ind w:left="1440" w:hanging="900"/>
      <w:outlineLvl w:val="4"/>
    </w:pPr>
  </w:style>
  <w:style w:type="paragraph" w:styleId="Heading6">
    <w:name w:val="heading 6"/>
    <w:aliases w:val="Sub Label"/>
    <w:basedOn w:val="Heading5"/>
    <w:next w:val="Normal"/>
    <w:link w:val="Heading6Char"/>
    <w:rsid w:val="0095489A"/>
    <w:pPr>
      <w:numPr>
        <w:ilvl w:val="5"/>
      </w:numPr>
      <w:spacing w:before="240" w:after="60"/>
      <w:outlineLvl w:val="5"/>
    </w:pPr>
    <w:rPr>
      <w:i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FC3F7D"/>
    <w:pPr>
      <w:keepNext/>
      <w:keepLines/>
      <w:numPr>
        <w:ilvl w:val="6"/>
        <w:numId w:val="5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FC3F7D"/>
    <w:pPr>
      <w:keepNext/>
      <w:keepLines/>
      <w:numPr>
        <w:ilvl w:val="7"/>
        <w:numId w:val="5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FC3F7D"/>
    <w:pPr>
      <w:keepNext/>
      <w:keepLines/>
      <w:numPr>
        <w:ilvl w:val="8"/>
        <w:numId w:val="5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95489A"/>
    <w:rPr>
      <w:color w:val="0000FF"/>
      <w:u w:val="single"/>
    </w:rPr>
  </w:style>
  <w:style w:type="table" w:styleId="TableGrid">
    <w:name w:val="Table Grid"/>
    <w:basedOn w:val="TableNormal"/>
    <w:uiPriority w:val="59"/>
    <w:rsid w:val="0095489A"/>
    <w:rPr>
      <w:rFonts w:ascii="Times New Roman" w:eastAsia="Times New Roman" w:hAnsi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Quote">
    <w:name w:val="Quote"/>
    <w:basedOn w:val="Normal"/>
    <w:next w:val="Normal"/>
    <w:link w:val="QuoteChar"/>
    <w:uiPriority w:val="29"/>
    <w:rsid w:val="00B90BB4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rsid w:val="00215E9D"/>
    <w:pPr>
      <w:ind w:left="720"/>
      <w:contextualSpacing/>
    </w:pPr>
  </w:style>
  <w:style w:type="paragraph" w:styleId="Header">
    <w:name w:val="header"/>
    <w:basedOn w:val="Normal"/>
    <w:link w:val="HeaderChar"/>
    <w:unhideWhenUsed/>
    <w:rsid w:val="00215E9D"/>
    <w:pPr>
      <w:tabs>
        <w:tab w:val="clear" w:pos="2250"/>
        <w:tab w:val="center" w:pos="4680"/>
        <w:tab w:val="right" w:pos="9360"/>
      </w:tabs>
    </w:pPr>
  </w:style>
  <w:style w:type="paragraph" w:styleId="Footer">
    <w:name w:val="footer"/>
    <w:basedOn w:val="Normal"/>
    <w:link w:val="FooterChar"/>
    <w:rsid w:val="0095489A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rsid w:val="0095489A"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semiHidden/>
    <w:rsid w:val="0095489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rsid w:val="00470DBE"/>
    <w:rPr>
      <w:rFonts w:ascii="Tahoma" w:eastAsia="Times New Roman" w:hAnsi="Tahoma" w:cs="Tahoma"/>
      <w:color w:val="000000"/>
      <w:sz w:val="16"/>
      <w:szCs w:val="16"/>
    </w:rPr>
  </w:style>
  <w:style w:type="paragraph" w:customStyle="1" w:styleId="Default">
    <w:name w:val="Default"/>
    <w:rsid w:val="00B47CD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SP90162">
    <w:name w:val="SP90162"/>
    <w:basedOn w:val="Default"/>
    <w:next w:val="Default"/>
    <w:rsid w:val="00B47CD5"/>
    <w:rPr>
      <w:color w:val="auto"/>
    </w:rPr>
  </w:style>
  <w:style w:type="character" w:customStyle="1" w:styleId="HeaderChar">
    <w:name w:val="Header Char"/>
    <w:basedOn w:val="DefaultParagraphFont"/>
    <w:link w:val="Header"/>
    <w:rsid w:val="00215E9D"/>
    <w:rPr>
      <w:rFonts w:ascii="Lucida Sans" w:eastAsia="Times New Roman" w:hAnsi="Lucida Sans" w:cstheme="minorHAnsi"/>
    </w:rPr>
  </w:style>
  <w:style w:type="character" w:customStyle="1" w:styleId="Heading1Char">
    <w:name w:val="Heading 1 Char"/>
    <w:link w:val="Heading1"/>
    <w:rsid w:val="002D68C0"/>
    <w:rPr>
      <w:rFonts w:ascii="Lucida Bright" w:eastAsia="Times New Roman" w:hAnsi="Lucida Bright" w:cs="Times"/>
      <w:b/>
      <w:color w:val="000000"/>
      <w:sz w:val="28"/>
      <w:szCs w:val="24"/>
      <w:shd w:val="clear" w:color="auto" w:fill="DEEAF6"/>
    </w:rPr>
  </w:style>
  <w:style w:type="character" w:customStyle="1" w:styleId="Heading2Char">
    <w:name w:val="Heading 2 Char"/>
    <w:link w:val="Heading2"/>
    <w:rsid w:val="00AB6D85"/>
    <w:rPr>
      <w:rFonts w:ascii="Lucida Sans" w:eastAsia="Times New Roman" w:hAnsi="Lucida Sans" w:cs="Calibri"/>
      <w:b/>
      <w:color w:val="000000" w:themeColor="text1"/>
      <w:szCs w:val="24"/>
    </w:rPr>
  </w:style>
  <w:style w:type="character" w:customStyle="1" w:styleId="Heading3Char">
    <w:name w:val="Heading 3 Char"/>
    <w:link w:val="Heading3"/>
    <w:rsid w:val="00AB6D85"/>
    <w:rPr>
      <w:rFonts w:ascii="Lucida Sans" w:eastAsia="Times New Roman" w:hAnsi="Lucida Sans" w:cstheme="minorHAnsi"/>
      <w:b/>
    </w:rPr>
  </w:style>
  <w:style w:type="character" w:customStyle="1" w:styleId="Heading4Char">
    <w:name w:val="Heading 4 Char"/>
    <w:link w:val="Heading4"/>
    <w:rsid w:val="00AB6D85"/>
    <w:rPr>
      <w:rFonts w:ascii="Lucida Sans" w:eastAsia="Times New Roman" w:hAnsi="Lucida Sans" w:cstheme="minorHAnsi"/>
      <w:b/>
    </w:rPr>
  </w:style>
  <w:style w:type="character" w:customStyle="1" w:styleId="Heading5Char">
    <w:name w:val="Heading 5 Char"/>
    <w:link w:val="Heading5"/>
    <w:rsid w:val="00AB6D85"/>
    <w:rPr>
      <w:rFonts w:ascii="Lucida Sans" w:eastAsia="Times New Roman" w:hAnsi="Lucida Sans" w:cstheme="minorHAnsi"/>
      <w:b/>
    </w:rPr>
  </w:style>
  <w:style w:type="character" w:customStyle="1" w:styleId="Heading6Char">
    <w:name w:val="Heading 6 Char"/>
    <w:aliases w:val="Sub Label Char"/>
    <w:link w:val="Heading6"/>
    <w:rsid w:val="0095489A"/>
    <w:rPr>
      <w:rFonts w:ascii="Times New Roman" w:eastAsia="Times New Roman" w:hAnsi="Times New Roman"/>
      <w:b/>
      <w:i/>
      <w:color w:val="000000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B90BB4"/>
    <w:rPr>
      <w:rFonts w:ascii="Times New Roman" w:eastAsia="Times New Roman" w:hAnsi="Times New Roman"/>
      <w:i/>
      <w:iCs/>
      <w:color w:val="404040" w:themeColor="text1" w:themeTint="BF"/>
      <w:sz w:val="24"/>
      <w:szCs w:val="24"/>
    </w:rPr>
  </w:style>
  <w:style w:type="paragraph" w:styleId="Title">
    <w:name w:val="Title"/>
    <w:basedOn w:val="Normal"/>
    <w:next w:val="Normal"/>
    <w:link w:val="TitleChar"/>
    <w:uiPriority w:val="4"/>
    <w:rsid w:val="00BE6ADF"/>
    <w:pPr>
      <w:contextualSpacing/>
    </w:pPr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BulletText1">
    <w:name w:val="Bullet Text 1"/>
    <w:basedOn w:val="Normal"/>
    <w:rsid w:val="0095489A"/>
    <w:pPr>
      <w:numPr>
        <w:numId w:val="1"/>
      </w:numPr>
    </w:pPr>
  </w:style>
  <w:style w:type="paragraph" w:customStyle="1" w:styleId="BulletText2">
    <w:name w:val="Bullet Text 2"/>
    <w:basedOn w:val="Normal"/>
    <w:rsid w:val="00B90BB4"/>
    <w:pPr>
      <w:numPr>
        <w:numId w:val="4"/>
      </w:numPr>
      <w:contextualSpacing/>
    </w:pPr>
  </w:style>
  <w:style w:type="paragraph" w:customStyle="1" w:styleId="BulletText3">
    <w:name w:val="Bullet Text 3"/>
    <w:basedOn w:val="Normal"/>
    <w:rsid w:val="0095489A"/>
    <w:pPr>
      <w:numPr>
        <w:numId w:val="2"/>
      </w:numPr>
      <w:tabs>
        <w:tab w:val="clear" w:pos="173"/>
      </w:tabs>
      <w:ind w:left="533" w:hanging="173"/>
    </w:pPr>
  </w:style>
  <w:style w:type="paragraph" w:customStyle="1" w:styleId="ContinuedBlockLabel">
    <w:name w:val="Continued Block Label"/>
    <w:basedOn w:val="Normal"/>
    <w:next w:val="Normal"/>
    <w:rsid w:val="0095489A"/>
    <w:pPr>
      <w:spacing w:after="240"/>
    </w:pPr>
    <w:rPr>
      <w:b/>
      <w:sz w:val="22"/>
    </w:rPr>
  </w:style>
  <w:style w:type="paragraph" w:customStyle="1" w:styleId="ContinuedOnNextPa">
    <w:name w:val="Continued On Next Pa"/>
    <w:basedOn w:val="Normal"/>
    <w:next w:val="Normal"/>
    <w:rsid w:val="0095489A"/>
    <w:pPr>
      <w:pBdr>
        <w:top w:val="single" w:sz="6" w:space="1" w:color="000000"/>
        <w:between w:val="single" w:sz="6" w:space="1" w:color="auto"/>
      </w:pBdr>
      <w:spacing w:before="240"/>
      <w:ind w:left="1728"/>
      <w:jc w:val="right"/>
    </w:pPr>
    <w:rPr>
      <w:i/>
    </w:rPr>
  </w:style>
  <w:style w:type="character" w:customStyle="1" w:styleId="TitleChar">
    <w:name w:val="Title Char"/>
    <w:basedOn w:val="DefaultParagraphFont"/>
    <w:link w:val="Title"/>
    <w:uiPriority w:val="4"/>
    <w:rsid w:val="00BE6ADF"/>
    <w:rPr>
      <w:rFonts w:ascii="Lucida Bright" w:eastAsiaTheme="majorEastAsia" w:hAnsi="Lucida Bright" w:cstheme="majorBidi"/>
      <w:b/>
      <w:color w:val="C00000"/>
      <w:spacing w:val="-10"/>
      <w:kern w:val="28"/>
      <w:sz w:val="32"/>
      <w:szCs w:val="56"/>
    </w:rPr>
  </w:style>
  <w:style w:type="paragraph" w:customStyle="1" w:styleId="EmbeddedText">
    <w:name w:val="Embedded Text"/>
    <w:basedOn w:val="Normal"/>
    <w:rsid w:val="0095489A"/>
  </w:style>
  <w:style w:type="character" w:styleId="FollowedHyperlink">
    <w:name w:val="FollowedHyperlink"/>
    <w:rsid w:val="0095489A"/>
    <w:rPr>
      <w:color w:val="800080"/>
      <w:u w:val="single"/>
    </w:rPr>
  </w:style>
  <w:style w:type="paragraph" w:styleId="TOC3">
    <w:name w:val="toc 3"/>
    <w:basedOn w:val="Normal"/>
    <w:next w:val="Normal"/>
    <w:autoRedefine/>
    <w:uiPriority w:val="39"/>
    <w:rsid w:val="0095489A"/>
    <w:pPr>
      <w:ind w:left="480"/>
    </w:pPr>
  </w:style>
  <w:style w:type="paragraph" w:styleId="TOC4">
    <w:name w:val="toc 4"/>
    <w:basedOn w:val="Normal"/>
    <w:next w:val="Normal"/>
    <w:autoRedefine/>
    <w:uiPriority w:val="39"/>
    <w:rsid w:val="0095489A"/>
    <w:pPr>
      <w:ind w:left="720"/>
    </w:pPr>
  </w:style>
  <w:style w:type="paragraph" w:styleId="BodyText2">
    <w:name w:val="Body Text 2"/>
    <w:basedOn w:val="Normal"/>
    <w:link w:val="BodyText2Char"/>
    <w:rsid w:val="00CD6178"/>
    <w:pPr>
      <w:spacing w:after="120" w:line="480" w:lineRule="auto"/>
    </w:pPr>
    <w:rPr>
      <w:rFonts w:ascii="Arial" w:hAnsi="Arial"/>
    </w:rPr>
  </w:style>
  <w:style w:type="character" w:customStyle="1" w:styleId="BodyText2Char">
    <w:name w:val="Body Text 2 Char"/>
    <w:link w:val="BodyText2"/>
    <w:rsid w:val="00CD6178"/>
    <w:rPr>
      <w:rFonts w:ascii="Arial" w:eastAsia="Times New Roman" w:hAnsi="Arial"/>
      <w:sz w:val="24"/>
      <w:szCs w:val="24"/>
    </w:rPr>
  </w:style>
  <w:style w:type="numbering" w:customStyle="1" w:styleId="Style1">
    <w:name w:val="Style1"/>
    <w:rsid w:val="00CD6178"/>
    <w:pPr>
      <w:numPr>
        <w:numId w:val="3"/>
      </w:numPr>
    </w:pPr>
  </w:style>
  <w:style w:type="character" w:styleId="CommentReference">
    <w:name w:val="annotation reference"/>
    <w:basedOn w:val="DefaultParagraphFont"/>
    <w:uiPriority w:val="99"/>
    <w:semiHidden/>
    <w:unhideWhenUsed/>
    <w:rsid w:val="007F3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372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3722"/>
    <w:rPr>
      <w:rFonts w:ascii="Times New Roman" w:eastAsia="Times New Roman" w:hAnsi="Times New Roman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37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3722"/>
    <w:rPr>
      <w:rFonts w:ascii="Times New Roman" w:eastAsia="Times New Roman" w:hAnsi="Times New Roman"/>
      <w:b/>
      <w:bCs/>
      <w:color w:val="000000"/>
    </w:rPr>
  </w:style>
  <w:style w:type="paragraph" w:styleId="NormalWeb">
    <w:name w:val="Normal (Web)"/>
    <w:basedOn w:val="Normal"/>
    <w:uiPriority w:val="99"/>
    <w:unhideWhenUsed/>
    <w:rsid w:val="00124D8A"/>
    <w:pPr>
      <w:spacing w:before="100" w:beforeAutospacing="1" w:after="100" w:afterAutospacing="1"/>
    </w:pPr>
    <w:rPr>
      <w:rFonts w:eastAsiaTheme="minorEastAsia"/>
    </w:rPr>
  </w:style>
  <w:style w:type="character" w:customStyle="1" w:styleId="Heading7Char">
    <w:name w:val="Heading 7 Char"/>
    <w:basedOn w:val="DefaultParagraphFont"/>
    <w:link w:val="Heading7"/>
    <w:uiPriority w:val="9"/>
    <w:rsid w:val="00FC3F7D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rsid w:val="00FC3F7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FC3F7D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Level1Text">
    <w:name w:val="Level 1 Text"/>
    <w:basedOn w:val="Normal"/>
    <w:qFormat/>
    <w:rsid w:val="00623841"/>
    <w:pPr>
      <w:tabs>
        <w:tab w:val="clear" w:pos="2250"/>
      </w:tabs>
    </w:pPr>
  </w:style>
  <w:style w:type="paragraph" w:customStyle="1" w:styleId="Level2Text">
    <w:name w:val="Level 2 Text"/>
    <w:basedOn w:val="Normal"/>
    <w:qFormat/>
    <w:rsid w:val="00623841"/>
    <w:pPr>
      <w:tabs>
        <w:tab w:val="clear" w:pos="2250"/>
      </w:tabs>
      <w:ind w:left="540"/>
    </w:pPr>
  </w:style>
  <w:style w:type="paragraph" w:customStyle="1" w:styleId="Level2Bullet">
    <w:name w:val="Level 2 Bullet"/>
    <w:basedOn w:val="ListParagraph"/>
    <w:qFormat/>
    <w:rsid w:val="00623841"/>
    <w:pPr>
      <w:numPr>
        <w:numId w:val="12"/>
      </w:numPr>
      <w:tabs>
        <w:tab w:val="clear" w:pos="2250"/>
      </w:tabs>
    </w:pPr>
  </w:style>
  <w:style w:type="paragraph" w:customStyle="1" w:styleId="Level2Numbering">
    <w:name w:val="Level 2 Numbering"/>
    <w:basedOn w:val="ListParagraph"/>
    <w:qFormat/>
    <w:rsid w:val="00623841"/>
    <w:pPr>
      <w:numPr>
        <w:numId w:val="6"/>
      </w:numPr>
      <w:tabs>
        <w:tab w:val="clear" w:pos="2250"/>
      </w:tabs>
    </w:pPr>
  </w:style>
  <w:style w:type="paragraph" w:customStyle="1" w:styleId="Level3Text">
    <w:name w:val="Level 3 Text"/>
    <w:basedOn w:val="Normal"/>
    <w:qFormat/>
    <w:rsid w:val="00623841"/>
    <w:pPr>
      <w:tabs>
        <w:tab w:val="clear" w:pos="2250"/>
      </w:tabs>
      <w:ind w:left="180" w:firstLine="720"/>
    </w:pPr>
  </w:style>
  <w:style w:type="paragraph" w:customStyle="1" w:styleId="Level3Bullet">
    <w:name w:val="Level 3 Bullet"/>
    <w:basedOn w:val="ListParagraph"/>
    <w:qFormat/>
    <w:rsid w:val="00623841"/>
    <w:pPr>
      <w:numPr>
        <w:ilvl w:val="1"/>
        <w:numId w:val="13"/>
      </w:numPr>
      <w:tabs>
        <w:tab w:val="clear" w:pos="2250"/>
      </w:tabs>
    </w:pPr>
  </w:style>
  <w:style w:type="paragraph" w:customStyle="1" w:styleId="Level4Text">
    <w:name w:val="Level 4 Text"/>
    <w:basedOn w:val="Normal"/>
    <w:qFormat/>
    <w:rsid w:val="00623841"/>
    <w:pPr>
      <w:tabs>
        <w:tab w:val="clear" w:pos="2250"/>
      </w:tabs>
      <w:ind w:left="540" w:firstLine="720"/>
    </w:pPr>
  </w:style>
  <w:style w:type="paragraph" w:customStyle="1" w:styleId="Level4Bullet">
    <w:name w:val="Level 4 Bullet"/>
    <w:basedOn w:val="ListParagraph"/>
    <w:qFormat/>
    <w:rsid w:val="00623841"/>
    <w:pPr>
      <w:numPr>
        <w:numId w:val="14"/>
      </w:numPr>
      <w:tabs>
        <w:tab w:val="clear" w:pos="2250"/>
      </w:tabs>
    </w:pPr>
  </w:style>
  <w:style w:type="paragraph" w:customStyle="1" w:styleId="Level4Numbering">
    <w:name w:val="Level 4 Numbering"/>
    <w:basedOn w:val="ListParagraph"/>
    <w:qFormat/>
    <w:rsid w:val="00623841"/>
    <w:pPr>
      <w:numPr>
        <w:numId w:val="8"/>
      </w:numPr>
      <w:tabs>
        <w:tab w:val="clear" w:pos="2250"/>
      </w:tabs>
    </w:pPr>
  </w:style>
  <w:style w:type="paragraph" w:customStyle="1" w:styleId="Level5Text">
    <w:name w:val="Level 5 Text"/>
    <w:basedOn w:val="Normal"/>
    <w:qFormat/>
    <w:rsid w:val="00623841"/>
    <w:pPr>
      <w:tabs>
        <w:tab w:val="clear" w:pos="2250"/>
      </w:tabs>
      <w:ind w:left="1980" w:hanging="360"/>
    </w:pPr>
  </w:style>
  <w:style w:type="paragraph" w:customStyle="1" w:styleId="Level5Bullet">
    <w:name w:val="Level 5 Bullet"/>
    <w:basedOn w:val="ListParagraph"/>
    <w:qFormat/>
    <w:rsid w:val="00623841"/>
    <w:pPr>
      <w:numPr>
        <w:numId w:val="15"/>
      </w:numPr>
      <w:tabs>
        <w:tab w:val="clear" w:pos="2250"/>
      </w:tabs>
      <w:ind w:left="2160"/>
    </w:pPr>
  </w:style>
  <w:style w:type="paragraph" w:customStyle="1" w:styleId="Level2Heading">
    <w:name w:val="Level 2 Heading"/>
    <w:basedOn w:val="Heading2"/>
    <w:qFormat/>
    <w:rsid w:val="00623841"/>
  </w:style>
  <w:style w:type="paragraph" w:customStyle="1" w:styleId="Level3Heading">
    <w:name w:val="Level 3 Heading"/>
    <w:basedOn w:val="Heading3"/>
    <w:qFormat/>
    <w:rsid w:val="00623841"/>
  </w:style>
  <w:style w:type="paragraph" w:customStyle="1" w:styleId="Level4Heading">
    <w:name w:val="Level 4 Heading"/>
    <w:basedOn w:val="Heading4"/>
    <w:qFormat/>
    <w:rsid w:val="00623841"/>
  </w:style>
  <w:style w:type="paragraph" w:customStyle="1" w:styleId="Level5Heading">
    <w:name w:val="Level 5 Heading"/>
    <w:basedOn w:val="Heading5"/>
    <w:qFormat/>
    <w:rsid w:val="00623841"/>
    <w:pPr>
      <w:ind w:left="1620" w:hanging="1080"/>
    </w:pPr>
  </w:style>
  <w:style w:type="paragraph" w:customStyle="1" w:styleId="Level1Bullet">
    <w:name w:val="Level 1 Bullet"/>
    <w:basedOn w:val="Level1Text"/>
    <w:qFormat/>
    <w:rsid w:val="00623841"/>
    <w:pPr>
      <w:numPr>
        <w:numId w:val="18"/>
      </w:numPr>
    </w:pPr>
  </w:style>
  <w:style w:type="paragraph" w:customStyle="1" w:styleId="Level1Numbering">
    <w:name w:val="Level 1 Numbering"/>
    <w:basedOn w:val="Level1Text"/>
    <w:qFormat/>
    <w:rsid w:val="00623841"/>
    <w:pPr>
      <w:numPr>
        <w:numId w:val="19"/>
      </w:numPr>
    </w:pPr>
  </w:style>
  <w:style w:type="paragraph" w:customStyle="1" w:styleId="Level3Numbering">
    <w:name w:val="Level 3 Numbering"/>
    <w:basedOn w:val="Level1Numbering"/>
    <w:qFormat/>
    <w:rsid w:val="00623841"/>
    <w:pPr>
      <w:numPr>
        <w:numId w:val="20"/>
      </w:numPr>
    </w:pPr>
  </w:style>
  <w:style w:type="paragraph" w:customStyle="1" w:styleId="Level5Numbering">
    <w:name w:val="Level 5 Numbering"/>
    <w:basedOn w:val="Level3Numbering"/>
    <w:qFormat/>
    <w:rsid w:val="00623841"/>
    <w:pPr>
      <w:numPr>
        <w:ilvl w:val="1"/>
      </w:numPr>
    </w:pPr>
  </w:style>
  <w:style w:type="paragraph" w:customStyle="1" w:styleId="Level4Numbered">
    <w:name w:val="Level 4 Numbered"/>
    <w:basedOn w:val="ListParagraph"/>
    <w:qFormat/>
    <w:rsid w:val="00D766EE"/>
    <w:pPr>
      <w:tabs>
        <w:tab w:val="clear" w:pos="2250"/>
      </w:tabs>
      <w:ind w:left="1800" w:hanging="3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01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9869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17374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8917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7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040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13850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221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0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3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9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footer" Target="footer4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g"/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g"/><Relationship Id="rId1" Type="http://schemas.openxmlformats.org/officeDocument/2006/relationships/image" Target="media/image4.jpg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g"/><Relationship Id="rId1" Type="http://schemas.openxmlformats.org/officeDocument/2006/relationships/image" Target="media/image4.jpg"/></Relationships>
</file>

<file path=word/_rels/footer4.xml.rels><?xml version="1.0" encoding="UTF-8" standalone="yes"?>
<Relationships xmlns="http://schemas.openxmlformats.org/package/2006/relationships"><Relationship Id="rId2" Type="http://schemas.openxmlformats.org/officeDocument/2006/relationships/image" Target="media/image40.jpg"/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SRF-07%20Document%20Management\SRF-07-FM-003%20Word%20Documen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20407EBAA4744DB3E22E2D5259322A" ma:contentTypeVersion="11" ma:contentTypeDescription="Create a new document." ma:contentTypeScope="" ma:versionID="fa4254e99214e5fa85e81e2b925e4692">
  <xsd:schema xmlns:xsd="http://www.w3.org/2001/XMLSchema" xmlns:xs="http://www.w3.org/2001/XMLSchema" xmlns:p="http://schemas.microsoft.com/office/2006/metadata/properties" xmlns:ns2="8d24de50-05d1-4ead-956f-39ed5306b4ae" xmlns:ns3="b3d45c07-3350-48b8-8699-306b33596a2c" targetNamespace="http://schemas.microsoft.com/office/2006/metadata/properties" ma:root="true" ma:fieldsID="bbff923bbcd4da2804ea791b346dc9a9" ns2:_="" ns3:_="">
    <xsd:import namespace="8d24de50-05d1-4ead-956f-39ed5306b4ae"/>
    <xsd:import namespace="b3d45c07-3350-48b8-8699-306b33596a2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Not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24de50-05d1-4ead-956f-39ed5306b4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Notes" ma:index="18" nillable="true" ma:displayName="Notes" ma:format="Dropdown" ma:internalName="Notes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45c07-3350-48b8-8699-306b33596a2c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otes xmlns="8d24de50-05d1-4ead-956f-39ed5306b4ae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7087DD-CDE4-446B-890F-62A5A0F50A3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63A0B7E-C6F6-4832-8F75-32FF054168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24de50-05d1-4ead-956f-39ed5306b4ae"/>
    <ds:schemaRef ds:uri="b3d45c07-3350-48b8-8699-306b33596a2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81635724-0894-46DB-99DA-75ACCEE04BC9}">
  <ds:schemaRefs>
    <ds:schemaRef ds:uri="http://schemas.microsoft.com/office/2006/metadata/properties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dcmitype/"/>
    <ds:schemaRef ds:uri="8d24de50-05d1-4ead-956f-39ed5306b4ae"/>
    <ds:schemaRef ds:uri="http://www.w3.org/XML/1998/namespace"/>
    <ds:schemaRef ds:uri="http://purl.org/dc/elements/1.1/"/>
    <ds:schemaRef ds:uri="b3d45c07-3350-48b8-8699-306b33596a2c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83798579-2051-4C4E-8C09-4C8A6A640A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SRF-07-FM-003 Word Document Template</Template>
  <TotalTime>86</TotalTime>
  <Pages>5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Jefferson Science Associates, LLC</Company>
  <LinksUpToDate>false</LinksUpToDate>
  <CharactersWithSpaces>4190</CharactersWithSpaces>
  <SharedDoc>false</SharedDoc>
  <HLinks>
    <vt:vector size="6" baseType="variant">
      <vt:variant>
        <vt:i4>3997796</vt:i4>
      </vt:variant>
      <vt:variant>
        <vt:i4>0</vt:i4>
      </vt:variant>
      <vt:variant>
        <vt:i4>0</vt:i4>
      </vt:variant>
      <vt:variant>
        <vt:i4>5</vt:i4>
      </vt:variant>
      <vt:variant>
        <vt:lpwstr>https://jlabdoc.jlab.org/docushare/dsweb/View/Collection-16729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Allen Samuels</dc:creator>
  <cp:keywords/>
  <cp:lastModifiedBy>Allen Samuels</cp:lastModifiedBy>
  <cp:revision>6</cp:revision>
  <cp:lastPrinted>2020-02-11T15:55:00Z</cp:lastPrinted>
  <dcterms:created xsi:type="dcterms:W3CDTF">2024-07-29T15:04:00Z</dcterms:created>
  <dcterms:modified xsi:type="dcterms:W3CDTF">2024-07-29T19:06:00Z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0x010100E520407EBAA4744DB3E22E2D5259322A</vt:lpwstr>
  </property>
</Properties>
</file>