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2C01" w14:textId="77777777" w:rsidR="0040130A" w:rsidRDefault="0040130A" w:rsidP="0040130A">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3395"/>
        <w:gridCol w:w="2520"/>
        <w:gridCol w:w="1903"/>
      </w:tblGrid>
      <w:tr w:rsidR="0040130A" w:rsidRPr="00BE6ADF" w14:paraId="25143A44" w14:textId="77777777" w:rsidTr="1C9EC383">
        <w:tc>
          <w:tcPr>
            <w:tcW w:w="10183" w:type="dxa"/>
            <w:gridSpan w:val="4"/>
            <w:tcBorders>
              <w:top w:val="single" w:sz="18" w:space="0" w:color="000000" w:themeColor="text1"/>
              <w:left w:val="nil"/>
              <w:bottom w:val="single" w:sz="18" w:space="0" w:color="000000" w:themeColor="text1"/>
              <w:right w:val="nil"/>
            </w:tcBorders>
          </w:tcPr>
          <w:p w14:paraId="1FA29002" w14:textId="77777777" w:rsidR="00B55D17" w:rsidRDefault="00B55D17" w:rsidP="0035230B">
            <w:pPr>
              <w:tabs>
                <w:tab w:val="clear" w:pos="2250"/>
              </w:tabs>
              <w:jc w:val="center"/>
              <w:rPr>
                <w:rFonts w:ascii="Lucida Bright" w:hAnsi="Lucida Bright" w:cs="Arial"/>
                <w:b/>
                <w:color w:val="C00000"/>
                <w:sz w:val="40"/>
                <w:szCs w:val="40"/>
              </w:rPr>
            </w:pPr>
            <w:r>
              <w:rPr>
                <w:rFonts w:ascii="Lucida Bright" w:hAnsi="Lucida Bright" w:cs="Arial"/>
                <w:b/>
                <w:color w:val="C00000"/>
                <w:sz w:val="40"/>
                <w:szCs w:val="40"/>
              </w:rPr>
              <w:t xml:space="preserve">Ozone Processing </w:t>
            </w:r>
          </w:p>
          <w:p w14:paraId="0FA41708" w14:textId="3B6B9F98" w:rsidR="0040130A" w:rsidRPr="00BE6ADF" w:rsidRDefault="00B55D17" w:rsidP="0035230B">
            <w:pPr>
              <w:tabs>
                <w:tab w:val="clear" w:pos="2250"/>
              </w:tabs>
              <w:jc w:val="center"/>
              <w:rPr>
                <w:rFonts w:ascii="Lucida Bright" w:hAnsi="Lucida Bright" w:cs="Arial"/>
                <w:b/>
                <w:color w:val="C00000"/>
                <w:sz w:val="40"/>
                <w:szCs w:val="40"/>
              </w:rPr>
            </w:pPr>
            <w:r>
              <w:rPr>
                <w:rFonts w:ascii="Lucida Bright" w:hAnsi="Lucida Bright" w:cs="Arial"/>
                <w:b/>
                <w:color w:val="C00000"/>
                <w:sz w:val="40"/>
                <w:szCs w:val="40"/>
              </w:rPr>
              <w:t>of Vacuum Enclosures</w:t>
            </w:r>
          </w:p>
        </w:tc>
      </w:tr>
      <w:tr w:rsidR="0040130A" w:rsidRPr="000E7AB8" w14:paraId="05C9A0A0" w14:textId="77777777" w:rsidTr="1C9EC383">
        <w:tc>
          <w:tcPr>
            <w:tcW w:w="2365" w:type="dxa"/>
            <w:tcBorders>
              <w:top w:val="single" w:sz="18" w:space="0" w:color="000000" w:themeColor="text1"/>
              <w:left w:val="nil"/>
              <w:bottom w:val="nil"/>
              <w:right w:val="nil"/>
            </w:tcBorders>
            <w:shd w:val="clear" w:color="auto" w:fill="D9D9D9" w:themeFill="background1" w:themeFillShade="D9"/>
            <w:vAlign w:val="center"/>
          </w:tcPr>
          <w:p w14:paraId="140C0A90" w14:textId="77777777" w:rsidR="0040130A" w:rsidRPr="00AE4D72" w:rsidRDefault="0040130A" w:rsidP="00A73859">
            <w:pPr>
              <w:rPr>
                <w:b/>
              </w:rPr>
            </w:pPr>
            <w:r w:rsidRPr="00AE4D72">
              <w:rPr>
                <w:b/>
              </w:rPr>
              <w:t>Document Number:</w:t>
            </w:r>
          </w:p>
        </w:tc>
        <w:tc>
          <w:tcPr>
            <w:tcW w:w="3395" w:type="dxa"/>
            <w:tcBorders>
              <w:top w:val="single" w:sz="18" w:space="0" w:color="000000" w:themeColor="text1"/>
              <w:left w:val="nil"/>
              <w:bottom w:val="nil"/>
              <w:right w:val="nil"/>
            </w:tcBorders>
            <w:vAlign w:val="center"/>
          </w:tcPr>
          <w:p w14:paraId="2CFDF135" w14:textId="4DC1080D" w:rsidR="0040130A" w:rsidRPr="000E7AB8" w:rsidRDefault="00C82EFB" w:rsidP="00BE1FD5">
            <w:r>
              <w:t>SRF-MSPR-</w:t>
            </w:r>
            <w:r w:rsidR="000027D2">
              <w:t>ACC-</w:t>
            </w:r>
            <w:r w:rsidR="00DF731F">
              <w:t>BL-OZPRO</w:t>
            </w:r>
          </w:p>
        </w:tc>
        <w:tc>
          <w:tcPr>
            <w:tcW w:w="2520" w:type="dxa"/>
            <w:tcBorders>
              <w:top w:val="single" w:sz="18" w:space="0" w:color="000000" w:themeColor="text1"/>
              <w:left w:val="nil"/>
              <w:bottom w:val="nil"/>
              <w:right w:val="nil"/>
            </w:tcBorders>
            <w:shd w:val="clear" w:color="auto" w:fill="D9D9D9" w:themeFill="background1" w:themeFillShade="D9"/>
            <w:vAlign w:val="center"/>
          </w:tcPr>
          <w:p w14:paraId="251B4F41" w14:textId="6B8A1A0D" w:rsidR="0040130A" w:rsidRPr="00AE4D72" w:rsidRDefault="00B47B19" w:rsidP="00A73859">
            <w:pPr>
              <w:rPr>
                <w:b/>
              </w:rPr>
            </w:pPr>
            <w:r>
              <w:rPr>
                <w:b/>
              </w:rPr>
              <w:t>Effective</w:t>
            </w:r>
            <w:r w:rsidR="0040130A" w:rsidRPr="00AE4D72">
              <w:rPr>
                <w:b/>
              </w:rPr>
              <w:t xml:space="preserve"> Date:</w:t>
            </w:r>
          </w:p>
        </w:tc>
        <w:tc>
          <w:tcPr>
            <w:tcW w:w="1903" w:type="dxa"/>
            <w:tcBorders>
              <w:top w:val="single" w:sz="18" w:space="0" w:color="000000" w:themeColor="text1"/>
              <w:left w:val="nil"/>
              <w:bottom w:val="nil"/>
              <w:right w:val="nil"/>
            </w:tcBorders>
            <w:vAlign w:val="center"/>
          </w:tcPr>
          <w:p w14:paraId="23BC31A7" w14:textId="2211B859" w:rsidR="0040130A" w:rsidRPr="000E7AB8" w:rsidRDefault="002F46D5" w:rsidP="00A73859">
            <w:r>
              <w:t>9</w:t>
            </w:r>
            <w:r w:rsidR="00B55D17">
              <w:t>-</w:t>
            </w:r>
            <w:r w:rsidR="00BD1875">
              <w:t>Aug</w:t>
            </w:r>
            <w:r w:rsidR="00B55D17">
              <w:t>-2024</w:t>
            </w:r>
          </w:p>
        </w:tc>
      </w:tr>
      <w:tr w:rsidR="0040130A" w:rsidRPr="000E7AB8" w14:paraId="20241A73" w14:textId="77777777" w:rsidTr="1C9EC383">
        <w:tc>
          <w:tcPr>
            <w:tcW w:w="2365" w:type="dxa"/>
            <w:tcBorders>
              <w:top w:val="nil"/>
              <w:left w:val="nil"/>
              <w:bottom w:val="nil"/>
              <w:right w:val="nil"/>
            </w:tcBorders>
            <w:shd w:val="clear" w:color="auto" w:fill="D9D9D9" w:themeFill="background1" w:themeFillShade="D9"/>
            <w:vAlign w:val="center"/>
          </w:tcPr>
          <w:p w14:paraId="2323BC25" w14:textId="77777777" w:rsidR="0040130A" w:rsidRPr="00AE4D72" w:rsidRDefault="0040130A" w:rsidP="00A73859">
            <w:pPr>
              <w:rPr>
                <w:b/>
              </w:rPr>
            </w:pPr>
            <w:r w:rsidRPr="00AE4D72">
              <w:rPr>
                <w:b/>
              </w:rPr>
              <w:t>Revision Number:</w:t>
            </w:r>
          </w:p>
        </w:tc>
        <w:tc>
          <w:tcPr>
            <w:tcW w:w="3395" w:type="dxa"/>
            <w:tcBorders>
              <w:top w:val="nil"/>
              <w:left w:val="nil"/>
              <w:bottom w:val="nil"/>
              <w:right w:val="nil"/>
            </w:tcBorders>
            <w:vAlign w:val="center"/>
          </w:tcPr>
          <w:p w14:paraId="2CF59CC0" w14:textId="505039E0" w:rsidR="0040130A" w:rsidRPr="0035230B" w:rsidRDefault="00B55D17" w:rsidP="00BE1FD5">
            <w:r>
              <w:t>1</w:t>
            </w:r>
          </w:p>
        </w:tc>
        <w:tc>
          <w:tcPr>
            <w:tcW w:w="2520" w:type="dxa"/>
            <w:tcBorders>
              <w:top w:val="nil"/>
              <w:left w:val="nil"/>
              <w:bottom w:val="nil"/>
              <w:right w:val="nil"/>
            </w:tcBorders>
            <w:shd w:val="clear" w:color="auto" w:fill="D9D9D9" w:themeFill="background1" w:themeFillShade="D9"/>
            <w:vAlign w:val="center"/>
          </w:tcPr>
          <w:p w14:paraId="658B4C43" w14:textId="77777777" w:rsidR="0040130A" w:rsidRPr="00AE4D72" w:rsidRDefault="0040130A" w:rsidP="00A73859">
            <w:pPr>
              <w:rPr>
                <w:b/>
              </w:rPr>
            </w:pPr>
            <w:r w:rsidRPr="00AE4D72">
              <w:rPr>
                <w:b/>
              </w:rPr>
              <w:t>Periodic Review Date:</w:t>
            </w:r>
          </w:p>
        </w:tc>
        <w:tc>
          <w:tcPr>
            <w:tcW w:w="1903" w:type="dxa"/>
            <w:tcBorders>
              <w:top w:val="nil"/>
              <w:left w:val="nil"/>
              <w:bottom w:val="nil"/>
              <w:right w:val="nil"/>
            </w:tcBorders>
            <w:vAlign w:val="center"/>
          </w:tcPr>
          <w:p w14:paraId="2BF9905D" w14:textId="705C157A" w:rsidR="0040130A" w:rsidRPr="000E7AB8" w:rsidRDefault="002F46D5" w:rsidP="00A73859">
            <w:r>
              <w:t>9</w:t>
            </w:r>
            <w:r w:rsidR="00C82EFB">
              <w:t>-</w:t>
            </w:r>
            <w:r w:rsidR="00BD1875">
              <w:t>Aug</w:t>
            </w:r>
            <w:r w:rsidR="00C82EFB">
              <w:t>-2026</w:t>
            </w:r>
          </w:p>
        </w:tc>
      </w:tr>
      <w:tr w:rsidR="0040130A" w:rsidRPr="000E7AB8" w14:paraId="48BE0E40" w14:textId="77777777" w:rsidTr="1C9EC383">
        <w:tc>
          <w:tcPr>
            <w:tcW w:w="2365" w:type="dxa"/>
            <w:tcBorders>
              <w:top w:val="nil"/>
              <w:left w:val="nil"/>
              <w:bottom w:val="double" w:sz="6" w:space="0" w:color="000000" w:themeColor="text1"/>
              <w:right w:val="nil"/>
            </w:tcBorders>
            <w:shd w:val="clear" w:color="auto" w:fill="D9D9D9" w:themeFill="background1" w:themeFillShade="D9"/>
            <w:vAlign w:val="center"/>
          </w:tcPr>
          <w:p w14:paraId="24177F60" w14:textId="3081877C" w:rsidR="0040130A" w:rsidRPr="00AE4D72" w:rsidRDefault="003C4F42" w:rsidP="00A73859">
            <w:pPr>
              <w:rPr>
                <w:b/>
              </w:rPr>
            </w:pPr>
            <w:r>
              <w:rPr>
                <w:b/>
              </w:rPr>
              <w:t>Document</w:t>
            </w:r>
            <w:r w:rsidR="0040130A" w:rsidRPr="00AE4D72">
              <w:rPr>
                <w:b/>
              </w:rPr>
              <w:t xml:space="preserve"> Owner:</w:t>
            </w:r>
          </w:p>
        </w:tc>
        <w:tc>
          <w:tcPr>
            <w:tcW w:w="3395" w:type="dxa"/>
            <w:tcBorders>
              <w:top w:val="nil"/>
              <w:left w:val="nil"/>
              <w:bottom w:val="double" w:sz="6" w:space="0" w:color="000000" w:themeColor="text1"/>
              <w:right w:val="nil"/>
            </w:tcBorders>
            <w:vAlign w:val="center"/>
          </w:tcPr>
          <w:p w14:paraId="347E584C" w14:textId="47DC9C2A" w:rsidR="0040130A" w:rsidRPr="000E7AB8" w:rsidRDefault="00B55D17" w:rsidP="00A73859">
            <w:r>
              <w:t>Roger Ruber</w:t>
            </w:r>
          </w:p>
        </w:tc>
        <w:tc>
          <w:tcPr>
            <w:tcW w:w="2520" w:type="dxa"/>
            <w:tcBorders>
              <w:top w:val="nil"/>
              <w:left w:val="nil"/>
              <w:bottom w:val="double" w:sz="6" w:space="0" w:color="000000" w:themeColor="text1"/>
              <w:right w:val="nil"/>
            </w:tcBorders>
            <w:shd w:val="clear" w:color="auto" w:fill="D9D9D9" w:themeFill="background1" w:themeFillShade="D9"/>
            <w:vAlign w:val="center"/>
          </w:tcPr>
          <w:p w14:paraId="6E0E2DF4" w14:textId="77777777" w:rsidR="0040130A" w:rsidRPr="00AE4D72" w:rsidRDefault="0040130A" w:rsidP="00A73859">
            <w:pPr>
              <w:rPr>
                <w:b/>
              </w:rPr>
            </w:pPr>
            <w:r w:rsidRPr="00AE4D72">
              <w:rPr>
                <w:b/>
              </w:rPr>
              <w:t>Department Owner:</w:t>
            </w:r>
          </w:p>
        </w:tc>
        <w:tc>
          <w:tcPr>
            <w:tcW w:w="1903" w:type="dxa"/>
            <w:tcBorders>
              <w:top w:val="nil"/>
              <w:left w:val="nil"/>
              <w:bottom w:val="double" w:sz="6" w:space="0" w:color="000000" w:themeColor="text1"/>
              <w:right w:val="nil"/>
            </w:tcBorders>
            <w:vAlign w:val="center"/>
          </w:tcPr>
          <w:p w14:paraId="3105DB62" w14:textId="5D528E03" w:rsidR="0040130A" w:rsidRPr="000E7AB8" w:rsidRDefault="0040130A" w:rsidP="00A73859">
            <w:r>
              <w:t>SRF Op</w:t>
            </w:r>
            <w:r w:rsidR="001537A4">
              <w:t>eration</w:t>
            </w:r>
            <w:r w:rsidR="031AAF65">
              <w:t>s</w:t>
            </w:r>
          </w:p>
        </w:tc>
      </w:tr>
    </w:tbl>
    <w:p w14:paraId="3E358A50" w14:textId="77777777" w:rsidR="0040130A" w:rsidRDefault="0040130A" w:rsidP="0040130A"/>
    <w:p w14:paraId="4BECA852" w14:textId="77777777" w:rsidR="00542902" w:rsidRPr="000E7AB8" w:rsidRDefault="00542902" w:rsidP="00215E9D"/>
    <w:p w14:paraId="12D0DB90" w14:textId="3EC3370D" w:rsidR="002169BB" w:rsidRPr="001718A7" w:rsidRDefault="00856CD8" w:rsidP="00215E9D">
      <w:pPr>
        <w:pStyle w:val="Heading1"/>
      </w:pPr>
      <w:bookmarkStart w:id="1" w:name="_Purpose"/>
      <w:bookmarkEnd w:id="0"/>
      <w:bookmarkEnd w:id="1"/>
      <w:r w:rsidRPr="001718A7">
        <w:t>Purpose</w:t>
      </w:r>
    </w:p>
    <w:p w14:paraId="7183EF49" w14:textId="77777777" w:rsidR="00B43C3C" w:rsidRPr="009C4FD7" w:rsidRDefault="00B43C3C" w:rsidP="00215E9D"/>
    <w:p w14:paraId="6D7FCAC3" w14:textId="49939BD3" w:rsidR="003D67BE" w:rsidRPr="001718A7" w:rsidRDefault="003C1F69" w:rsidP="0051379A">
      <w:pPr>
        <w:pStyle w:val="Level1Text"/>
      </w:pPr>
      <w:r w:rsidRPr="001718A7">
        <w:t xml:space="preserve">The purpose of this </w:t>
      </w:r>
      <w:r w:rsidR="00B55D17">
        <w:t xml:space="preserve">procedure is to </w:t>
      </w:r>
      <w:r w:rsidR="00416EA0">
        <w:t>provide instructions for the oz</w:t>
      </w:r>
      <w:r w:rsidR="00B55D17">
        <w:t>one processing of beamline vacuum enclosure.</w:t>
      </w:r>
    </w:p>
    <w:p w14:paraId="5A9295CC" w14:textId="77777777" w:rsidR="00FA156D" w:rsidRPr="009C4FD7" w:rsidRDefault="00FA156D" w:rsidP="00215E9D"/>
    <w:p w14:paraId="44898FCC" w14:textId="77777777" w:rsidR="00FA156D" w:rsidRPr="001718A7" w:rsidRDefault="00FA156D" w:rsidP="00215E9D">
      <w:pPr>
        <w:pStyle w:val="Heading1"/>
      </w:pPr>
      <w:r w:rsidRPr="001718A7">
        <w:t>Scope</w:t>
      </w:r>
    </w:p>
    <w:p w14:paraId="6C5E5308" w14:textId="77777777" w:rsidR="00B43C3C" w:rsidRPr="009C4FD7" w:rsidRDefault="00B43C3C" w:rsidP="00215E9D"/>
    <w:p w14:paraId="79A45682" w14:textId="6EBDA82B" w:rsidR="003C1F69" w:rsidRDefault="007F3722" w:rsidP="00215E9D">
      <w:r w:rsidRPr="001718A7">
        <w:t xml:space="preserve">This </w:t>
      </w:r>
      <w:r w:rsidR="00260FB7">
        <w:t>procedure</w:t>
      </w:r>
      <w:r w:rsidR="00260FB7" w:rsidRPr="001718A7">
        <w:t xml:space="preserve"> </w:t>
      </w:r>
      <w:r w:rsidRPr="001718A7">
        <w:t>applies to</w:t>
      </w:r>
      <w:r w:rsidR="00B55D17">
        <w:t xml:space="preserve"> beamline vacuum enclosures such as the CEBAF warm girders or the vacuum chambers of the warm parts of the CEBAF facility</w:t>
      </w:r>
      <w:r w:rsidR="00844E9C">
        <w:t>.</w:t>
      </w:r>
    </w:p>
    <w:p w14:paraId="118E26E1" w14:textId="77777777" w:rsidR="00856CD8" w:rsidRPr="009C4FD7" w:rsidRDefault="00856CD8" w:rsidP="00215E9D"/>
    <w:p w14:paraId="15764EDF" w14:textId="77777777" w:rsidR="00856CD8" w:rsidRPr="001718A7" w:rsidRDefault="00856CD8" w:rsidP="00215E9D">
      <w:pPr>
        <w:pStyle w:val="Heading1"/>
      </w:pPr>
      <w:r w:rsidRPr="001718A7">
        <w:t xml:space="preserve">Terms and Definitions </w:t>
      </w:r>
    </w:p>
    <w:p w14:paraId="76BC7F46" w14:textId="77777777" w:rsidR="00856CD8" w:rsidRPr="009C4FD7" w:rsidRDefault="00856CD8" w:rsidP="00215E9D"/>
    <w:p w14:paraId="7F106B6C" w14:textId="125ED485" w:rsidR="000E7AB8" w:rsidRDefault="00C60A56" w:rsidP="00215E9D">
      <w:pPr>
        <w:rPr>
          <w:b/>
        </w:rPr>
      </w:pPr>
      <w:r>
        <w:t>T</w:t>
      </w:r>
      <w:r w:rsidR="000E7AB8">
        <w:t>he following terms have specific meanings</w:t>
      </w:r>
      <w:r>
        <w:t xml:space="preserve"> within this procedure</w:t>
      </w:r>
      <w:r w:rsidR="000E7AB8">
        <w:t>.</w:t>
      </w:r>
    </w:p>
    <w:p w14:paraId="56F35D77" w14:textId="77777777" w:rsidR="000E7AB8" w:rsidRDefault="000E7AB8"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45"/>
      </w:tblGrid>
      <w:tr w:rsidR="006F1AA8" w:rsidRPr="0035230B" w14:paraId="194DD461" w14:textId="77777777" w:rsidTr="006F1AA8">
        <w:tc>
          <w:tcPr>
            <w:tcW w:w="2425" w:type="dxa"/>
            <w:shd w:val="clear" w:color="auto" w:fill="DEEAF6" w:themeFill="accent1" w:themeFillTint="33"/>
          </w:tcPr>
          <w:p w14:paraId="3BD7E7E0" w14:textId="044252B3" w:rsidR="006F1AA8" w:rsidRPr="0035230B" w:rsidRDefault="006F1AA8" w:rsidP="00A73859">
            <w:pPr>
              <w:rPr>
                <w:b/>
              </w:rPr>
            </w:pPr>
            <w:r>
              <w:rPr>
                <w:b/>
              </w:rPr>
              <w:t>Term</w:t>
            </w:r>
          </w:p>
        </w:tc>
        <w:tc>
          <w:tcPr>
            <w:tcW w:w="7645" w:type="dxa"/>
            <w:shd w:val="clear" w:color="auto" w:fill="DEEAF6" w:themeFill="accent1" w:themeFillTint="33"/>
          </w:tcPr>
          <w:p w14:paraId="64E75251" w14:textId="43BC1D00" w:rsidR="006F1AA8" w:rsidRPr="0035230B" w:rsidRDefault="006F1AA8" w:rsidP="00A73859">
            <w:pPr>
              <w:rPr>
                <w:b/>
              </w:rPr>
            </w:pPr>
            <w:r>
              <w:rPr>
                <w:b/>
              </w:rPr>
              <w:t>Definition</w:t>
            </w:r>
          </w:p>
        </w:tc>
      </w:tr>
      <w:tr w:rsidR="006F1AA8" w:rsidRPr="000E7AB8" w14:paraId="4696136A" w14:textId="77777777" w:rsidTr="006F1AA8">
        <w:tc>
          <w:tcPr>
            <w:tcW w:w="2425" w:type="dxa"/>
          </w:tcPr>
          <w:p w14:paraId="59D956BE" w14:textId="6D420D68" w:rsidR="006F1AA8" w:rsidRPr="000E7AB8" w:rsidRDefault="00954157" w:rsidP="006F1AA8">
            <w:r>
              <w:t>Ozone cart</w:t>
            </w:r>
          </w:p>
        </w:tc>
        <w:tc>
          <w:tcPr>
            <w:tcW w:w="7645" w:type="dxa"/>
          </w:tcPr>
          <w:p w14:paraId="01E19822" w14:textId="2F4DE805" w:rsidR="006F1AA8" w:rsidRPr="000E7AB8" w:rsidRDefault="00B42D96" w:rsidP="006F1AA8">
            <w:r>
              <w:t>C</w:t>
            </w:r>
            <w:r w:rsidR="00954157">
              <w:t>art with ozone generator, ozone destruct unit, gas manifold, gas bottle</w:t>
            </w:r>
            <w:r w:rsidR="00595FB6">
              <w:t>, etc. used for the ozone processing.</w:t>
            </w:r>
          </w:p>
        </w:tc>
      </w:tr>
      <w:tr w:rsidR="006F1AA8" w:rsidRPr="000E7AB8" w14:paraId="5F4A1056" w14:textId="77777777" w:rsidTr="006F1AA8">
        <w:tc>
          <w:tcPr>
            <w:tcW w:w="2425" w:type="dxa"/>
          </w:tcPr>
          <w:p w14:paraId="1D362DF7" w14:textId="5729A4D4" w:rsidR="006F1AA8" w:rsidRPr="000E7AB8" w:rsidRDefault="00595FB6" w:rsidP="00A73859">
            <w:r>
              <w:t>Mass flow control valve</w:t>
            </w:r>
          </w:p>
        </w:tc>
        <w:tc>
          <w:tcPr>
            <w:tcW w:w="7645" w:type="dxa"/>
          </w:tcPr>
          <w:p w14:paraId="428E11B4" w14:textId="4AD6A51F" w:rsidR="006F1AA8" w:rsidRPr="000E7AB8" w:rsidRDefault="00595FB6" w:rsidP="00A73859">
            <w:r>
              <w:t>Valve on the ozone cart that regulates the gas flow.</w:t>
            </w:r>
          </w:p>
        </w:tc>
      </w:tr>
      <w:tr w:rsidR="006F1AA8" w:rsidRPr="000E7AB8" w14:paraId="33489137" w14:textId="77777777" w:rsidTr="006F1AA8">
        <w:tc>
          <w:tcPr>
            <w:tcW w:w="2425" w:type="dxa"/>
          </w:tcPr>
          <w:p w14:paraId="067392CB" w14:textId="6B3708DE" w:rsidR="006F1AA8" w:rsidRPr="000E7AB8" w:rsidRDefault="00595FB6" w:rsidP="00A73859">
            <w:r>
              <w:t>Pressure control valve</w:t>
            </w:r>
          </w:p>
        </w:tc>
        <w:tc>
          <w:tcPr>
            <w:tcW w:w="7645" w:type="dxa"/>
          </w:tcPr>
          <w:p w14:paraId="1AD33297" w14:textId="5DD040A7" w:rsidR="006F1AA8" w:rsidRPr="000E7AB8" w:rsidRDefault="00595FB6" w:rsidP="00A73859">
            <w:r>
              <w:t>Valve on the ozone cart that regulates the gas pressure.</w:t>
            </w:r>
          </w:p>
        </w:tc>
      </w:tr>
      <w:tr w:rsidR="00595FB6" w:rsidRPr="000E7AB8" w14:paraId="31CE5431" w14:textId="77777777" w:rsidTr="006F1AA8">
        <w:tc>
          <w:tcPr>
            <w:tcW w:w="2425" w:type="dxa"/>
          </w:tcPr>
          <w:p w14:paraId="3BDCF477" w14:textId="0F36C833" w:rsidR="00595FB6" w:rsidRDefault="00595FB6" w:rsidP="00A73859">
            <w:r>
              <w:t>Verify</w:t>
            </w:r>
          </w:p>
        </w:tc>
        <w:tc>
          <w:tcPr>
            <w:tcW w:w="7645" w:type="dxa"/>
          </w:tcPr>
          <w:p w14:paraId="269B6069" w14:textId="4D54D521" w:rsidR="00595FB6" w:rsidRDefault="00595FB6" w:rsidP="00A73859">
            <w:r>
              <w:t>If an instruction specifies to "verify" an item and that item is not true, stop and seek help unless instructed otherwise in the specific instruction.</w:t>
            </w:r>
          </w:p>
        </w:tc>
      </w:tr>
    </w:tbl>
    <w:p w14:paraId="3BE4791E" w14:textId="3CC385D2" w:rsidR="00A32062" w:rsidRDefault="00A32062" w:rsidP="00215E9D"/>
    <w:p w14:paraId="33F1945E" w14:textId="55D5B423" w:rsidR="004A1704" w:rsidRDefault="004A1704" w:rsidP="00215E9D"/>
    <w:p w14:paraId="026C8254" w14:textId="77777777" w:rsidR="004A1704" w:rsidRPr="001718A7" w:rsidRDefault="004A1704" w:rsidP="00215E9D"/>
    <w:p w14:paraId="3C370EC1" w14:textId="77777777" w:rsidR="004704CF" w:rsidRPr="001718A7" w:rsidRDefault="004704CF" w:rsidP="00215E9D">
      <w:pPr>
        <w:pStyle w:val="Heading1"/>
      </w:pPr>
      <w:r w:rsidRPr="001718A7">
        <w:t xml:space="preserve">Roles </w:t>
      </w:r>
      <w:r w:rsidR="00856CD8" w:rsidRPr="001718A7">
        <w:t>and</w:t>
      </w:r>
      <w:r w:rsidRPr="001718A7">
        <w:t xml:space="preserve"> Responsibilities</w:t>
      </w:r>
    </w:p>
    <w:p w14:paraId="273DD429" w14:textId="783BEA19" w:rsidR="004704CF" w:rsidRPr="000E7AB8" w:rsidRDefault="004704CF" w:rsidP="00215E9D"/>
    <w:p w14:paraId="2D90C435" w14:textId="105AA558" w:rsidR="009839B6" w:rsidRPr="000E7AB8" w:rsidRDefault="009839B6" w:rsidP="00215E9D">
      <w:r w:rsidRPr="000E7AB8">
        <w:t xml:space="preserve">The following roles </w:t>
      </w:r>
      <w:r w:rsidR="004B264F" w:rsidRPr="000E7AB8">
        <w:t>have responsibilities described i</w:t>
      </w:r>
      <w:r w:rsidRPr="000E7AB8">
        <w:t>n this document</w:t>
      </w:r>
      <w:r w:rsidR="00A32062" w:rsidRPr="000E7AB8">
        <w:t>.</w:t>
      </w:r>
    </w:p>
    <w:p w14:paraId="1CFB372D" w14:textId="025AC321" w:rsidR="009839B6" w:rsidRPr="000E7AB8" w:rsidRDefault="009839B6" w:rsidP="00215E9D">
      <w:pPr>
        <w:tabs>
          <w:tab w:val="clear" w:pos="225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6295"/>
      </w:tblGrid>
      <w:tr w:rsidR="00D77923" w:rsidRPr="0035230B" w14:paraId="2ABC001E" w14:textId="77777777" w:rsidTr="0035230B">
        <w:tc>
          <w:tcPr>
            <w:tcW w:w="3775" w:type="dxa"/>
            <w:shd w:val="clear" w:color="auto" w:fill="DEEAF6" w:themeFill="accent1" w:themeFillTint="33"/>
          </w:tcPr>
          <w:p w14:paraId="5E0BBDEC" w14:textId="19D42E8D" w:rsidR="00D77923" w:rsidRPr="0035230B" w:rsidRDefault="00D77923" w:rsidP="00215E9D">
            <w:pPr>
              <w:rPr>
                <w:b/>
              </w:rPr>
            </w:pPr>
            <w:r w:rsidRPr="0035230B">
              <w:rPr>
                <w:b/>
              </w:rPr>
              <w:t>Role</w:t>
            </w:r>
          </w:p>
        </w:tc>
        <w:tc>
          <w:tcPr>
            <w:tcW w:w="6295" w:type="dxa"/>
            <w:shd w:val="clear" w:color="auto" w:fill="DEEAF6" w:themeFill="accent1" w:themeFillTint="33"/>
          </w:tcPr>
          <w:p w14:paraId="0381EF0A" w14:textId="1C68D4B6" w:rsidR="00D77923" w:rsidRPr="0035230B" w:rsidRDefault="00D77923" w:rsidP="00215E9D">
            <w:pPr>
              <w:rPr>
                <w:b/>
              </w:rPr>
            </w:pPr>
            <w:r w:rsidRPr="0035230B">
              <w:rPr>
                <w:b/>
              </w:rPr>
              <w:t>Responsibility</w:t>
            </w:r>
          </w:p>
        </w:tc>
      </w:tr>
      <w:tr w:rsidR="00D77923" w:rsidRPr="000E7AB8" w14:paraId="2A98ACF5" w14:textId="77777777" w:rsidTr="00215E9D">
        <w:tc>
          <w:tcPr>
            <w:tcW w:w="3775" w:type="dxa"/>
          </w:tcPr>
          <w:p w14:paraId="1ECBCEF5" w14:textId="54E92536" w:rsidR="00D77923" w:rsidRPr="000E7AB8" w:rsidRDefault="00476AD8" w:rsidP="00215E9D">
            <w:r>
              <w:t>Vacuum Technician</w:t>
            </w:r>
          </w:p>
        </w:tc>
        <w:tc>
          <w:tcPr>
            <w:tcW w:w="6295" w:type="dxa"/>
          </w:tcPr>
          <w:p w14:paraId="0BCF4BB9" w14:textId="6DDB293F" w:rsidR="00D77923" w:rsidRPr="000E7AB8" w:rsidRDefault="00476AD8" w:rsidP="00215E9D">
            <w:r>
              <w:t xml:space="preserve">Trained vacuum personnel performing work outlined in this procedure. </w:t>
            </w:r>
          </w:p>
        </w:tc>
      </w:tr>
      <w:tr w:rsidR="00D77923" w:rsidRPr="000E7AB8" w14:paraId="17026213" w14:textId="77777777" w:rsidTr="00215E9D">
        <w:tc>
          <w:tcPr>
            <w:tcW w:w="3775" w:type="dxa"/>
          </w:tcPr>
          <w:p w14:paraId="01F28BDD" w14:textId="692FDE1A" w:rsidR="00D77923" w:rsidRPr="000E7AB8" w:rsidRDefault="00476AD8" w:rsidP="00215E9D">
            <w:r>
              <w:t>Principle Investigator/Project Manager</w:t>
            </w:r>
          </w:p>
        </w:tc>
        <w:tc>
          <w:tcPr>
            <w:tcW w:w="6295" w:type="dxa"/>
          </w:tcPr>
          <w:p w14:paraId="50EC5EEC" w14:textId="6E5216F6" w:rsidR="00D77923" w:rsidRPr="000E7AB8" w:rsidRDefault="00476AD8" w:rsidP="00215E9D">
            <w:r>
              <w:t>Contact the PI/PM with any questions or concerns with this procedure.</w:t>
            </w:r>
          </w:p>
        </w:tc>
      </w:tr>
      <w:tr w:rsidR="00E432AF" w:rsidRPr="000E7AB8" w14:paraId="63F7F165" w14:textId="77777777" w:rsidTr="00476AD8">
        <w:trPr>
          <w:trHeight w:val="368"/>
        </w:trPr>
        <w:tc>
          <w:tcPr>
            <w:tcW w:w="3775" w:type="dxa"/>
          </w:tcPr>
          <w:p w14:paraId="2110EC44" w14:textId="592B3227" w:rsidR="00E432AF" w:rsidRPr="000E7AB8" w:rsidRDefault="00E432AF" w:rsidP="00215E9D"/>
        </w:tc>
        <w:tc>
          <w:tcPr>
            <w:tcW w:w="6295" w:type="dxa"/>
          </w:tcPr>
          <w:p w14:paraId="2144B59C" w14:textId="3495B51E" w:rsidR="00E432AF" w:rsidRPr="000E7AB8" w:rsidRDefault="00E432AF" w:rsidP="00215E9D"/>
        </w:tc>
      </w:tr>
    </w:tbl>
    <w:p w14:paraId="5913993F" w14:textId="1A5DA323" w:rsidR="003459D1" w:rsidRDefault="003459D1" w:rsidP="00AE4D72">
      <w:pPr>
        <w:tabs>
          <w:tab w:val="clear" w:pos="2250"/>
          <w:tab w:val="left" w:pos="3064"/>
        </w:tabs>
      </w:pPr>
    </w:p>
    <w:p w14:paraId="734432CC" w14:textId="44611E7B" w:rsidR="00BE6ADF" w:rsidRDefault="00BE6ADF" w:rsidP="003459D1">
      <w:pPr>
        <w:tabs>
          <w:tab w:val="clear" w:pos="2250"/>
        </w:tabs>
      </w:pPr>
    </w:p>
    <w:p w14:paraId="5FEAE0B3" w14:textId="5E0B2930" w:rsidR="00B61916" w:rsidRPr="00413D73" w:rsidRDefault="009839B6" w:rsidP="00215E9D">
      <w:pPr>
        <w:pStyle w:val="Heading1"/>
      </w:pPr>
      <w:r w:rsidRPr="00413D73">
        <w:t>Procedure</w:t>
      </w:r>
    </w:p>
    <w:p w14:paraId="1157565B" w14:textId="359395ED" w:rsidR="002D68C0" w:rsidRDefault="002D68C0" w:rsidP="000076FD">
      <w:pPr>
        <w:tabs>
          <w:tab w:val="clear" w:pos="2250"/>
        </w:tabs>
      </w:pPr>
    </w:p>
    <w:p w14:paraId="023FF263" w14:textId="05938ED8" w:rsidR="00F03211" w:rsidRDefault="00F03211" w:rsidP="00F03211">
      <w:pPr>
        <w:tabs>
          <w:tab w:val="clear" w:pos="2250"/>
        </w:tabs>
      </w:pPr>
      <w:r>
        <w:t xml:space="preserve">An ozone enriched gas mixture is used to remove hydrocarbons from the interior surfaces of vacuum enclosures such as SRF cavities or beamline vacuum vessels. </w:t>
      </w:r>
      <w:r w:rsidR="0019206B">
        <w:t>O</w:t>
      </w:r>
      <w:r w:rsidR="0019206B" w:rsidRPr="0019206B">
        <w:t>zone</w:t>
      </w:r>
      <w:r w:rsidR="0019206B">
        <w:t xml:space="preserve"> is</w:t>
      </w:r>
      <w:r w:rsidR="0019206B" w:rsidRPr="0019206B">
        <w:t xml:space="preserve"> a strong oxidant gas which can oxidize many other chemicals</w:t>
      </w:r>
      <w:r w:rsidR="0019206B">
        <w:t xml:space="preserve">. </w:t>
      </w:r>
      <w:r>
        <w:t xml:space="preserve">Oxygen gas will be supplied through an ozone generator into the </w:t>
      </w:r>
      <w:r>
        <w:lastRenderedPageBreak/>
        <w:t>vacuum enclosure to be processed. The return gas flow is blown off through an ozone destruct unit that removes all ozone from the gas stream.</w:t>
      </w:r>
    </w:p>
    <w:p w14:paraId="315DD2B2" w14:textId="77777777" w:rsidR="00C61A8A" w:rsidRPr="006F554D" w:rsidRDefault="00C61A8A" w:rsidP="00C61A8A">
      <w:pPr>
        <w:tabs>
          <w:tab w:val="clear" w:pos="2250"/>
        </w:tabs>
      </w:pPr>
    </w:p>
    <w:p w14:paraId="7768D3CC" w14:textId="4519FD55" w:rsidR="00C61A8A" w:rsidRPr="006F554D" w:rsidRDefault="00B70081" w:rsidP="00C61A8A">
      <w:pPr>
        <w:pStyle w:val="Heading2"/>
      </w:pPr>
      <w:r>
        <w:t>Initial preparation</w:t>
      </w:r>
      <w:r w:rsidR="00202D81">
        <w:t xml:space="preserve"> and required hardware</w:t>
      </w:r>
    </w:p>
    <w:p w14:paraId="43C2D90D" w14:textId="77777777" w:rsidR="00202D81" w:rsidRPr="006F554D" w:rsidRDefault="00202D81" w:rsidP="00202D81">
      <w:pPr>
        <w:tabs>
          <w:tab w:val="clear" w:pos="2250"/>
        </w:tabs>
        <w:ind w:left="540"/>
      </w:pPr>
    </w:p>
    <w:p w14:paraId="250D9520" w14:textId="2012E807" w:rsidR="00202D81" w:rsidRPr="00AB6D85" w:rsidRDefault="00202D81" w:rsidP="00202D81">
      <w:pPr>
        <w:pStyle w:val="Level3Heading"/>
      </w:pPr>
      <w:r>
        <w:t xml:space="preserve">Ozone </w:t>
      </w:r>
      <w:r w:rsidR="00E43D9E">
        <w:t>c</w:t>
      </w:r>
      <w:r>
        <w:t>art</w:t>
      </w:r>
      <w:r w:rsidR="00C947B8">
        <w:t xml:space="preserve"> and gas cylinder</w:t>
      </w:r>
    </w:p>
    <w:p w14:paraId="151EB875" w14:textId="77777777" w:rsidR="00202D81" w:rsidRPr="006F554D" w:rsidRDefault="00202D81" w:rsidP="00202D81">
      <w:pPr>
        <w:pStyle w:val="Level3Text"/>
      </w:pPr>
    </w:p>
    <w:p w14:paraId="17C0BC8D" w14:textId="77777777" w:rsidR="00202D81" w:rsidRDefault="00202D81" w:rsidP="00202D81">
      <w:pPr>
        <w:pStyle w:val="Level3Bullet"/>
      </w:pPr>
      <w:r>
        <w:t>Ozone cart with ozone generator</w:t>
      </w:r>
    </w:p>
    <w:p w14:paraId="56970D16" w14:textId="72969B32" w:rsidR="00202D81" w:rsidRDefault="00202D81" w:rsidP="00202D81">
      <w:pPr>
        <w:pStyle w:val="Level3Bullet"/>
      </w:pPr>
      <w:r>
        <w:t>High-pressure gas cylinder with 99.999% pure oxygen</w:t>
      </w:r>
    </w:p>
    <w:p w14:paraId="2CEB290C" w14:textId="77777777" w:rsidR="00202D81" w:rsidRDefault="00202D81" w:rsidP="00202D81">
      <w:pPr>
        <w:pStyle w:val="Level3Bullet"/>
        <w:numPr>
          <w:ilvl w:val="2"/>
          <w:numId w:val="13"/>
        </w:numPr>
      </w:pPr>
      <w:r>
        <w:t>Verify the pressure:</w:t>
      </w:r>
    </w:p>
    <w:p w14:paraId="7BDDE1C0" w14:textId="324D3DCA" w:rsidR="00202D81" w:rsidRDefault="00202D81" w:rsidP="00202D81">
      <w:pPr>
        <w:pStyle w:val="Level3Bullet"/>
        <w:numPr>
          <w:ilvl w:val="3"/>
          <w:numId w:val="13"/>
        </w:numPr>
      </w:pPr>
      <w:r w:rsidRPr="00202D81">
        <w:t>Approximately 200 psi pressure drop per hour can be expected at a gas flow of roughly 0.5 l/min (1 SCFH).</w:t>
      </w:r>
    </w:p>
    <w:p w14:paraId="0A2A7E03" w14:textId="62FA8B44" w:rsidR="00202D81" w:rsidRDefault="00202D81" w:rsidP="00ED48DA">
      <w:pPr>
        <w:pStyle w:val="Level3Bullet"/>
        <w:numPr>
          <w:ilvl w:val="2"/>
          <w:numId w:val="13"/>
        </w:numPr>
      </w:pPr>
      <w:r>
        <w:t>Replace the cylinder if the pressure is deemed too low</w:t>
      </w:r>
    </w:p>
    <w:p w14:paraId="0B9230D9" w14:textId="45CBD3BB" w:rsidR="00C61A8A" w:rsidRDefault="00C61A8A" w:rsidP="00C61A8A">
      <w:pPr>
        <w:tabs>
          <w:tab w:val="clear" w:pos="2250"/>
        </w:tabs>
        <w:ind w:firstLine="540"/>
      </w:pPr>
    </w:p>
    <w:p w14:paraId="5DA9BDC2" w14:textId="77777777" w:rsidR="00BF5C37" w:rsidRPr="006F554D" w:rsidRDefault="00BF5C37" w:rsidP="00BF5C37">
      <w:pPr>
        <w:tabs>
          <w:tab w:val="clear" w:pos="2250"/>
        </w:tabs>
        <w:ind w:left="540"/>
      </w:pPr>
    </w:p>
    <w:p w14:paraId="53E1A44D" w14:textId="44764BE2" w:rsidR="00BF5C37" w:rsidRPr="00AB6D85" w:rsidRDefault="00E43D9E" w:rsidP="00BF5C37">
      <w:pPr>
        <w:pStyle w:val="Level3Heading"/>
      </w:pPr>
      <w:r>
        <w:t>Assembly</w:t>
      </w:r>
      <w:r w:rsidR="00C947B8">
        <w:t xml:space="preserve"> hardware</w:t>
      </w:r>
    </w:p>
    <w:p w14:paraId="1268FC3C" w14:textId="77777777" w:rsidR="00BF5C37" w:rsidRPr="006F554D" w:rsidRDefault="00BF5C37" w:rsidP="00BF5C37">
      <w:pPr>
        <w:pStyle w:val="Level3Text"/>
      </w:pPr>
    </w:p>
    <w:p w14:paraId="60A1509A" w14:textId="020AA27B" w:rsidR="00BF5C37" w:rsidRPr="00C947B8" w:rsidRDefault="00E43D9E" w:rsidP="00BF5C37">
      <w:pPr>
        <w:pStyle w:val="Level3Bullet"/>
      </w:pPr>
      <w:r w:rsidRPr="00C947B8">
        <w:t>2 pc. particulate filter</w:t>
      </w:r>
      <w:r w:rsidR="00C947B8" w:rsidRPr="00C947B8">
        <w:t>, UHV cleaned</w:t>
      </w:r>
    </w:p>
    <w:p w14:paraId="32EA1943" w14:textId="105C15CF" w:rsidR="00E43D9E" w:rsidRDefault="00E43D9E" w:rsidP="00CB2540">
      <w:pPr>
        <w:pStyle w:val="Level3Bullet"/>
        <w:numPr>
          <w:ilvl w:val="2"/>
          <w:numId w:val="13"/>
        </w:numPr>
      </w:pPr>
      <w:r>
        <w:t xml:space="preserve">Lighthouse purge filter, 0.2 </w:t>
      </w:r>
      <w:proofErr w:type="spellStart"/>
      <w:r w:rsidRPr="00C947B8">
        <w:rPr>
          <w:rFonts w:ascii="Calibri" w:hAnsi="Calibri" w:cs="Calibri"/>
        </w:rPr>
        <w:t>μ</w:t>
      </w:r>
      <w:r>
        <w:t>m</w:t>
      </w:r>
      <w:proofErr w:type="spellEnd"/>
      <w:r>
        <w:t>, 1.0 SCFM or compatible</w:t>
      </w:r>
    </w:p>
    <w:p w14:paraId="1E4A446A" w14:textId="77777777" w:rsidR="00BF5C37" w:rsidRDefault="00BF5C37" w:rsidP="00BF5C37">
      <w:pPr>
        <w:tabs>
          <w:tab w:val="clear" w:pos="2250"/>
        </w:tabs>
        <w:ind w:firstLine="540"/>
      </w:pPr>
    </w:p>
    <w:p w14:paraId="0268B281" w14:textId="77777777" w:rsidR="00C61A8A" w:rsidRPr="006F554D" w:rsidRDefault="00C61A8A" w:rsidP="00C61A8A">
      <w:pPr>
        <w:tabs>
          <w:tab w:val="clear" w:pos="2250"/>
        </w:tabs>
        <w:ind w:firstLine="540"/>
      </w:pPr>
    </w:p>
    <w:p w14:paraId="36170E7A" w14:textId="77777777" w:rsidR="00F03211" w:rsidRPr="006F554D" w:rsidRDefault="00F03211" w:rsidP="000076FD">
      <w:pPr>
        <w:tabs>
          <w:tab w:val="clear" w:pos="2250"/>
        </w:tabs>
      </w:pPr>
    </w:p>
    <w:p w14:paraId="6528AC46" w14:textId="6545A22E" w:rsidR="00E432AF" w:rsidRPr="00AB6D85" w:rsidRDefault="00595FB6" w:rsidP="0051379A">
      <w:pPr>
        <w:pStyle w:val="Level2Heading"/>
      </w:pPr>
      <w:bookmarkStart w:id="2" w:name="Required_Identifiers"/>
      <w:bookmarkStart w:id="3" w:name="MSAstepsdiagram"/>
      <w:bookmarkStart w:id="4" w:name="Secton4_Reference_Docs"/>
      <w:bookmarkStart w:id="5" w:name="TSP1004"/>
      <w:bookmarkStart w:id="6" w:name="Section5Reviews"/>
      <w:bookmarkStart w:id="7" w:name="Refdocacronymns"/>
      <w:bookmarkEnd w:id="2"/>
      <w:bookmarkEnd w:id="3"/>
      <w:bookmarkEnd w:id="4"/>
      <w:r>
        <w:t>Connect the ozone cart to the object to be processed</w:t>
      </w:r>
    </w:p>
    <w:p w14:paraId="7CFD4E4D" w14:textId="1CB1D16B" w:rsidR="00595FB6" w:rsidRDefault="00595FB6" w:rsidP="0051379A">
      <w:pPr>
        <w:pStyle w:val="Level2Text"/>
      </w:pPr>
    </w:p>
    <w:p w14:paraId="6CBBA9A5" w14:textId="41DCC182" w:rsidR="00595FB6" w:rsidRDefault="00595FB6" w:rsidP="0051379A">
      <w:pPr>
        <w:pStyle w:val="Level2Text"/>
      </w:pPr>
      <w:r>
        <w:t>Make a clean connection between the ozone cart supply and return lines to the object to be processed. The clean connection shall be performed by personnel trained to perform clean vacuum connections in a mobile cleanroom.</w:t>
      </w:r>
    </w:p>
    <w:p w14:paraId="4CF874C3" w14:textId="77777777" w:rsidR="00595FB6" w:rsidRPr="006F554D" w:rsidRDefault="00595FB6" w:rsidP="0051379A">
      <w:pPr>
        <w:pStyle w:val="Level2Text"/>
      </w:pPr>
    </w:p>
    <w:p w14:paraId="6E6BFA42" w14:textId="3B5F88D2" w:rsidR="003078C9" w:rsidRDefault="00595FB6" w:rsidP="0051379A">
      <w:pPr>
        <w:pStyle w:val="Level2Bullet"/>
      </w:pPr>
      <w:r>
        <w:t>Verify that the flow valves on the supply and return lines are closed</w:t>
      </w:r>
      <w:r w:rsidR="00A3430E">
        <w:t>;</w:t>
      </w:r>
    </w:p>
    <w:p w14:paraId="5BB59559" w14:textId="5C4D62EB" w:rsidR="00BB2B72" w:rsidRDefault="00BB2B72" w:rsidP="0051379A">
      <w:pPr>
        <w:pStyle w:val="Level2Bullet"/>
      </w:pPr>
      <w:r>
        <w:t>Make a clean connection of supply and return lines to the object to be processed</w:t>
      </w:r>
      <w:r w:rsidR="00A3430E">
        <w:t>;</w:t>
      </w:r>
    </w:p>
    <w:p w14:paraId="1FD8CA28" w14:textId="7584E5CA" w:rsidR="006E5332" w:rsidRDefault="006E5332" w:rsidP="006E5332">
      <w:pPr>
        <w:pStyle w:val="Level2Bullet"/>
        <w:numPr>
          <w:ilvl w:val="1"/>
          <w:numId w:val="12"/>
        </w:numPr>
      </w:pPr>
      <w:r>
        <w:t>install a particulate filter in each of the supply and return lines</w:t>
      </w:r>
    </w:p>
    <w:p w14:paraId="06707F35" w14:textId="7F5349D9" w:rsidR="006E5332" w:rsidRDefault="006E5332" w:rsidP="006E5332">
      <w:pPr>
        <w:pStyle w:val="Level2Bullet"/>
        <w:numPr>
          <w:ilvl w:val="1"/>
          <w:numId w:val="12"/>
        </w:numPr>
      </w:pPr>
      <w:r>
        <w:t>observe gas flow direction as indicated on the filter</w:t>
      </w:r>
    </w:p>
    <w:p w14:paraId="5C484A98" w14:textId="783DBC5E" w:rsidR="00603548" w:rsidRDefault="00603548" w:rsidP="0051379A">
      <w:pPr>
        <w:pStyle w:val="Level2Bullet"/>
      </w:pPr>
      <w:r>
        <w:t>Verify that all connections and the object to be processed are leak tight</w:t>
      </w:r>
      <w:r w:rsidR="00A3430E">
        <w:t>;</w:t>
      </w:r>
    </w:p>
    <w:p w14:paraId="46DB2860" w14:textId="41A3E59C" w:rsidR="003078C9" w:rsidRPr="006F554D" w:rsidRDefault="00595FB6" w:rsidP="00A73859">
      <w:pPr>
        <w:pStyle w:val="Level2Bullet"/>
      </w:pPr>
      <w:r>
        <w:t>The mobile cleanroom shall remain in place until the connections have been verified to be leak tight.</w:t>
      </w:r>
    </w:p>
    <w:p w14:paraId="07D13FE2" w14:textId="7B36FC17" w:rsidR="00B67661" w:rsidRDefault="00B67661" w:rsidP="00BB2B72">
      <w:pPr>
        <w:tabs>
          <w:tab w:val="clear" w:pos="2250"/>
        </w:tabs>
        <w:ind w:left="540"/>
      </w:pPr>
    </w:p>
    <w:p w14:paraId="07720634" w14:textId="45D85F2C" w:rsidR="00BB2B72" w:rsidRDefault="00BB2B72" w:rsidP="00BB2B72">
      <w:pPr>
        <w:tabs>
          <w:tab w:val="clear" w:pos="2250"/>
        </w:tabs>
        <w:ind w:left="540"/>
      </w:pPr>
      <w:r>
        <w:t>I</w:t>
      </w:r>
      <w:r w:rsidRPr="00BB2B72">
        <w:t>f the ozone cart is connected to the high-pressure water rinsing station in the Test Lab, the supply line can be connected before the second stage pressure regulator</w:t>
      </w:r>
      <w:r>
        <w:t xml:space="preserve"> while the return line is not connected.</w:t>
      </w:r>
    </w:p>
    <w:p w14:paraId="50FE6459" w14:textId="2FF9AE84" w:rsidR="00B849F9" w:rsidRDefault="00937AA7" w:rsidP="000076FD">
      <w:pPr>
        <w:tabs>
          <w:tab w:val="clear" w:pos="2250"/>
        </w:tabs>
      </w:pPr>
      <w:r>
        <w:rPr>
          <w:noProof/>
        </w:rPr>
        <w:lastRenderedPageBreak/>
        <w:drawing>
          <wp:inline distT="0" distB="0" distL="0" distR="0" wp14:anchorId="12B74150" wp14:editId="7A692D3E">
            <wp:extent cx="6391275" cy="35909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1275" cy="3590925"/>
                    </a:xfrm>
                    <a:prstGeom prst="rect">
                      <a:avLst/>
                    </a:prstGeom>
                    <a:noFill/>
                    <a:ln>
                      <a:noFill/>
                    </a:ln>
                  </pic:spPr>
                </pic:pic>
              </a:graphicData>
            </a:graphic>
          </wp:inline>
        </w:drawing>
      </w:r>
    </w:p>
    <w:p w14:paraId="5CE7FF64" w14:textId="3AF18DC6" w:rsidR="00B849F9" w:rsidRDefault="00937AA7" w:rsidP="000076FD">
      <w:pPr>
        <w:tabs>
          <w:tab w:val="clear" w:pos="2250"/>
        </w:tabs>
      </w:pPr>
      <w:r w:rsidRPr="00937AA7">
        <w:rPr>
          <w:b/>
        </w:rPr>
        <w:t>Figure 5-1:</w:t>
      </w:r>
      <w:r>
        <w:t xml:space="preserve"> </w:t>
      </w:r>
      <w:r w:rsidRPr="00937AA7">
        <w:rPr>
          <w:i/>
        </w:rPr>
        <w:t xml:space="preserve">Layout of the ozone cart and connections to </w:t>
      </w:r>
      <w:r w:rsidR="004E7D78">
        <w:rPr>
          <w:i/>
        </w:rPr>
        <w:t>a</w:t>
      </w:r>
      <w:r w:rsidRPr="00937AA7">
        <w:rPr>
          <w:i/>
        </w:rPr>
        <w:t xml:space="preserve"> vacuum enclosure.</w:t>
      </w:r>
    </w:p>
    <w:p w14:paraId="1F4D09D2" w14:textId="18C7F593" w:rsidR="00937AA7" w:rsidRDefault="00937AA7" w:rsidP="000076FD">
      <w:pPr>
        <w:tabs>
          <w:tab w:val="clear" w:pos="2250"/>
        </w:tabs>
      </w:pPr>
    </w:p>
    <w:p w14:paraId="4A24D308" w14:textId="01C0B074" w:rsidR="00BB2B72" w:rsidRDefault="00BB2B72" w:rsidP="000076FD">
      <w:pPr>
        <w:tabs>
          <w:tab w:val="clear" w:pos="2250"/>
        </w:tabs>
      </w:pPr>
    </w:p>
    <w:p w14:paraId="583DFDBF" w14:textId="3BC94980" w:rsidR="00BB2B72" w:rsidRDefault="00BB2B72" w:rsidP="000076FD">
      <w:pPr>
        <w:tabs>
          <w:tab w:val="clear" w:pos="2250"/>
        </w:tabs>
      </w:pPr>
      <w:r>
        <w:rPr>
          <w:noProof/>
        </w:rPr>
        <w:drawing>
          <wp:inline distT="0" distB="0" distL="0" distR="0" wp14:anchorId="165F95EF" wp14:editId="2088D111">
            <wp:extent cx="6400800" cy="36004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3600450"/>
                    </a:xfrm>
                    <a:prstGeom prst="rect">
                      <a:avLst/>
                    </a:prstGeom>
                    <a:noFill/>
                    <a:ln>
                      <a:noFill/>
                    </a:ln>
                  </pic:spPr>
                </pic:pic>
              </a:graphicData>
            </a:graphic>
          </wp:inline>
        </w:drawing>
      </w:r>
    </w:p>
    <w:p w14:paraId="74AD4469" w14:textId="36265AB2" w:rsidR="00BB2B72" w:rsidRDefault="00BB2B72" w:rsidP="000076FD">
      <w:pPr>
        <w:tabs>
          <w:tab w:val="clear" w:pos="2250"/>
        </w:tabs>
      </w:pPr>
    </w:p>
    <w:p w14:paraId="15437FE9" w14:textId="3415828D" w:rsidR="00B849F9" w:rsidRDefault="00BB2B72" w:rsidP="000076FD">
      <w:pPr>
        <w:tabs>
          <w:tab w:val="clear" w:pos="2250"/>
        </w:tabs>
      </w:pPr>
      <w:r w:rsidRPr="00937AA7">
        <w:rPr>
          <w:b/>
        </w:rPr>
        <w:t>Figure 5-</w:t>
      </w:r>
      <w:r>
        <w:rPr>
          <w:b/>
        </w:rPr>
        <w:t>2</w:t>
      </w:r>
      <w:r w:rsidRPr="00937AA7">
        <w:rPr>
          <w:b/>
        </w:rPr>
        <w:t>:</w:t>
      </w:r>
      <w:r>
        <w:t xml:space="preserve"> </w:t>
      </w:r>
      <w:r w:rsidRPr="00937AA7">
        <w:rPr>
          <w:i/>
        </w:rPr>
        <w:t xml:space="preserve">Layout of the ozone cart and connections to the </w:t>
      </w:r>
      <w:r>
        <w:rPr>
          <w:i/>
        </w:rPr>
        <w:t>high-pressure ultra-pure water rinsing station at the Test Lab</w:t>
      </w:r>
      <w:r w:rsidRPr="00937AA7">
        <w:rPr>
          <w:i/>
        </w:rPr>
        <w:t>.</w:t>
      </w:r>
    </w:p>
    <w:p w14:paraId="5D4E4DF5" w14:textId="20118A85" w:rsidR="00BB2B72" w:rsidRDefault="00BB2B72" w:rsidP="000076FD">
      <w:pPr>
        <w:tabs>
          <w:tab w:val="clear" w:pos="2250"/>
        </w:tabs>
      </w:pPr>
    </w:p>
    <w:p w14:paraId="5BFBD3FA" w14:textId="77777777" w:rsidR="00BB2B72" w:rsidRPr="006F554D" w:rsidRDefault="00BB2B72" w:rsidP="000076FD">
      <w:pPr>
        <w:tabs>
          <w:tab w:val="clear" w:pos="2250"/>
        </w:tabs>
      </w:pPr>
    </w:p>
    <w:p w14:paraId="5F8318F5" w14:textId="00E45DD0" w:rsidR="003A26E8" w:rsidRPr="006F554D" w:rsidRDefault="00067BDB" w:rsidP="00AB6D85">
      <w:pPr>
        <w:pStyle w:val="Heading2"/>
      </w:pPr>
      <w:r>
        <w:t>Pressure relief device on object to be processed</w:t>
      </w:r>
    </w:p>
    <w:p w14:paraId="3B9F4974" w14:textId="77777777" w:rsidR="00703124" w:rsidRDefault="00703124" w:rsidP="00067BDB">
      <w:pPr>
        <w:tabs>
          <w:tab w:val="clear" w:pos="2250"/>
        </w:tabs>
        <w:ind w:left="540"/>
      </w:pPr>
    </w:p>
    <w:p w14:paraId="7332B2B6" w14:textId="6ABBA469" w:rsidR="00067BDB" w:rsidRDefault="00067BDB" w:rsidP="00067BDB">
      <w:pPr>
        <w:tabs>
          <w:tab w:val="clear" w:pos="2250"/>
        </w:tabs>
        <w:ind w:left="540"/>
      </w:pPr>
      <w:r>
        <w:lastRenderedPageBreak/>
        <w:t>If the object will be heated and the ozone allowed to dwell in the object,</w:t>
      </w:r>
      <w:r w:rsidR="00F03211">
        <w:t xml:space="preserve"> </w:t>
      </w:r>
      <w:r>
        <w:t>ensure that a pressure relief device is available on the pressure system connected to the object.</w:t>
      </w:r>
    </w:p>
    <w:p w14:paraId="7AFED9C3" w14:textId="77777777" w:rsidR="00067BDB" w:rsidRDefault="00067BDB" w:rsidP="00067BDB">
      <w:pPr>
        <w:tabs>
          <w:tab w:val="clear" w:pos="2250"/>
        </w:tabs>
        <w:ind w:left="540"/>
      </w:pPr>
    </w:p>
    <w:p w14:paraId="609ABF16" w14:textId="3F98A802" w:rsidR="00067BDB" w:rsidRDefault="00067BDB" w:rsidP="00067BDB">
      <w:pPr>
        <w:tabs>
          <w:tab w:val="clear" w:pos="2250"/>
        </w:tabs>
        <w:ind w:left="540"/>
      </w:pPr>
      <w:r>
        <w:t xml:space="preserve">The ozone cart has a </w:t>
      </w:r>
      <w:r w:rsidR="00F03211">
        <w:t xml:space="preserve">15 </w:t>
      </w:r>
      <w:proofErr w:type="spellStart"/>
      <w:r w:rsidR="00F03211">
        <w:t>psig</w:t>
      </w:r>
      <w:proofErr w:type="spellEnd"/>
      <w:r w:rsidR="00F03211">
        <w:t xml:space="preserve"> safety</w:t>
      </w:r>
      <w:r>
        <w:t xml:space="preserve"> valve installed after the 2nd pressure regulator.</w:t>
      </w:r>
      <w:r w:rsidR="00F03211">
        <w:t xml:space="preserve"> If the object to be process is an </w:t>
      </w:r>
      <w:r>
        <w:t>SRF cavity, ensure a rupture disk is installed according SRF standards for the specific cavity.</w:t>
      </w:r>
      <w:r w:rsidR="00703124">
        <w:t xml:space="preserve"> </w:t>
      </w:r>
      <w:r>
        <w:t>If the ozone will flow through the object and is blown off through an ozone destruct unit to atmosphere,</w:t>
      </w:r>
      <w:r w:rsidR="00703124">
        <w:t xml:space="preserve"> </w:t>
      </w:r>
      <w:r>
        <w:t>no additional pressure relief device is required.</w:t>
      </w:r>
    </w:p>
    <w:p w14:paraId="458D855D" w14:textId="77777777" w:rsidR="003078C9" w:rsidRPr="006F554D" w:rsidRDefault="003078C9" w:rsidP="000076FD">
      <w:pPr>
        <w:tabs>
          <w:tab w:val="clear" w:pos="2250"/>
        </w:tabs>
      </w:pPr>
    </w:p>
    <w:p w14:paraId="7E63A5C7" w14:textId="63615405" w:rsidR="003078C9" w:rsidRPr="006F554D" w:rsidRDefault="00703124" w:rsidP="00AB6D85">
      <w:pPr>
        <w:pStyle w:val="Heading2"/>
      </w:pPr>
      <w:r>
        <w:t>Leak testing</w:t>
      </w:r>
    </w:p>
    <w:p w14:paraId="5EE70F78" w14:textId="77777777" w:rsidR="00703124" w:rsidRDefault="00703124" w:rsidP="000076FD">
      <w:pPr>
        <w:tabs>
          <w:tab w:val="clear" w:pos="2250"/>
        </w:tabs>
        <w:ind w:firstLine="540"/>
      </w:pPr>
    </w:p>
    <w:p w14:paraId="4FDBB509" w14:textId="0AC912E8" w:rsidR="003078C9" w:rsidRDefault="00703124" w:rsidP="000076FD">
      <w:pPr>
        <w:tabs>
          <w:tab w:val="clear" w:pos="2250"/>
        </w:tabs>
        <w:ind w:firstLine="540"/>
      </w:pPr>
      <w:r>
        <w:t>Where possible, perform a leak check of the whole system or parts that were recently connected.</w:t>
      </w:r>
    </w:p>
    <w:p w14:paraId="03800487" w14:textId="77777777" w:rsidR="00703124" w:rsidRPr="006F554D" w:rsidRDefault="00703124" w:rsidP="00703124">
      <w:pPr>
        <w:tabs>
          <w:tab w:val="clear" w:pos="2250"/>
        </w:tabs>
      </w:pPr>
    </w:p>
    <w:p w14:paraId="613A7181" w14:textId="399B0D87" w:rsidR="00703124" w:rsidRPr="006F554D" w:rsidRDefault="00610543" w:rsidP="00703124">
      <w:pPr>
        <w:pStyle w:val="Heading2"/>
      </w:pPr>
      <w:r>
        <w:t>Prepare</w:t>
      </w:r>
      <w:r w:rsidR="00703124">
        <w:t xml:space="preserve"> the ozone </w:t>
      </w:r>
      <w:r>
        <w:t xml:space="preserve">area </w:t>
      </w:r>
      <w:r w:rsidR="00703124">
        <w:t>monitors</w:t>
      </w:r>
    </w:p>
    <w:p w14:paraId="3CE195BC" w14:textId="77777777" w:rsidR="00034372" w:rsidRDefault="00034372" w:rsidP="00703124">
      <w:pPr>
        <w:tabs>
          <w:tab w:val="clear" w:pos="2250"/>
        </w:tabs>
        <w:ind w:left="540"/>
      </w:pPr>
    </w:p>
    <w:p w14:paraId="6A01D142" w14:textId="27844C1C" w:rsidR="00034372" w:rsidRDefault="00703124" w:rsidP="00703124">
      <w:pPr>
        <w:tabs>
          <w:tab w:val="clear" w:pos="2250"/>
        </w:tabs>
        <w:ind w:left="540"/>
      </w:pPr>
      <w:r>
        <w:t>Area monitors are used for personnel protection while in</w:t>
      </w:r>
      <w:r w:rsidR="00303511">
        <w:t>-</w:t>
      </w:r>
      <w:r>
        <w:t>line monitors are used for process monitoring.</w:t>
      </w:r>
      <w:r w:rsidR="00034372">
        <w:t xml:space="preserve"> For personnel protection, only monitors with an audible alarm shall be used.</w:t>
      </w:r>
    </w:p>
    <w:p w14:paraId="64F20C59" w14:textId="77777777" w:rsidR="00034372" w:rsidRDefault="00034372" w:rsidP="00703124">
      <w:pPr>
        <w:tabs>
          <w:tab w:val="clear" w:pos="2250"/>
        </w:tabs>
        <w:ind w:left="540"/>
      </w:pPr>
    </w:p>
    <w:p w14:paraId="1A214020" w14:textId="6550DB81" w:rsidR="00703124" w:rsidRDefault="00034372" w:rsidP="00703124">
      <w:pPr>
        <w:tabs>
          <w:tab w:val="clear" w:pos="2250"/>
        </w:tabs>
        <w:ind w:left="540"/>
      </w:pPr>
      <w:r>
        <w:t>Some types of portable ozone monitors are sensitive to pure oxygen and can be damaged by continuous exposure to pure oxygen.</w:t>
      </w:r>
    </w:p>
    <w:p w14:paraId="064B6263" w14:textId="77777777" w:rsidR="00034372" w:rsidRPr="006F554D" w:rsidRDefault="00034372" w:rsidP="00610543">
      <w:pPr>
        <w:tabs>
          <w:tab w:val="clear" w:pos="2250"/>
        </w:tabs>
        <w:ind w:left="540"/>
      </w:pPr>
    </w:p>
    <w:p w14:paraId="150A1B34" w14:textId="73AC3FE0" w:rsidR="00034372" w:rsidRPr="00AB6D85" w:rsidRDefault="00034372" w:rsidP="00034372">
      <w:pPr>
        <w:pStyle w:val="Level3Heading"/>
      </w:pPr>
      <w:r>
        <w:t xml:space="preserve">Warm-up time </w:t>
      </w:r>
    </w:p>
    <w:p w14:paraId="3FC245F3" w14:textId="3E7A0D38" w:rsidR="00034372" w:rsidRPr="006F554D" w:rsidRDefault="00034372" w:rsidP="00034372">
      <w:pPr>
        <w:pStyle w:val="Level3Text"/>
      </w:pPr>
    </w:p>
    <w:p w14:paraId="63282D59" w14:textId="77777777" w:rsidR="00034372" w:rsidRDefault="00034372" w:rsidP="00034372">
      <w:pPr>
        <w:pStyle w:val="Level3Bullet"/>
      </w:pPr>
      <w:proofErr w:type="spellStart"/>
      <w:r>
        <w:t>Aeroqual</w:t>
      </w:r>
      <w:proofErr w:type="spellEnd"/>
      <w:r>
        <w:t xml:space="preserve"> 500:</w:t>
      </w:r>
    </w:p>
    <w:p w14:paraId="1B024DA0" w14:textId="1760ACB1" w:rsidR="00034372" w:rsidRDefault="00034372" w:rsidP="00034372">
      <w:pPr>
        <w:pStyle w:val="Level3Bullet"/>
        <w:numPr>
          <w:ilvl w:val="2"/>
          <w:numId w:val="13"/>
        </w:numPr>
      </w:pPr>
      <w:r>
        <w:t>10 minutes</w:t>
      </w:r>
    </w:p>
    <w:p w14:paraId="25382587" w14:textId="68A35169" w:rsidR="00034372" w:rsidRDefault="00034372" w:rsidP="00034372">
      <w:pPr>
        <w:pStyle w:val="Level3Bullet"/>
      </w:pPr>
      <w:r>
        <w:t xml:space="preserve">Eco Sensors C-30ZX: </w:t>
      </w:r>
    </w:p>
    <w:p w14:paraId="39FE831C" w14:textId="737063C6" w:rsidR="00034372" w:rsidRDefault="00034372" w:rsidP="00034372">
      <w:pPr>
        <w:pStyle w:val="Level3Bullet"/>
        <w:numPr>
          <w:ilvl w:val="2"/>
          <w:numId w:val="13"/>
        </w:numPr>
      </w:pPr>
      <w:r>
        <w:t>24 hours, if not powered on for more than 1 week</w:t>
      </w:r>
      <w:r w:rsidR="00A3430E">
        <w:t>;</w:t>
      </w:r>
    </w:p>
    <w:p w14:paraId="4E833D3C" w14:textId="39B0860F" w:rsidR="00034372" w:rsidRDefault="00034372" w:rsidP="00034372">
      <w:pPr>
        <w:pStyle w:val="Level3Bullet"/>
        <w:numPr>
          <w:ilvl w:val="2"/>
          <w:numId w:val="13"/>
        </w:numPr>
      </w:pPr>
      <w:r>
        <w:t>1 hour, if not powered on since 3 to 7 days</w:t>
      </w:r>
      <w:r w:rsidR="00A3430E">
        <w:t>;</w:t>
      </w:r>
    </w:p>
    <w:p w14:paraId="49CF64CD" w14:textId="4413D347" w:rsidR="00034372" w:rsidRDefault="00034372" w:rsidP="00034372">
      <w:pPr>
        <w:pStyle w:val="Level3Bullet"/>
        <w:numPr>
          <w:ilvl w:val="2"/>
          <w:numId w:val="13"/>
        </w:numPr>
      </w:pPr>
      <w:r>
        <w:t>10 minutes, if powered on last since less than 3 days</w:t>
      </w:r>
      <w:r w:rsidR="00A3430E">
        <w:t>.</w:t>
      </w:r>
    </w:p>
    <w:p w14:paraId="36213B9D" w14:textId="77777777" w:rsidR="00034372" w:rsidRDefault="00034372" w:rsidP="00034372">
      <w:pPr>
        <w:pStyle w:val="Level3Bullet"/>
      </w:pPr>
      <w:r>
        <w:t>Eco Sensors OS-4:</w:t>
      </w:r>
    </w:p>
    <w:p w14:paraId="3BCFF82D" w14:textId="479D1EDD" w:rsidR="00034372" w:rsidRDefault="00034372" w:rsidP="00034372">
      <w:pPr>
        <w:pStyle w:val="Level3Bullet"/>
        <w:numPr>
          <w:ilvl w:val="2"/>
          <w:numId w:val="13"/>
        </w:numPr>
      </w:pPr>
      <w:r>
        <w:t>1 hour</w:t>
      </w:r>
      <w:r w:rsidR="00A3430E">
        <w:t>.</w:t>
      </w:r>
    </w:p>
    <w:p w14:paraId="35B6E56A" w14:textId="77777777" w:rsidR="00610543" w:rsidRDefault="00610543" w:rsidP="00610543">
      <w:pPr>
        <w:pStyle w:val="Level3Bullet"/>
      </w:pPr>
      <w:r>
        <w:t>Eco Sensors OG-3 calibration checker:</w:t>
      </w:r>
    </w:p>
    <w:p w14:paraId="6225378B" w14:textId="77777777" w:rsidR="00610543" w:rsidRDefault="00610543" w:rsidP="00610543">
      <w:pPr>
        <w:pStyle w:val="Level3Bullet"/>
        <w:numPr>
          <w:ilvl w:val="2"/>
          <w:numId w:val="13"/>
        </w:numPr>
      </w:pPr>
      <w:r>
        <w:t>30 minutes.</w:t>
      </w:r>
    </w:p>
    <w:p w14:paraId="5819CC98" w14:textId="45CCF023" w:rsidR="00034372" w:rsidRDefault="00034372" w:rsidP="00610543">
      <w:pPr>
        <w:pStyle w:val="Level3Bullet"/>
      </w:pPr>
      <w:r>
        <w:t>Teledyne 454H:</w:t>
      </w:r>
    </w:p>
    <w:p w14:paraId="59D853E0" w14:textId="6DB3719F" w:rsidR="00B8733A" w:rsidRDefault="00034372" w:rsidP="00F40916">
      <w:pPr>
        <w:pStyle w:val="Level3Bullet"/>
        <w:numPr>
          <w:ilvl w:val="2"/>
          <w:numId w:val="13"/>
        </w:numPr>
      </w:pPr>
      <w:r>
        <w:t>15 minutes</w:t>
      </w:r>
      <w:r w:rsidR="00A3430E">
        <w:t>.</w:t>
      </w:r>
    </w:p>
    <w:p w14:paraId="3095BF15" w14:textId="3968311B" w:rsidR="00703124" w:rsidRDefault="00703124" w:rsidP="00610543">
      <w:pPr>
        <w:tabs>
          <w:tab w:val="clear" w:pos="2250"/>
        </w:tabs>
        <w:ind w:left="540"/>
      </w:pPr>
    </w:p>
    <w:p w14:paraId="09BC6438" w14:textId="0EEFFB31" w:rsidR="00B8733A" w:rsidRPr="00AB6D85" w:rsidRDefault="00303511" w:rsidP="00B8733A">
      <w:pPr>
        <w:pStyle w:val="Level3Heading"/>
      </w:pPr>
      <w:r>
        <w:t>O</w:t>
      </w:r>
      <w:r w:rsidR="00B8733A">
        <w:t>zone</w:t>
      </w:r>
      <w:r>
        <w:t xml:space="preserve"> area</w:t>
      </w:r>
      <w:r w:rsidR="00B8733A">
        <w:t xml:space="preserve"> monitor testing</w:t>
      </w:r>
    </w:p>
    <w:p w14:paraId="1B5D7364" w14:textId="77777777" w:rsidR="00B8733A" w:rsidRPr="006F554D" w:rsidRDefault="00B8733A" w:rsidP="00B8733A">
      <w:pPr>
        <w:pStyle w:val="Level3Text"/>
      </w:pPr>
    </w:p>
    <w:p w14:paraId="6B207BE6" w14:textId="676B299D" w:rsidR="00B8733A" w:rsidRDefault="00B8733A" w:rsidP="00B8733A">
      <w:pPr>
        <w:pStyle w:val="Level3Bullet"/>
      </w:pPr>
      <w:r>
        <w:t>Use the OG-3 calibration checker as "bump" tester to verify adequate response from the portable ozone monitors to be used</w:t>
      </w:r>
      <w:r w:rsidR="00A3430E">
        <w:t>;</w:t>
      </w:r>
    </w:p>
    <w:p w14:paraId="114DA505" w14:textId="2B58473C" w:rsidR="00B8733A" w:rsidRDefault="00B8733A" w:rsidP="00B8733A">
      <w:pPr>
        <w:pStyle w:val="Level3Bullet"/>
      </w:pPr>
      <w:r>
        <w:t>Each ozone monitor must show a response above 0.1 ppm</w:t>
      </w:r>
      <w:r w:rsidR="00A3430E">
        <w:t>.</w:t>
      </w:r>
    </w:p>
    <w:p w14:paraId="1ACBDB6A" w14:textId="77777777" w:rsidR="00610543" w:rsidRDefault="00610543" w:rsidP="00610543">
      <w:pPr>
        <w:pStyle w:val="Level3Bullet"/>
        <w:numPr>
          <w:ilvl w:val="0"/>
          <w:numId w:val="0"/>
        </w:numPr>
        <w:ind w:left="1080"/>
      </w:pPr>
    </w:p>
    <w:p w14:paraId="641E826A" w14:textId="410C79FE" w:rsidR="00610543" w:rsidRPr="006F554D" w:rsidRDefault="00610543" w:rsidP="00610543">
      <w:pPr>
        <w:pStyle w:val="Heading2"/>
      </w:pPr>
      <w:r>
        <w:t>Prepare heating</w:t>
      </w:r>
    </w:p>
    <w:p w14:paraId="017E0603" w14:textId="77777777" w:rsidR="00610543" w:rsidRDefault="00610543" w:rsidP="00610543">
      <w:pPr>
        <w:tabs>
          <w:tab w:val="clear" w:pos="2250"/>
        </w:tabs>
        <w:ind w:left="540"/>
      </w:pPr>
    </w:p>
    <w:p w14:paraId="5AB94AF9" w14:textId="77777777" w:rsidR="00610543" w:rsidRDefault="00610543" w:rsidP="00610543">
      <w:pPr>
        <w:tabs>
          <w:tab w:val="clear" w:pos="2250"/>
        </w:tabs>
        <w:ind w:left="540"/>
      </w:pPr>
      <w:r>
        <w:t>If using a bake-out box, in-line gas heater, or other equipment to heat the vacuum enclosure and/or the gas stream during processing:</w:t>
      </w:r>
    </w:p>
    <w:p w14:paraId="117E20E8" w14:textId="77777777" w:rsidR="00610543" w:rsidRDefault="00610543" w:rsidP="00610543">
      <w:pPr>
        <w:tabs>
          <w:tab w:val="clear" w:pos="2250"/>
        </w:tabs>
        <w:ind w:left="540"/>
      </w:pPr>
    </w:p>
    <w:p w14:paraId="290082DB" w14:textId="36BED8CA" w:rsidR="002F46D5" w:rsidRDefault="002F46D5" w:rsidP="00610543">
      <w:pPr>
        <w:pStyle w:val="Level2Numbered"/>
        <w:numPr>
          <w:ilvl w:val="0"/>
          <w:numId w:val="20"/>
        </w:numPr>
      </w:pPr>
      <w:r>
        <w:t>Coordinate with Fire Safety and Industrial Hygiene before starting the heating operation.</w:t>
      </w:r>
    </w:p>
    <w:p w14:paraId="528F9187" w14:textId="026A1A2A" w:rsidR="002F46D5" w:rsidRDefault="002F46D5" w:rsidP="002F46D5">
      <w:pPr>
        <w:pStyle w:val="Level2Numbered"/>
        <w:numPr>
          <w:ilvl w:val="1"/>
          <w:numId w:val="20"/>
        </w:numPr>
      </w:pPr>
      <w:r>
        <w:t>verify that the VESDA system is in the correct condition for heating before starting the heating equipment, and that the VESDA system is set to remain in the intended condition throughout the intended bake time</w:t>
      </w:r>
    </w:p>
    <w:p w14:paraId="3B7A8185" w14:textId="7B3C44D9" w:rsidR="002F46D5" w:rsidRDefault="002F46D5" w:rsidP="002F46D5">
      <w:pPr>
        <w:pStyle w:val="Level2Numbered"/>
        <w:numPr>
          <w:ilvl w:val="1"/>
          <w:numId w:val="20"/>
        </w:numPr>
      </w:pPr>
      <w:r>
        <w:t>ensure to notify Industrial Hygiene of the location for overnight bake-out</w:t>
      </w:r>
    </w:p>
    <w:p w14:paraId="2EC1192F" w14:textId="7C6E27F9" w:rsidR="00610543" w:rsidRDefault="00610543" w:rsidP="00610543">
      <w:pPr>
        <w:pStyle w:val="Level2Numbered"/>
        <w:numPr>
          <w:ilvl w:val="0"/>
          <w:numId w:val="20"/>
        </w:numPr>
      </w:pPr>
      <w:r>
        <w:t>Program the heating equipment, if available:</w:t>
      </w:r>
    </w:p>
    <w:p w14:paraId="40EFDCB1" w14:textId="77777777" w:rsidR="00610543" w:rsidRPr="006F554D" w:rsidRDefault="00610543" w:rsidP="00610543">
      <w:pPr>
        <w:pStyle w:val="Level2Numbered"/>
        <w:numPr>
          <w:ilvl w:val="1"/>
          <w:numId w:val="20"/>
        </w:numPr>
      </w:pPr>
      <w:r>
        <w:t xml:space="preserve">desired temperature, maximum range up to 120 </w:t>
      </w:r>
      <w:proofErr w:type="spellStart"/>
      <w:r w:rsidRPr="00DA4279">
        <w:rPr>
          <w:vertAlign w:val="superscript"/>
        </w:rPr>
        <w:t>o</w:t>
      </w:r>
      <w:r>
        <w:t>C</w:t>
      </w:r>
      <w:proofErr w:type="spellEnd"/>
      <w:r>
        <w:t>;</w:t>
      </w:r>
    </w:p>
    <w:p w14:paraId="4CF24A1E" w14:textId="77777777" w:rsidR="00610543" w:rsidRPr="006F554D" w:rsidRDefault="00610543" w:rsidP="00610543">
      <w:pPr>
        <w:pStyle w:val="ListParagraph"/>
        <w:numPr>
          <w:ilvl w:val="1"/>
          <w:numId w:val="6"/>
        </w:numPr>
        <w:tabs>
          <w:tab w:val="clear" w:pos="2250"/>
        </w:tabs>
      </w:pPr>
      <w:r>
        <w:t>desired time period.</w:t>
      </w:r>
    </w:p>
    <w:p w14:paraId="0612363F" w14:textId="77777777" w:rsidR="00610543" w:rsidRPr="006F554D" w:rsidRDefault="00610543" w:rsidP="00610543">
      <w:pPr>
        <w:pStyle w:val="ListParagraph"/>
        <w:numPr>
          <w:ilvl w:val="0"/>
          <w:numId w:val="6"/>
        </w:numPr>
        <w:tabs>
          <w:tab w:val="clear" w:pos="2250"/>
        </w:tabs>
      </w:pPr>
      <w:r>
        <w:t>Start the heating program to pre-heat to the desired temperature.</w:t>
      </w:r>
    </w:p>
    <w:p w14:paraId="5F1ACCDB" w14:textId="77777777" w:rsidR="002F46D5" w:rsidRDefault="002F46D5" w:rsidP="002F46D5">
      <w:pPr>
        <w:tabs>
          <w:tab w:val="clear" w:pos="2250"/>
        </w:tabs>
        <w:ind w:left="540"/>
      </w:pPr>
      <w:r>
        <w:t>Pre-task safety review meeting were conducted on the following dates:</w:t>
      </w:r>
    </w:p>
    <w:p w14:paraId="2231D230" w14:textId="77777777" w:rsidR="002F46D5" w:rsidRDefault="002F46D5" w:rsidP="002F46D5">
      <w:pPr>
        <w:tabs>
          <w:tab w:val="clear" w:pos="2250"/>
        </w:tabs>
        <w:ind w:left="540"/>
      </w:pPr>
    </w:p>
    <w:p w14:paraId="6C59531A" w14:textId="77777777" w:rsidR="002F46D5" w:rsidRPr="006F554D" w:rsidRDefault="002F46D5" w:rsidP="002F46D5">
      <w:pPr>
        <w:pStyle w:val="Level2Numbered"/>
        <w:numPr>
          <w:ilvl w:val="0"/>
          <w:numId w:val="21"/>
        </w:numPr>
      </w:pPr>
      <w:r>
        <w:t xml:space="preserve">April 29, 2024: Philip Stanley, Roger Ruber - Discussed electrical aspects of the existing cavity bake box and </w:t>
      </w:r>
      <w:proofErr w:type="spellStart"/>
      <w:r>
        <w:t>XTreme</w:t>
      </w:r>
      <w:proofErr w:type="spellEnd"/>
      <w:r>
        <w:t xml:space="preserve"> Flex heating tape (Model BS0051100L, 120V, 2.18 Amps, Watts </w:t>
      </w:r>
      <w:r>
        <w:lastRenderedPageBreak/>
        <w:t>261, Phase 1, Size - 0.5x 10Ft, Frequency 50-60 Hz.) Conclusion: Equipment used is considered standard equipment.</w:t>
      </w:r>
    </w:p>
    <w:p w14:paraId="39D5FA37" w14:textId="77777777" w:rsidR="002F46D5" w:rsidRPr="006F554D" w:rsidRDefault="002F46D5" w:rsidP="002F46D5">
      <w:pPr>
        <w:pStyle w:val="ListParagraph"/>
        <w:numPr>
          <w:ilvl w:val="0"/>
          <w:numId w:val="6"/>
        </w:numPr>
        <w:tabs>
          <w:tab w:val="clear" w:pos="2250"/>
        </w:tabs>
      </w:pPr>
      <w:r>
        <w:t>May 14, 2024: Harry Fanning, Roger Ruber, Dainnya Busbin, Imani Burton - Covered the use and volume of oxygen cylinders in the tunnel, warning signage, engineering controls (ozone destruction, remote safety shut-offs, ozone monitors), auto shut-off for bake box, and timer for heat tape. Discussed unattended overnight operations in the tunnel and in SRF High Bay/Clean Room. Conclusion: Additional risk was not identified due to the low volume and quantity of oxygen, low temperatures (80°C-120°C), and the presence of engineering and administrative controls.</w:t>
      </w:r>
    </w:p>
    <w:p w14:paraId="60ECEDDD" w14:textId="77777777" w:rsidR="002F46D5" w:rsidRPr="006F554D" w:rsidRDefault="002F46D5" w:rsidP="002F46D5">
      <w:pPr>
        <w:pStyle w:val="ListParagraph"/>
        <w:numPr>
          <w:ilvl w:val="0"/>
          <w:numId w:val="6"/>
        </w:numPr>
        <w:tabs>
          <w:tab w:val="clear" w:pos="2250"/>
        </w:tabs>
      </w:pPr>
      <w:r>
        <w:t xml:space="preserve">May 14, 2024: Robert Myles, Roger Ruber, Greg Marble, Joshua Thomason, Dainnya Busbin - Conducted visual inspection of heat-producing elements in the bake box and heat tape. Conclusion: Coordination of testing for sprinklered and </w:t>
      </w:r>
      <w:proofErr w:type="spellStart"/>
      <w:r>
        <w:t>Vesda</w:t>
      </w:r>
      <w:proofErr w:type="spellEnd"/>
      <w:r>
        <w:t xml:space="preserve"> monitored spaces (clean room, tunnel) to be done by Roger Ruber, Dainnya Busbin, and Robert Myles, TBD as tests proceed.</w:t>
      </w:r>
    </w:p>
    <w:p w14:paraId="5E1514BF" w14:textId="3DF3DABC" w:rsidR="00610543" w:rsidRDefault="00610543" w:rsidP="00610543">
      <w:pPr>
        <w:tabs>
          <w:tab w:val="clear" w:pos="2250"/>
        </w:tabs>
      </w:pPr>
    </w:p>
    <w:p w14:paraId="4F1B2301" w14:textId="77777777" w:rsidR="002F46D5" w:rsidRPr="006F554D" w:rsidRDefault="002F46D5" w:rsidP="00610543">
      <w:pPr>
        <w:tabs>
          <w:tab w:val="clear" w:pos="2250"/>
        </w:tabs>
      </w:pPr>
    </w:p>
    <w:p w14:paraId="69C9D281" w14:textId="77777777" w:rsidR="00610543" w:rsidRPr="006F554D" w:rsidRDefault="00610543" w:rsidP="00610543">
      <w:pPr>
        <w:pStyle w:val="Heading2"/>
      </w:pPr>
      <w:r>
        <w:t>Verify interlocks</w:t>
      </w:r>
    </w:p>
    <w:p w14:paraId="7E9D8703" w14:textId="77777777" w:rsidR="00610543" w:rsidRDefault="00610543" w:rsidP="00610543">
      <w:pPr>
        <w:tabs>
          <w:tab w:val="clear" w:pos="2250"/>
        </w:tabs>
        <w:ind w:left="540"/>
      </w:pPr>
    </w:p>
    <w:p w14:paraId="7C516A5C" w14:textId="77777777" w:rsidR="00610543" w:rsidRPr="00AB6D85" w:rsidRDefault="00610543" w:rsidP="00610543">
      <w:pPr>
        <w:pStyle w:val="Level3Heading"/>
      </w:pPr>
      <w:r>
        <w:t>Ozone interlock testing</w:t>
      </w:r>
    </w:p>
    <w:p w14:paraId="5A6A3764" w14:textId="77777777" w:rsidR="00610543" w:rsidRPr="006F554D" w:rsidRDefault="00610543" w:rsidP="00610543">
      <w:pPr>
        <w:pStyle w:val="Level3Text"/>
      </w:pPr>
    </w:p>
    <w:p w14:paraId="37DBEDCA" w14:textId="77777777" w:rsidR="00610543" w:rsidRDefault="00610543" w:rsidP="00610543">
      <w:pPr>
        <w:pStyle w:val="Level3Bullet"/>
      </w:pPr>
      <w:r>
        <w:t>If an OS-4 is connected to the ozone generator, verify that it switches off the ozone generator when the response is &gt;0.1 ppm.</w:t>
      </w:r>
    </w:p>
    <w:p w14:paraId="0B3E3EE5" w14:textId="77777777" w:rsidR="00610543" w:rsidRDefault="00610543" w:rsidP="00610543">
      <w:pPr>
        <w:pStyle w:val="Level3Bullet"/>
        <w:numPr>
          <w:ilvl w:val="0"/>
          <w:numId w:val="0"/>
        </w:numPr>
        <w:ind w:left="540"/>
      </w:pPr>
    </w:p>
    <w:p w14:paraId="6DFF88DE" w14:textId="77777777" w:rsidR="00610543" w:rsidRPr="00AB6D85" w:rsidRDefault="00610543" w:rsidP="00610543">
      <w:pPr>
        <w:pStyle w:val="Level3Heading"/>
      </w:pPr>
      <w:r>
        <w:t>Remote switch-off testing</w:t>
      </w:r>
    </w:p>
    <w:p w14:paraId="7F3296E5" w14:textId="77777777" w:rsidR="00610543" w:rsidRPr="006F554D" w:rsidRDefault="00610543" w:rsidP="00610543">
      <w:pPr>
        <w:pStyle w:val="Level3Text"/>
      </w:pPr>
    </w:p>
    <w:p w14:paraId="52D3BEE9" w14:textId="77777777" w:rsidR="00610543" w:rsidRDefault="00610543" w:rsidP="00610543">
      <w:pPr>
        <w:pStyle w:val="Level3Bullet"/>
      </w:pPr>
      <w:r>
        <w:t>Step outside the immediate processing area;</w:t>
      </w:r>
    </w:p>
    <w:p w14:paraId="204FC3E4" w14:textId="77777777" w:rsidR="00610543" w:rsidRDefault="00610543" w:rsidP="00610543">
      <w:pPr>
        <w:pStyle w:val="Level3Bullet"/>
      </w:pPr>
      <w:r>
        <w:t>Verify that the remote switch off device does switch off the ozone generator.</w:t>
      </w:r>
    </w:p>
    <w:p w14:paraId="47019CBC" w14:textId="77777777" w:rsidR="00703124" w:rsidRPr="006F554D" w:rsidRDefault="00703124" w:rsidP="00703124">
      <w:pPr>
        <w:tabs>
          <w:tab w:val="clear" w:pos="2250"/>
        </w:tabs>
      </w:pPr>
    </w:p>
    <w:p w14:paraId="23E6C5D8" w14:textId="630E8119" w:rsidR="00703124" w:rsidRPr="006F554D" w:rsidRDefault="008E4684" w:rsidP="00703124">
      <w:pPr>
        <w:pStyle w:val="Heading2"/>
      </w:pPr>
      <w:r>
        <w:t>Swipe the area</w:t>
      </w:r>
    </w:p>
    <w:p w14:paraId="21D21B2C" w14:textId="77777777" w:rsidR="00E33D28" w:rsidRPr="006F554D" w:rsidRDefault="00E33D28" w:rsidP="00E33D28">
      <w:pPr>
        <w:tabs>
          <w:tab w:val="clear" w:pos="2250"/>
        </w:tabs>
        <w:ind w:left="540"/>
      </w:pPr>
    </w:p>
    <w:p w14:paraId="14691AEA" w14:textId="371182A3" w:rsidR="00E33D28" w:rsidRPr="00AB6D85" w:rsidRDefault="00E33D28" w:rsidP="00E33D28">
      <w:pPr>
        <w:pStyle w:val="Level3Heading"/>
      </w:pPr>
      <w:r>
        <w:t>Remove ignition sources</w:t>
      </w:r>
    </w:p>
    <w:p w14:paraId="1F3A31C4" w14:textId="77777777" w:rsidR="00E33D28" w:rsidRPr="006F554D" w:rsidRDefault="00E33D28" w:rsidP="00E33D28">
      <w:pPr>
        <w:pStyle w:val="Level3Text"/>
      </w:pPr>
    </w:p>
    <w:p w14:paraId="1693ECDE" w14:textId="1D349A88" w:rsidR="00E33D28" w:rsidRPr="006F554D" w:rsidRDefault="00E33D28" w:rsidP="00E33D28">
      <w:pPr>
        <w:pStyle w:val="Level3Bullet"/>
      </w:pPr>
      <w:r>
        <w:t xml:space="preserve">Verify that all possible ignition sources are removed from the immediate area were </w:t>
      </w:r>
      <w:r w:rsidR="00964EFE">
        <w:t>pure oxygen gas will flow.</w:t>
      </w:r>
    </w:p>
    <w:p w14:paraId="06191379" w14:textId="77777777" w:rsidR="00964EFE" w:rsidRPr="006F554D" w:rsidRDefault="00964EFE" w:rsidP="00964EFE">
      <w:pPr>
        <w:tabs>
          <w:tab w:val="clear" w:pos="2250"/>
        </w:tabs>
        <w:ind w:left="540"/>
      </w:pPr>
    </w:p>
    <w:p w14:paraId="0B0CC80D" w14:textId="50B6FF25" w:rsidR="00964EFE" w:rsidRPr="00AB6D85" w:rsidRDefault="00964EFE" w:rsidP="00964EFE">
      <w:pPr>
        <w:pStyle w:val="Level3Heading"/>
      </w:pPr>
      <w:r>
        <w:t>Post warning signage</w:t>
      </w:r>
    </w:p>
    <w:p w14:paraId="04634BF4" w14:textId="77777777" w:rsidR="00964EFE" w:rsidRPr="006F554D" w:rsidRDefault="00964EFE" w:rsidP="00964EFE">
      <w:pPr>
        <w:pStyle w:val="Level3Text"/>
      </w:pPr>
    </w:p>
    <w:p w14:paraId="70659014" w14:textId="36B43F5F" w:rsidR="00964EFE" w:rsidRDefault="00964EFE" w:rsidP="00964EFE">
      <w:pPr>
        <w:pStyle w:val="Level3Bullet"/>
      </w:pPr>
      <w:r>
        <w:t>"Authorized personnel only, Oxygen/Ozone in use, Emergency contact number XXX";</w:t>
      </w:r>
    </w:p>
    <w:p w14:paraId="3BEFE845" w14:textId="4AA80C60" w:rsidR="00964EFE" w:rsidRPr="006F554D" w:rsidRDefault="00964EFE" w:rsidP="00964EFE">
      <w:pPr>
        <w:pStyle w:val="Level3Bullet"/>
        <w:numPr>
          <w:ilvl w:val="2"/>
          <w:numId w:val="13"/>
        </w:numPr>
      </w:pPr>
      <w:r w:rsidRPr="00964EFE">
        <w:t>Verify that the contact phone number is assigned to an available team member familiar with the all steps of the process.</w:t>
      </w:r>
    </w:p>
    <w:p w14:paraId="03553133" w14:textId="3EF4DE24" w:rsidR="00964EFE" w:rsidRDefault="00964EFE" w:rsidP="00964EFE">
      <w:pPr>
        <w:pStyle w:val="ListParagraph"/>
        <w:numPr>
          <w:ilvl w:val="1"/>
          <w:numId w:val="13"/>
        </w:numPr>
        <w:tabs>
          <w:tab w:val="clear" w:pos="2250"/>
        </w:tabs>
      </w:pPr>
      <w:r>
        <w:t>"Caution, Hot surface", in case heating equipment is used.</w:t>
      </w:r>
    </w:p>
    <w:p w14:paraId="764D3496" w14:textId="77777777" w:rsidR="00964EFE" w:rsidRPr="006F554D" w:rsidRDefault="00964EFE" w:rsidP="00964EFE">
      <w:pPr>
        <w:tabs>
          <w:tab w:val="clear" w:pos="2250"/>
        </w:tabs>
        <w:ind w:left="540"/>
      </w:pPr>
    </w:p>
    <w:p w14:paraId="52BA0742" w14:textId="759F3826" w:rsidR="00703124" w:rsidRPr="006F554D" w:rsidRDefault="009030C2" w:rsidP="00703124">
      <w:pPr>
        <w:pStyle w:val="Heading2"/>
      </w:pPr>
      <w:r>
        <w:t>Establish the gas flow</w:t>
      </w:r>
    </w:p>
    <w:p w14:paraId="49F3D8DF" w14:textId="77777777" w:rsidR="00617266" w:rsidRDefault="00617266" w:rsidP="00E52E92">
      <w:pPr>
        <w:tabs>
          <w:tab w:val="clear" w:pos="2250"/>
        </w:tabs>
        <w:ind w:left="540"/>
      </w:pPr>
    </w:p>
    <w:p w14:paraId="45B542F9" w14:textId="29D0CA76" w:rsidR="00703124" w:rsidRDefault="009030C2" w:rsidP="00E52E92">
      <w:pPr>
        <w:tabs>
          <w:tab w:val="clear" w:pos="2250"/>
        </w:tabs>
        <w:ind w:left="540"/>
      </w:pPr>
      <w:r>
        <w:t>Ozone processing requires a flow of oxygen gas supplied from the high-pressure gas cylinder on the ozone cart.</w:t>
      </w:r>
      <w:r w:rsidR="00E52E92">
        <w:t xml:space="preserve"> Valves on the ozone cart allow for control of the mass flow and to maintain the required pressure. For some development tasks, other manual valves may be used.</w:t>
      </w:r>
    </w:p>
    <w:p w14:paraId="4982F04C" w14:textId="77777777" w:rsidR="009030C2" w:rsidRPr="006F554D" w:rsidRDefault="009030C2" w:rsidP="009030C2">
      <w:pPr>
        <w:tabs>
          <w:tab w:val="clear" w:pos="2250"/>
        </w:tabs>
        <w:ind w:left="540"/>
      </w:pPr>
    </w:p>
    <w:p w14:paraId="3F49686E" w14:textId="77777777" w:rsidR="009030C2" w:rsidRPr="00AB6D85" w:rsidRDefault="009030C2" w:rsidP="009030C2">
      <w:pPr>
        <w:pStyle w:val="Level3Heading"/>
      </w:pPr>
      <w:r>
        <w:t>Gas exhaust</w:t>
      </w:r>
    </w:p>
    <w:p w14:paraId="7E380F1C" w14:textId="77777777" w:rsidR="009030C2" w:rsidRPr="006F554D" w:rsidRDefault="009030C2" w:rsidP="009030C2">
      <w:pPr>
        <w:pStyle w:val="Level3Text"/>
      </w:pPr>
    </w:p>
    <w:p w14:paraId="47A8AC7E" w14:textId="0996C8E7" w:rsidR="009030C2" w:rsidRPr="006F554D" w:rsidRDefault="009030C2" w:rsidP="009030C2">
      <w:pPr>
        <w:pStyle w:val="Level3Bullet"/>
      </w:pPr>
      <w:r>
        <w:t>Verify that all gas exhausts are as far away as reasonable possible from the operator and not pointing towards the operator</w:t>
      </w:r>
      <w:r w:rsidR="00A3430E">
        <w:t>;</w:t>
      </w:r>
    </w:p>
    <w:p w14:paraId="2CEE396A" w14:textId="77777777" w:rsidR="009030C2" w:rsidRDefault="009030C2" w:rsidP="009030C2">
      <w:pPr>
        <w:pStyle w:val="ListParagraph"/>
        <w:numPr>
          <w:ilvl w:val="1"/>
          <w:numId w:val="13"/>
        </w:numPr>
        <w:tabs>
          <w:tab w:val="clear" w:pos="2250"/>
        </w:tabs>
      </w:pPr>
      <w:r>
        <w:t>Verify that ozone destruct units are installed at each gas exhaust, except if the system is connected to inject into the high-pressure water rinsing station of the Test Lab.</w:t>
      </w:r>
    </w:p>
    <w:p w14:paraId="35962A52" w14:textId="77777777" w:rsidR="009030C2" w:rsidRPr="006F554D" w:rsidRDefault="009030C2" w:rsidP="009030C2">
      <w:pPr>
        <w:tabs>
          <w:tab w:val="clear" w:pos="2250"/>
        </w:tabs>
        <w:ind w:left="540"/>
      </w:pPr>
    </w:p>
    <w:p w14:paraId="5CE26374" w14:textId="53EA94E0" w:rsidR="009030C2" w:rsidRPr="00AB6D85" w:rsidRDefault="009030C2" w:rsidP="009030C2">
      <w:pPr>
        <w:pStyle w:val="Level3Heading"/>
      </w:pPr>
      <w:r>
        <w:t>Gas supply</w:t>
      </w:r>
    </w:p>
    <w:p w14:paraId="740E46E8" w14:textId="60950168" w:rsidR="009030C2" w:rsidRPr="006F554D" w:rsidRDefault="009030C2" w:rsidP="009030C2">
      <w:pPr>
        <w:pStyle w:val="Level3Text"/>
      </w:pPr>
    </w:p>
    <w:p w14:paraId="62C33674" w14:textId="78A605A4" w:rsidR="009030C2" w:rsidRDefault="009030C2" w:rsidP="009030C2">
      <w:pPr>
        <w:pStyle w:val="Level3Bullet"/>
      </w:pPr>
      <w:r>
        <w:t>Open the valve on the high-pressure gas cylinder</w:t>
      </w:r>
      <w:r w:rsidR="00A3430E">
        <w:t>;</w:t>
      </w:r>
    </w:p>
    <w:p w14:paraId="53D57E88" w14:textId="14336439" w:rsidR="009030C2" w:rsidRDefault="00BB2B72" w:rsidP="009030C2">
      <w:pPr>
        <w:pStyle w:val="Level3Bullet"/>
      </w:pPr>
      <w:r>
        <w:t xml:space="preserve">Adjust the pressure regulator of the gas cylinder to around 20 </w:t>
      </w:r>
      <w:proofErr w:type="spellStart"/>
      <w:r>
        <w:t>psig</w:t>
      </w:r>
      <w:proofErr w:type="spellEnd"/>
      <w:r w:rsidR="00A3430E">
        <w:t>:</w:t>
      </w:r>
    </w:p>
    <w:p w14:paraId="40D23A85" w14:textId="12988F57" w:rsidR="00E52E92" w:rsidRDefault="00E52E92" w:rsidP="00E52E92">
      <w:pPr>
        <w:pStyle w:val="Level3Bullet"/>
        <w:numPr>
          <w:ilvl w:val="2"/>
          <w:numId w:val="13"/>
        </w:numPr>
      </w:pPr>
      <w:r>
        <w:lastRenderedPageBreak/>
        <w:t xml:space="preserve">nominal operating pressure of the ozone generator is 20 </w:t>
      </w:r>
      <w:proofErr w:type="spellStart"/>
      <w:r>
        <w:t>psig</w:t>
      </w:r>
      <w:proofErr w:type="spellEnd"/>
      <w:r>
        <w:t xml:space="preserve"> but can be lower for the UV-source generator</w:t>
      </w:r>
      <w:r w:rsidR="00A3430E">
        <w:t>;</w:t>
      </w:r>
    </w:p>
    <w:p w14:paraId="4FEE9B85" w14:textId="01BFABAA" w:rsidR="00E52E92" w:rsidRPr="006F554D" w:rsidRDefault="00E52E92" w:rsidP="00A73859">
      <w:pPr>
        <w:pStyle w:val="Level3Bullet"/>
        <w:numPr>
          <w:ilvl w:val="2"/>
          <w:numId w:val="13"/>
        </w:numPr>
      </w:pPr>
      <w:r>
        <w:t xml:space="preserve">a pressure below some 15 </w:t>
      </w:r>
      <w:proofErr w:type="spellStart"/>
      <w:r>
        <w:t>psig</w:t>
      </w:r>
      <w:proofErr w:type="spellEnd"/>
      <w:r>
        <w:t xml:space="preserve"> or above some 25 </w:t>
      </w:r>
      <w:proofErr w:type="spellStart"/>
      <w:r>
        <w:t>psig</w:t>
      </w:r>
      <w:proofErr w:type="spellEnd"/>
      <w:r>
        <w:t xml:space="preserve"> might cause the ozone generator's control unit to generate a fault which disables the generator power</w:t>
      </w:r>
      <w:r w:rsidR="00A3430E">
        <w:t>;</w:t>
      </w:r>
    </w:p>
    <w:p w14:paraId="6874A870" w14:textId="31294EEF" w:rsidR="009030C2" w:rsidRDefault="009030C2" w:rsidP="00A73859">
      <w:pPr>
        <w:pStyle w:val="ListParagraph"/>
        <w:numPr>
          <w:ilvl w:val="1"/>
          <w:numId w:val="13"/>
        </w:numPr>
        <w:tabs>
          <w:tab w:val="clear" w:pos="2250"/>
        </w:tabs>
      </w:pPr>
      <w:r>
        <w:t>Open other valves on the ozone cart as required for the gas flow</w:t>
      </w:r>
      <w:r w:rsidR="00A3430E">
        <w:t>;</w:t>
      </w:r>
    </w:p>
    <w:p w14:paraId="35CEC3C7" w14:textId="3EFCD00A" w:rsidR="00BB2B72" w:rsidRDefault="00BB2B72" w:rsidP="00BB2B72">
      <w:pPr>
        <w:pStyle w:val="Level3Bullet"/>
      </w:pPr>
      <w:r>
        <w:t xml:space="preserve">Adjust the second stage pressure regulator to around 10 </w:t>
      </w:r>
      <w:proofErr w:type="spellStart"/>
      <w:r>
        <w:t>psig</w:t>
      </w:r>
      <w:proofErr w:type="spellEnd"/>
      <w:r>
        <w:t xml:space="preserve"> or lower</w:t>
      </w:r>
      <w:r w:rsidR="00A3430E">
        <w:t>;</w:t>
      </w:r>
    </w:p>
    <w:p w14:paraId="727A055D" w14:textId="5346F579" w:rsidR="00BB2B72" w:rsidRDefault="00BB2B72" w:rsidP="00A73859">
      <w:pPr>
        <w:pStyle w:val="ListParagraph"/>
        <w:numPr>
          <w:ilvl w:val="2"/>
          <w:numId w:val="13"/>
        </w:numPr>
        <w:tabs>
          <w:tab w:val="clear" w:pos="2250"/>
        </w:tabs>
      </w:pPr>
      <w:bookmarkStart w:id="8" w:name="_Hlk167909104"/>
      <w:r>
        <w:t>if the ozone cart is connected to the high-pressure water rinsing station in the Test Lab,</w:t>
      </w:r>
      <w:r w:rsidR="006D4F85">
        <w:t xml:space="preserve"> this setting is not relevant as</w:t>
      </w:r>
      <w:r>
        <w:t xml:space="preserve"> the supply line </w:t>
      </w:r>
      <w:r w:rsidR="006D4F85">
        <w:t>is</w:t>
      </w:r>
      <w:r>
        <w:t xml:space="preserve"> connected before the second stage pressure regulator</w:t>
      </w:r>
      <w:bookmarkEnd w:id="8"/>
      <w:r w:rsidR="00A3430E">
        <w:t>.</w:t>
      </w:r>
    </w:p>
    <w:p w14:paraId="7B2D0E2B" w14:textId="64440F4D" w:rsidR="006D4F85" w:rsidRDefault="006D4F85" w:rsidP="006D4F85">
      <w:pPr>
        <w:pStyle w:val="Level3Bullet"/>
      </w:pPr>
      <w:r>
        <w:t>Adjust the gas flow to 0.5 l/min (1 SCFH)</w:t>
      </w:r>
      <w:r w:rsidR="00A3430E">
        <w:t>.</w:t>
      </w:r>
    </w:p>
    <w:p w14:paraId="229D7FDE" w14:textId="0B9FA99B" w:rsidR="00703124" w:rsidRDefault="00703124" w:rsidP="00703124">
      <w:pPr>
        <w:tabs>
          <w:tab w:val="clear" w:pos="2250"/>
        </w:tabs>
      </w:pPr>
    </w:p>
    <w:p w14:paraId="073A630C" w14:textId="6E441A9D" w:rsidR="006954C8" w:rsidRDefault="006954C8" w:rsidP="00703124">
      <w:pPr>
        <w:tabs>
          <w:tab w:val="clear" w:pos="2250"/>
        </w:tabs>
      </w:pPr>
    </w:p>
    <w:p w14:paraId="45BDDDBD" w14:textId="1DE0B6FC" w:rsidR="008E594F" w:rsidRDefault="008E594F" w:rsidP="00703124">
      <w:pPr>
        <w:tabs>
          <w:tab w:val="clear" w:pos="2250"/>
        </w:tabs>
      </w:pPr>
      <w:r>
        <w:rPr>
          <w:noProof/>
        </w:rPr>
        <w:drawing>
          <wp:inline distT="0" distB="0" distL="0" distR="0" wp14:anchorId="3CEB549B" wp14:editId="5E0FC40B">
            <wp:extent cx="6391275" cy="3590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91275" cy="3590925"/>
                    </a:xfrm>
                    <a:prstGeom prst="rect">
                      <a:avLst/>
                    </a:prstGeom>
                    <a:noFill/>
                    <a:ln>
                      <a:noFill/>
                    </a:ln>
                  </pic:spPr>
                </pic:pic>
              </a:graphicData>
            </a:graphic>
          </wp:inline>
        </w:drawing>
      </w:r>
    </w:p>
    <w:p w14:paraId="679078E5" w14:textId="77777777" w:rsidR="008E594F" w:rsidRDefault="008E594F" w:rsidP="00703124">
      <w:pPr>
        <w:tabs>
          <w:tab w:val="clear" w:pos="2250"/>
        </w:tabs>
      </w:pPr>
    </w:p>
    <w:p w14:paraId="1F4FAC78" w14:textId="43C965A5" w:rsidR="006954C8" w:rsidRDefault="006954C8" w:rsidP="006954C8">
      <w:pPr>
        <w:tabs>
          <w:tab w:val="clear" w:pos="2250"/>
        </w:tabs>
      </w:pPr>
      <w:r w:rsidRPr="00937AA7">
        <w:rPr>
          <w:b/>
        </w:rPr>
        <w:t>Figure 5-1:</w:t>
      </w:r>
      <w:r>
        <w:t xml:space="preserve"> </w:t>
      </w:r>
      <w:r w:rsidRPr="00937AA7">
        <w:rPr>
          <w:i/>
        </w:rPr>
        <w:t>Layout of the</w:t>
      </w:r>
      <w:r>
        <w:rPr>
          <w:i/>
        </w:rPr>
        <w:t xml:space="preserve"> ozone cart</w:t>
      </w:r>
      <w:r w:rsidRPr="00937AA7">
        <w:rPr>
          <w:i/>
        </w:rPr>
        <w:t xml:space="preserve"> </w:t>
      </w:r>
      <w:r>
        <w:rPr>
          <w:i/>
        </w:rPr>
        <w:t>valve settings</w:t>
      </w:r>
      <w:r w:rsidR="008E594F">
        <w:rPr>
          <w:i/>
        </w:rPr>
        <w:t xml:space="preserve"> to enable the gas supply</w:t>
      </w:r>
      <w:r w:rsidR="00CC3603">
        <w:rPr>
          <w:i/>
        </w:rPr>
        <w:t xml:space="preserve"> </w:t>
      </w:r>
      <w:r w:rsidR="00CC3603" w:rsidRPr="00937AA7">
        <w:rPr>
          <w:i/>
        </w:rPr>
        <w:t xml:space="preserve">to </w:t>
      </w:r>
      <w:r w:rsidR="00CC3603">
        <w:rPr>
          <w:i/>
        </w:rPr>
        <w:t>a</w:t>
      </w:r>
      <w:r w:rsidR="00CC3603" w:rsidRPr="00937AA7">
        <w:rPr>
          <w:i/>
        </w:rPr>
        <w:t xml:space="preserve"> vacuum enclosure</w:t>
      </w:r>
      <w:r w:rsidRPr="00937AA7">
        <w:rPr>
          <w:i/>
        </w:rPr>
        <w:t>.</w:t>
      </w:r>
    </w:p>
    <w:p w14:paraId="323752DE" w14:textId="4E983BEE" w:rsidR="006954C8" w:rsidRDefault="006954C8" w:rsidP="00703124">
      <w:pPr>
        <w:tabs>
          <w:tab w:val="clear" w:pos="2250"/>
        </w:tabs>
      </w:pPr>
    </w:p>
    <w:p w14:paraId="413FE61D" w14:textId="4B6BB968" w:rsidR="006954C8" w:rsidRDefault="006954C8" w:rsidP="00703124">
      <w:pPr>
        <w:tabs>
          <w:tab w:val="clear" w:pos="2250"/>
        </w:tabs>
      </w:pPr>
    </w:p>
    <w:p w14:paraId="7EB4A092" w14:textId="77777777" w:rsidR="006954C8" w:rsidRPr="006F554D" w:rsidRDefault="006954C8" w:rsidP="00703124">
      <w:pPr>
        <w:tabs>
          <w:tab w:val="clear" w:pos="2250"/>
        </w:tabs>
      </w:pPr>
    </w:p>
    <w:p w14:paraId="0F3F398C" w14:textId="7B6C3A9F" w:rsidR="00703124" w:rsidRPr="006F554D" w:rsidRDefault="00610543" w:rsidP="00703124">
      <w:pPr>
        <w:pStyle w:val="Heading2"/>
      </w:pPr>
      <w:r>
        <w:t>Prepare</w:t>
      </w:r>
      <w:r w:rsidR="00E52E92" w:rsidRPr="00E52E92">
        <w:t xml:space="preserve"> the in</w:t>
      </w:r>
      <w:r w:rsidR="00BC5175">
        <w:t>-</w:t>
      </w:r>
      <w:r w:rsidR="00E52E92" w:rsidRPr="00E52E92">
        <w:t>line ozone monitors</w:t>
      </w:r>
    </w:p>
    <w:p w14:paraId="3F0DEF37" w14:textId="77777777" w:rsidR="00610543" w:rsidRPr="006F554D" w:rsidRDefault="00610543" w:rsidP="00610543">
      <w:pPr>
        <w:tabs>
          <w:tab w:val="clear" w:pos="2250"/>
        </w:tabs>
        <w:ind w:left="540"/>
      </w:pPr>
    </w:p>
    <w:p w14:paraId="149EDA7D" w14:textId="77777777" w:rsidR="00610543" w:rsidRPr="00AB6D85" w:rsidRDefault="00610543" w:rsidP="00610543">
      <w:pPr>
        <w:pStyle w:val="Level3Heading"/>
      </w:pPr>
      <w:r>
        <w:t xml:space="preserve">Warm-up time </w:t>
      </w:r>
    </w:p>
    <w:p w14:paraId="2D30A828" w14:textId="77777777" w:rsidR="00610543" w:rsidRPr="006F554D" w:rsidRDefault="00610543" w:rsidP="00610543">
      <w:pPr>
        <w:pStyle w:val="Level3Text"/>
      </w:pPr>
    </w:p>
    <w:p w14:paraId="643E79DB" w14:textId="77777777" w:rsidR="00610543" w:rsidRDefault="00610543" w:rsidP="00610543">
      <w:pPr>
        <w:pStyle w:val="Level3Bullet"/>
      </w:pPr>
      <w:r>
        <w:t>Teledyne 454H:</w:t>
      </w:r>
    </w:p>
    <w:p w14:paraId="4BD5B36E" w14:textId="77777777" w:rsidR="00610543" w:rsidRDefault="00610543" w:rsidP="00610543">
      <w:pPr>
        <w:pStyle w:val="Level3Bullet"/>
        <w:numPr>
          <w:ilvl w:val="2"/>
          <w:numId w:val="13"/>
        </w:numPr>
      </w:pPr>
      <w:r>
        <w:t>15 minutes.</w:t>
      </w:r>
    </w:p>
    <w:p w14:paraId="2BA9056D" w14:textId="77777777" w:rsidR="00610543" w:rsidRPr="006F554D" w:rsidRDefault="00610543" w:rsidP="00610543">
      <w:pPr>
        <w:tabs>
          <w:tab w:val="clear" w:pos="2250"/>
        </w:tabs>
        <w:ind w:left="540"/>
      </w:pPr>
    </w:p>
    <w:p w14:paraId="0E41EEC2" w14:textId="2D16D025" w:rsidR="00610543" w:rsidRPr="00AB6D85" w:rsidRDefault="00610543" w:rsidP="00610543">
      <w:pPr>
        <w:pStyle w:val="Level3Heading"/>
      </w:pPr>
      <w:r>
        <w:t xml:space="preserve">Zero-calibration </w:t>
      </w:r>
    </w:p>
    <w:p w14:paraId="127138E2" w14:textId="77777777" w:rsidR="00610543" w:rsidRPr="006F554D" w:rsidRDefault="00610543" w:rsidP="00610543">
      <w:pPr>
        <w:pStyle w:val="Level3Text"/>
      </w:pPr>
    </w:p>
    <w:p w14:paraId="1C9FF69E" w14:textId="77777777" w:rsidR="00610543" w:rsidRDefault="00610543" w:rsidP="00610543">
      <w:pPr>
        <w:pStyle w:val="Level3Bullet"/>
      </w:pPr>
      <w:r>
        <w:t>Teledyne 454H:</w:t>
      </w:r>
    </w:p>
    <w:p w14:paraId="3FC4CDEF" w14:textId="678EBE78" w:rsidR="00610543" w:rsidRDefault="00610543" w:rsidP="00610543">
      <w:pPr>
        <w:pStyle w:val="Level3Bullet"/>
        <w:numPr>
          <w:ilvl w:val="2"/>
          <w:numId w:val="13"/>
        </w:numPr>
      </w:pPr>
      <w:r>
        <w:t>Verify that the front panel "sensor ok" indicator is green;</w:t>
      </w:r>
    </w:p>
    <w:p w14:paraId="24EB579A" w14:textId="77777777" w:rsidR="00610543" w:rsidRDefault="00610543" w:rsidP="00610543">
      <w:pPr>
        <w:pStyle w:val="Level3Bullet"/>
        <w:numPr>
          <w:ilvl w:val="2"/>
          <w:numId w:val="13"/>
        </w:numPr>
      </w:pPr>
      <w:r>
        <w:t>Purge the monitor with a gas stream without ozone;</w:t>
      </w:r>
    </w:p>
    <w:p w14:paraId="738C7F6A" w14:textId="77777777" w:rsidR="00610543" w:rsidRDefault="00610543" w:rsidP="00610543">
      <w:pPr>
        <w:pStyle w:val="Level3Bullet"/>
        <w:numPr>
          <w:ilvl w:val="3"/>
          <w:numId w:val="13"/>
        </w:numPr>
      </w:pPr>
      <w:r>
        <w:t>minimum flow rate of 0.5 LPM for at least 2 minutes.</w:t>
      </w:r>
    </w:p>
    <w:p w14:paraId="700108DB" w14:textId="77777777" w:rsidR="00610543" w:rsidRDefault="00610543" w:rsidP="00610543">
      <w:pPr>
        <w:pStyle w:val="Level3Bullet"/>
        <w:numPr>
          <w:ilvl w:val="2"/>
          <w:numId w:val="13"/>
        </w:numPr>
      </w:pPr>
      <w:r>
        <w:t>Press the two "zero" keys on the front panel simultaneously;</w:t>
      </w:r>
    </w:p>
    <w:p w14:paraId="72BDA36E" w14:textId="77777777" w:rsidR="00610543" w:rsidRDefault="00610543" w:rsidP="00610543">
      <w:pPr>
        <w:pStyle w:val="Level3Bullet"/>
        <w:numPr>
          <w:ilvl w:val="3"/>
          <w:numId w:val="13"/>
        </w:numPr>
      </w:pPr>
      <w:r>
        <w:t>this will start an automatic zero calibration.</w:t>
      </w:r>
    </w:p>
    <w:p w14:paraId="6A2DF2F5" w14:textId="7033A620" w:rsidR="00610543" w:rsidRDefault="00610543" w:rsidP="00610543">
      <w:pPr>
        <w:pStyle w:val="Level3Bullet"/>
        <w:numPr>
          <w:ilvl w:val="2"/>
          <w:numId w:val="13"/>
        </w:numPr>
      </w:pPr>
      <w:r>
        <w:t>Verify that the front panel displays zero and does not indicate any errors.</w:t>
      </w:r>
    </w:p>
    <w:p w14:paraId="6DD8E3A2" w14:textId="75C2E266" w:rsidR="008E594F" w:rsidRDefault="008E594F" w:rsidP="00610543">
      <w:pPr>
        <w:tabs>
          <w:tab w:val="clear" w:pos="2250"/>
        </w:tabs>
        <w:ind w:left="540"/>
      </w:pPr>
    </w:p>
    <w:p w14:paraId="34A1ADA5" w14:textId="49ED5C52" w:rsidR="00703124" w:rsidRPr="006F554D" w:rsidRDefault="00A73859" w:rsidP="00703124">
      <w:pPr>
        <w:pStyle w:val="Heading2"/>
      </w:pPr>
      <w:r>
        <w:t>Start Ozone generation</w:t>
      </w:r>
    </w:p>
    <w:p w14:paraId="398F6D15" w14:textId="5114A3FC" w:rsidR="00703124" w:rsidRDefault="00703124" w:rsidP="00703124">
      <w:pPr>
        <w:tabs>
          <w:tab w:val="clear" w:pos="2250"/>
        </w:tabs>
        <w:ind w:firstLine="540"/>
      </w:pPr>
    </w:p>
    <w:p w14:paraId="2EE12BB0" w14:textId="6B8B03DA" w:rsidR="00A73859" w:rsidRDefault="00A73859" w:rsidP="00277D66">
      <w:pPr>
        <w:tabs>
          <w:tab w:val="clear" w:pos="2250"/>
        </w:tabs>
        <w:ind w:left="540"/>
      </w:pPr>
      <w:r>
        <w:t xml:space="preserve">Either </w:t>
      </w:r>
      <w:r w:rsidR="00025A4F">
        <w:t xml:space="preserve">one </w:t>
      </w:r>
      <w:r>
        <w:t>of the following ozone generator equipment is used:</w:t>
      </w:r>
    </w:p>
    <w:p w14:paraId="324A1E8D" w14:textId="77777777" w:rsidR="00A73859" w:rsidRPr="006F554D" w:rsidRDefault="00A73859" w:rsidP="00A73859">
      <w:pPr>
        <w:pStyle w:val="Level2Text"/>
      </w:pPr>
    </w:p>
    <w:p w14:paraId="199C359A" w14:textId="7C402DB5" w:rsidR="0019206B" w:rsidRDefault="0019206B" w:rsidP="00A73859">
      <w:pPr>
        <w:pStyle w:val="Level2Bullet"/>
      </w:pPr>
      <w:r>
        <w:t>Electric discharge generator</w:t>
      </w:r>
      <w:r w:rsidR="00A3430E">
        <w:t>:</w:t>
      </w:r>
    </w:p>
    <w:p w14:paraId="6082D2F9" w14:textId="45267F1A" w:rsidR="00A73859" w:rsidRDefault="00A73859" w:rsidP="0019206B">
      <w:pPr>
        <w:pStyle w:val="Level2Bullet"/>
        <w:numPr>
          <w:ilvl w:val="1"/>
          <w:numId w:val="12"/>
        </w:numPr>
      </w:pPr>
      <w:r>
        <w:t>Absolute Ozone, Nano 15</w:t>
      </w:r>
      <w:r w:rsidR="00A3430E">
        <w:t>;</w:t>
      </w:r>
    </w:p>
    <w:p w14:paraId="13079904" w14:textId="70E6D625" w:rsidR="00A73859" w:rsidRDefault="00A73859" w:rsidP="0019206B">
      <w:pPr>
        <w:pStyle w:val="Level2Bullet"/>
        <w:numPr>
          <w:ilvl w:val="1"/>
          <w:numId w:val="12"/>
        </w:numPr>
      </w:pPr>
      <w:r>
        <w:t>Absolute Ozone, ATLAS UHC</w:t>
      </w:r>
      <w:r w:rsidR="00A3430E">
        <w:t>;</w:t>
      </w:r>
    </w:p>
    <w:p w14:paraId="27A90736" w14:textId="62B23124" w:rsidR="0019206B" w:rsidRDefault="0019206B" w:rsidP="00A73859">
      <w:pPr>
        <w:pStyle w:val="Level2Bullet"/>
      </w:pPr>
      <w:r>
        <w:t>Ultra-violet (UV) source</w:t>
      </w:r>
      <w:r w:rsidR="00A3430E">
        <w:t>:</w:t>
      </w:r>
    </w:p>
    <w:p w14:paraId="5FEE611E" w14:textId="69141AE7" w:rsidR="00A73859" w:rsidRDefault="00A73859" w:rsidP="0019206B">
      <w:pPr>
        <w:pStyle w:val="Level2Bullet"/>
        <w:numPr>
          <w:ilvl w:val="1"/>
          <w:numId w:val="12"/>
        </w:numPr>
      </w:pPr>
      <w:r>
        <w:t>RBD Instruments, UVB-100</w:t>
      </w:r>
      <w:r w:rsidR="00A3430E">
        <w:t>.</w:t>
      </w:r>
    </w:p>
    <w:p w14:paraId="34474129" w14:textId="77777777" w:rsidR="003A1FBC" w:rsidRDefault="003A1FBC" w:rsidP="003A1FBC">
      <w:pPr>
        <w:tabs>
          <w:tab w:val="clear" w:pos="2250"/>
        </w:tabs>
        <w:ind w:left="540"/>
      </w:pPr>
    </w:p>
    <w:p w14:paraId="195BD15D" w14:textId="618C0965" w:rsidR="003A1FBC" w:rsidRDefault="003A1FBC" w:rsidP="003A1FBC">
      <w:pPr>
        <w:tabs>
          <w:tab w:val="clear" w:pos="2250"/>
        </w:tabs>
        <w:ind w:left="540"/>
      </w:pPr>
      <w:r>
        <w:t>Monitor ozone concentration</w:t>
      </w:r>
      <w:r w:rsidR="00BC5175">
        <w:t xml:space="preserve"> measurements</w:t>
      </w:r>
      <w:r>
        <w:t xml:space="preserve"> on the ozone monitors.</w:t>
      </w:r>
    </w:p>
    <w:p w14:paraId="727B9AAC" w14:textId="77777777" w:rsidR="003A1FBC" w:rsidRDefault="003A1FBC" w:rsidP="003A1FBC">
      <w:pPr>
        <w:tabs>
          <w:tab w:val="clear" w:pos="2250"/>
        </w:tabs>
        <w:ind w:firstLine="540"/>
      </w:pPr>
    </w:p>
    <w:p w14:paraId="0AE9BA0A" w14:textId="7C059F4E" w:rsidR="003A1FBC" w:rsidRDefault="003A1FBC" w:rsidP="003A1FBC">
      <w:pPr>
        <w:tabs>
          <w:tab w:val="clear" w:pos="2250"/>
        </w:tabs>
        <w:ind w:left="540"/>
      </w:pPr>
      <w:r w:rsidRPr="00277D66">
        <w:t xml:space="preserve">If any ozone </w:t>
      </w:r>
      <w:r w:rsidR="00303511">
        <w:t xml:space="preserve">area </w:t>
      </w:r>
      <w:r>
        <w:t xml:space="preserve">monitor </w:t>
      </w:r>
      <w:r w:rsidRPr="00277D66">
        <w:t>alarm activates</w:t>
      </w:r>
      <w:r>
        <w:t>:</w:t>
      </w:r>
    </w:p>
    <w:p w14:paraId="4392C75B" w14:textId="77777777" w:rsidR="003A1FBC" w:rsidRPr="006F554D" w:rsidRDefault="003A1FBC" w:rsidP="003A1FBC">
      <w:pPr>
        <w:pStyle w:val="Level2Text"/>
      </w:pPr>
    </w:p>
    <w:p w14:paraId="70F6D0F6" w14:textId="7571673B" w:rsidR="003A1FBC" w:rsidRDefault="003A1FBC" w:rsidP="003A1FBC">
      <w:pPr>
        <w:pStyle w:val="Level2Bullet"/>
      </w:pPr>
      <w:r>
        <w:t>Immediately switch off the ozone generator if not stopped by an interlock</w:t>
      </w:r>
      <w:r w:rsidR="00A3430E">
        <w:t>;</w:t>
      </w:r>
    </w:p>
    <w:p w14:paraId="47BB6494" w14:textId="1A923AFF" w:rsidR="003A1FBC" w:rsidRDefault="003A1FBC" w:rsidP="003A1FBC">
      <w:pPr>
        <w:pStyle w:val="Level2Bullet"/>
      </w:pPr>
      <w:r>
        <w:t>Evacuate the area until the ozone level is &lt;0.1 ppm</w:t>
      </w:r>
      <w:r w:rsidR="00A3430E">
        <w:t>;</w:t>
      </w:r>
    </w:p>
    <w:p w14:paraId="2338CB24" w14:textId="76EE0626" w:rsidR="00025A4F" w:rsidRDefault="003A1FBC" w:rsidP="00CE526C">
      <w:pPr>
        <w:pStyle w:val="Level2Bullet"/>
      </w:pPr>
      <w:r>
        <w:t>Determine the source of the leak and correct</w:t>
      </w:r>
      <w:r w:rsidR="00A3430E">
        <w:t>.</w:t>
      </w:r>
    </w:p>
    <w:p w14:paraId="05D2C6EB" w14:textId="77777777" w:rsidR="00A73859" w:rsidRPr="006F554D" w:rsidRDefault="00A73859" w:rsidP="00A73859">
      <w:pPr>
        <w:tabs>
          <w:tab w:val="clear" w:pos="2250"/>
        </w:tabs>
      </w:pPr>
    </w:p>
    <w:p w14:paraId="0225D21B" w14:textId="1F12AFF3" w:rsidR="00A73859" w:rsidRPr="00AB6D85" w:rsidRDefault="00A73859" w:rsidP="00A73859">
      <w:pPr>
        <w:pStyle w:val="Level3Heading"/>
      </w:pPr>
      <w:r>
        <w:t>Absolute Ozone Nano 15 or ATLAS UHC</w:t>
      </w:r>
    </w:p>
    <w:p w14:paraId="7FFA1A24" w14:textId="4BE04C21" w:rsidR="00A73859" w:rsidRPr="006F554D" w:rsidRDefault="00A73859" w:rsidP="00A73859">
      <w:pPr>
        <w:pStyle w:val="Level3Text"/>
      </w:pPr>
    </w:p>
    <w:p w14:paraId="1C004477" w14:textId="0736BBB7" w:rsidR="00A73859" w:rsidRDefault="00A73859" w:rsidP="00A73859">
      <w:pPr>
        <w:pStyle w:val="Level3Bullet"/>
      </w:pPr>
      <w:r>
        <w:t>Flip the power switch next to the cooling fan outlet</w:t>
      </w:r>
      <w:r w:rsidR="00C622C5">
        <w:t xml:space="preserve"> to the ON position</w:t>
      </w:r>
      <w:r w:rsidR="00A3430E">
        <w:t>;</w:t>
      </w:r>
    </w:p>
    <w:p w14:paraId="514F4074" w14:textId="48644EF6" w:rsidR="00A73859" w:rsidRDefault="00A73859" w:rsidP="00A73859">
      <w:pPr>
        <w:pStyle w:val="Level3Bullet"/>
      </w:pPr>
      <w:r>
        <w:t>Select "ON" on the touch screen</w:t>
      </w:r>
      <w:r w:rsidR="00A3430E">
        <w:t>;</w:t>
      </w:r>
    </w:p>
    <w:p w14:paraId="38C9CA19" w14:textId="4B361932" w:rsidR="00A73859" w:rsidRPr="006F554D" w:rsidRDefault="00A73859" w:rsidP="00A73859">
      <w:pPr>
        <w:pStyle w:val="Level3Bullet"/>
      </w:pPr>
      <w:r>
        <w:t>Select the desired power by controlling the slider on the touch screen</w:t>
      </w:r>
      <w:r w:rsidR="00A3430E">
        <w:t>.</w:t>
      </w:r>
    </w:p>
    <w:p w14:paraId="2DAF53CF" w14:textId="77777777" w:rsidR="00A73859" w:rsidRPr="006F554D" w:rsidRDefault="00A73859" w:rsidP="00A73859">
      <w:pPr>
        <w:tabs>
          <w:tab w:val="clear" w:pos="2250"/>
        </w:tabs>
      </w:pPr>
    </w:p>
    <w:p w14:paraId="3A2EEA77" w14:textId="6E188C5C" w:rsidR="00A73859" w:rsidRPr="00AB6D85" w:rsidRDefault="00A73859" w:rsidP="00A73859">
      <w:pPr>
        <w:pStyle w:val="Level3Heading"/>
      </w:pPr>
      <w:r>
        <w:t>RBD Instruments UVB-100</w:t>
      </w:r>
    </w:p>
    <w:p w14:paraId="34E5AEE6" w14:textId="77777777" w:rsidR="00A73859" w:rsidRPr="006F554D" w:rsidRDefault="00A73859" w:rsidP="00A73859">
      <w:pPr>
        <w:pStyle w:val="Level3Text"/>
      </w:pPr>
    </w:p>
    <w:p w14:paraId="653B8BE0" w14:textId="4584523B" w:rsidR="00A73859" w:rsidRDefault="00A73859" w:rsidP="00A73859">
      <w:pPr>
        <w:pStyle w:val="Level3Bullet"/>
      </w:pPr>
      <w:r>
        <w:t>Turn the key lock power switch to ON position</w:t>
      </w:r>
      <w:r w:rsidR="00A3430E">
        <w:t>;</w:t>
      </w:r>
    </w:p>
    <w:p w14:paraId="387207E3" w14:textId="00538BC3" w:rsidR="00A73859" w:rsidRDefault="00A73859" w:rsidP="00A73859">
      <w:pPr>
        <w:pStyle w:val="Level3Bullet"/>
      </w:pPr>
      <w:r>
        <w:t>Flip the manual override switch to ON position</w:t>
      </w:r>
      <w:r w:rsidR="00A3430E">
        <w:t>;</w:t>
      </w:r>
    </w:p>
    <w:p w14:paraId="3B30AB12" w14:textId="202561A7" w:rsidR="00A73859" w:rsidRPr="006F554D" w:rsidRDefault="00A73859" w:rsidP="00A73859">
      <w:pPr>
        <w:pStyle w:val="Level3Bullet"/>
      </w:pPr>
      <w:r>
        <w:t>Full intensity is reached in 2 to 3 minutes</w:t>
      </w:r>
      <w:r w:rsidR="00A3430E">
        <w:t>.</w:t>
      </w:r>
    </w:p>
    <w:p w14:paraId="18FFDC52" w14:textId="77777777" w:rsidR="00703124" w:rsidRPr="006F554D" w:rsidRDefault="00703124" w:rsidP="00703124">
      <w:pPr>
        <w:tabs>
          <w:tab w:val="clear" w:pos="2250"/>
        </w:tabs>
      </w:pPr>
    </w:p>
    <w:p w14:paraId="2AB3F375" w14:textId="44B6310C" w:rsidR="00703124" w:rsidRPr="006F554D" w:rsidRDefault="00277D66" w:rsidP="00703124">
      <w:pPr>
        <w:pStyle w:val="Heading2"/>
      </w:pPr>
      <w:r>
        <w:t>Ozone processing</w:t>
      </w:r>
    </w:p>
    <w:p w14:paraId="548F95C9" w14:textId="001EF2E3" w:rsidR="00703124" w:rsidRDefault="00703124" w:rsidP="00025A4F">
      <w:pPr>
        <w:tabs>
          <w:tab w:val="clear" w:pos="2250"/>
        </w:tabs>
        <w:ind w:left="540"/>
      </w:pPr>
    </w:p>
    <w:p w14:paraId="6237575A" w14:textId="28E60EF5" w:rsidR="00025A4F" w:rsidRDefault="00025A4F" w:rsidP="00025A4F">
      <w:pPr>
        <w:tabs>
          <w:tab w:val="clear" w:pos="2250"/>
        </w:tabs>
        <w:ind w:left="540"/>
      </w:pPr>
      <w:r>
        <w:t xml:space="preserve">Monitor </w:t>
      </w:r>
      <w:r w:rsidR="00A3430E">
        <w:t>the following instruments and measurements:</w:t>
      </w:r>
    </w:p>
    <w:p w14:paraId="23DB070D" w14:textId="77777777" w:rsidR="00A3430E" w:rsidRPr="006F554D" w:rsidRDefault="00A3430E" w:rsidP="00A3430E">
      <w:pPr>
        <w:pStyle w:val="Level2Text"/>
      </w:pPr>
    </w:p>
    <w:p w14:paraId="7B67F3D2" w14:textId="00AFAEDC" w:rsidR="00E33D28" w:rsidRDefault="00E33D28" w:rsidP="00A3430E">
      <w:pPr>
        <w:pStyle w:val="Level2Bullet"/>
      </w:pPr>
      <w:r>
        <w:t>Oxygen high-pressure gas cylinder pressure;</w:t>
      </w:r>
    </w:p>
    <w:p w14:paraId="367E0A65" w14:textId="578DF11E" w:rsidR="00A3430E" w:rsidRDefault="00A3430E" w:rsidP="00A3430E">
      <w:pPr>
        <w:pStyle w:val="Level2Bullet"/>
      </w:pPr>
      <w:r>
        <w:t>Oxygen gas flow rate;</w:t>
      </w:r>
    </w:p>
    <w:p w14:paraId="123D2ED7" w14:textId="2048C8D9" w:rsidR="00F844E6" w:rsidRDefault="00F844E6" w:rsidP="00E33D28">
      <w:pPr>
        <w:pStyle w:val="Level2Bullet"/>
      </w:pPr>
      <w:r>
        <w:t>Ozone generator</w:t>
      </w:r>
      <w:r w:rsidR="00E33D28">
        <w:t xml:space="preserve"> v</w:t>
      </w:r>
      <w:r>
        <w:t>oltage, current, power output, cell pressure;</w:t>
      </w:r>
    </w:p>
    <w:p w14:paraId="272325ED" w14:textId="1D90C052" w:rsidR="00A3430E" w:rsidRDefault="00E33D28" w:rsidP="0025369C">
      <w:pPr>
        <w:pStyle w:val="Level2Bullet"/>
      </w:pPr>
      <w:r>
        <w:t>O</w:t>
      </w:r>
      <w:r w:rsidR="00F844E6">
        <w:t>zone in-line monitors</w:t>
      </w:r>
      <w:r>
        <w:t xml:space="preserve"> ozone concentration;</w:t>
      </w:r>
    </w:p>
    <w:p w14:paraId="67921B1A" w14:textId="77777777" w:rsidR="00025A4F" w:rsidRDefault="00025A4F" w:rsidP="00025A4F">
      <w:pPr>
        <w:tabs>
          <w:tab w:val="clear" w:pos="2250"/>
        </w:tabs>
        <w:ind w:left="540"/>
      </w:pPr>
    </w:p>
    <w:p w14:paraId="1657E142" w14:textId="2B9866DE" w:rsidR="00025A4F" w:rsidRDefault="00025A4F" w:rsidP="00025A4F">
      <w:pPr>
        <w:tabs>
          <w:tab w:val="clear" w:pos="2250"/>
        </w:tabs>
        <w:ind w:left="540"/>
      </w:pPr>
      <w:r w:rsidRPr="00277D66">
        <w:t>If any ozone</w:t>
      </w:r>
      <w:r w:rsidR="00303511">
        <w:t xml:space="preserve"> area</w:t>
      </w:r>
      <w:r w:rsidRPr="00277D66">
        <w:t xml:space="preserve"> </w:t>
      </w:r>
      <w:r>
        <w:t xml:space="preserve">monitor </w:t>
      </w:r>
      <w:r w:rsidRPr="00277D66">
        <w:t>alarm activates</w:t>
      </w:r>
      <w:r>
        <w:t>:</w:t>
      </w:r>
    </w:p>
    <w:p w14:paraId="44695CEB" w14:textId="77777777" w:rsidR="00025A4F" w:rsidRPr="006F554D" w:rsidRDefault="00025A4F" w:rsidP="00025A4F">
      <w:pPr>
        <w:pStyle w:val="Level2Text"/>
      </w:pPr>
    </w:p>
    <w:p w14:paraId="191E8934" w14:textId="289989FC" w:rsidR="00025A4F" w:rsidRDefault="00025A4F" w:rsidP="00025A4F">
      <w:pPr>
        <w:pStyle w:val="Level2Bullet"/>
      </w:pPr>
      <w:r>
        <w:t>Immediately switch off the ozone generator if not stopped by an interlock</w:t>
      </w:r>
      <w:r w:rsidR="00A3430E">
        <w:t>;</w:t>
      </w:r>
    </w:p>
    <w:p w14:paraId="43823D99" w14:textId="7C283737" w:rsidR="00025A4F" w:rsidRDefault="00025A4F" w:rsidP="00025A4F">
      <w:pPr>
        <w:pStyle w:val="Level2Bullet"/>
      </w:pPr>
      <w:r>
        <w:t>Evacuate the area until the ozone level is &lt;0.1 ppm</w:t>
      </w:r>
      <w:r w:rsidR="00A3430E">
        <w:t>;</w:t>
      </w:r>
    </w:p>
    <w:p w14:paraId="449D01D9" w14:textId="51FD503D" w:rsidR="00DB233C" w:rsidRDefault="00DB233C" w:rsidP="00DB233C">
      <w:pPr>
        <w:pStyle w:val="Level2Bullet"/>
        <w:numPr>
          <w:ilvl w:val="1"/>
          <w:numId w:val="12"/>
        </w:numPr>
      </w:pPr>
      <w:r>
        <w:t>Ensure to bring a handheld ozone detector with you when you evacuate;</w:t>
      </w:r>
    </w:p>
    <w:p w14:paraId="2DDB3104" w14:textId="437DF3C3" w:rsidR="00DB233C" w:rsidRDefault="00DB233C" w:rsidP="00DB233C">
      <w:pPr>
        <w:pStyle w:val="Level2Bullet"/>
        <w:numPr>
          <w:ilvl w:val="1"/>
          <w:numId w:val="12"/>
        </w:numPr>
      </w:pPr>
      <w:r>
        <w:t>Verify the ozone concentration as you approach the leak/release area.</w:t>
      </w:r>
    </w:p>
    <w:p w14:paraId="4ED9D9E6" w14:textId="522BFBFE" w:rsidR="008E594F" w:rsidRDefault="00025A4F" w:rsidP="005076D4">
      <w:pPr>
        <w:pStyle w:val="Level2Bullet"/>
      </w:pPr>
      <w:r>
        <w:t>Determine the source of the leak and correct</w:t>
      </w:r>
      <w:r w:rsidR="00A3430E">
        <w:t>.</w:t>
      </w:r>
    </w:p>
    <w:p w14:paraId="648366AB" w14:textId="77777777" w:rsidR="00284B57" w:rsidRPr="006F554D" w:rsidRDefault="00284B57" w:rsidP="00284B57">
      <w:pPr>
        <w:tabs>
          <w:tab w:val="clear" w:pos="2250"/>
        </w:tabs>
        <w:ind w:left="540"/>
      </w:pPr>
    </w:p>
    <w:p w14:paraId="168936CE" w14:textId="48CA607D" w:rsidR="00284B57" w:rsidRDefault="00284B57" w:rsidP="00284B57">
      <w:pPr>
        <w:pStyle w:val="Heading3"/>
      </w:pPr>
      <w:r>
        <w:t>Ozone generator operation</w:t>
      </w:r>
    </w:p>
    <w:p w14:paraId="31BDF005" w14:textId="77777777" w:rsidR="00284B57" w:rsidRDefault="00284B57" w:rsidP="00284B57">
      <w:pPr>
        <w:tabs>
          <w:tab w:val="clear" w:pos="2250"/>
        </w:tabs>
        <w:ind w:left="180" w:firstLine="720"/>
      </w:pPr>
    </w:p>
    <w:p w14:paraId="2908460B" w14:textId="49B6DF61" w:rsidR="00284B57" w:rsidRDefault="00284B57" w:rsidP="00284B57">
      <w:pPr>
        <w:tabs>
          <w:tab w:val="clear" w:pos="2250"/>
        </w:tabs>
        <w:ind w:left="180" w:firstLine="720"/>
      </w:pPr>
      <w:r>
        <w:t>Operate the ozone generator for the amount of time required for the specified processing.</w:t>
      </w:r>
    </w:p>
    <w:p w14:paraId="753D5FB2" w14:textId="77777777" w:rsidR="00284B57" w:rsidRPr="006F554D" w:rsidRDefault="00284B57" w:rsidP="00284B57">
      <w:pPr>
        <w:tabs>
          <w:tab w:val="clear" w:pos="2250"/>
        </w:tabs>
      </w:pPr>
    </w:p>
    <w:p w14:paraId="4E8D1EB5" w14:textId="66402C83" w:rsidR="00284B57" w:rsidRPr="00AB6D85" w:rsidRDefault="00284B57" w:rsidP="00284B57">
      <w:pPr>
        <w:pStyle w:val="Level4Heading"/>
      </w:pPr>
      <w:r w:rsidRPr="00284B57">
        <w:t xml:space="preserve">If the system is to be kept under </w:t>
      </w:r>
      <w:r w:rsidR="00F20EBA">
        <w:t xml:space="preserve">static </w:t>
      </w:r>
      <w:r w:rsidRPr="00284B57">
        <w:t>ozone atmosphere</w:t>
      </w:r>
    </w:p>
    <w:p w14:paraId="16DFE717" w14:textId="1E53684F" w:rsidR="00284B57" w:rsidRPr="006F554D" w:rsidRDefault="00284B57" w:rsidP="00284B57">
      <w:pPr>
        <w:pStyle w:val="Level4Text"/>
      </w:pPr>
    </w:p>
    <w:p w14:paraId="26B10EF6" w14:textId="62096ACF" w:rsidR="00284B57" w:rsidRPr="006F554D" w:rsidRDefault="00284B57" w:rsidP="00284B57">
      <w:pPr>
        <w:pStyle w:val="Level4Bullet"/>
      </w:pPr>
      <w:r>
        <w:t>Pause the oxygen flow;</w:t>
      </w:r>
    </w:p>
    <w:p w14:paraId="7197B048" w14:textId="2121798D" w:rsidR="00284B57" w:rsidRDefault="00284B57" w:rsidP="00284B57">
      <w:pPr>
        <w:pStyle w:val="ListParagraph"/>
        <w:numPr>
          <w:ilvl w:val="0"/>
          <w:numId w:val="14"/>
        </w:numPr>
        <w:tabs>
          <w:tab w:val="clear" w:pos="2250"/>
        </w:tabs>
      </w:pPr>
      <w:r>
        <w:t>Switch off the ozone generator;</w:t>
      </w:r>
    </w:p>
    <w:p w14:paraId="1C40E413" w14:textId="24FACF73" w:rsidR="00284B57" w:rsidRPr="006F554D" w:rsidRDefault="00284B57" w:rsidP="00284B57">
      <w:pPr>
        <w:pStyle w:val="ListParagraph"/>
        <w:numPr>
          <w:ilvl w:val="0"/>
          <w:numId w:val="14"/>
        </w:numPr>
        <w:tabs>
          <w:tab w:val="clear" w:pos="2250"/>
        </w:tabs>
      </w:pPr>
      <w:r>
        <w:t>Close the main valve on the high-pressure oxygen gas bottle;</w:t>
      </w:r>
    </w:p>
    <w:p w14:paraId="6352ADD8" w14:textId="0C73FC18" w:rsidR="00284B57" w:rsidRPr="006F554D" w:rsidRDefault="00284B57" w:rsidP="00284B57">
      <w:pPr>
        <w:pStyle w:val="ListParagraph"/>
        <w:numPr>
          <w:ilvl w:val="0"/>
          <w:numId w:val="14"/>
        </w:numPr>
        <w:tabs>
          <w:tab w:val="clear" w:pos="2250"/>
        </w:tabs>
      </w:pPr>
      <w:r>
        <w:t xml:space="preserve">Wait for the required </w:t>
      </w:r>
      <w:r w:rsidR="00F20EBA">
        <w:t xml:space="preserve">dwell </w:t>
      </w:r>
      <w:r>
        <w:t>time.</w:t>
      </w:r>
    </w:p>
    <w:p w14:paraId="75E422B0" w14:textId="77777777" w:rsidR="00284B57" w:rsidRPr="006F554D" w:rsidRDefault="00284B57" w:rsidP="00284B57">
      <w:pPr>
        <w:tabs>
          <w:tab w:val="clear" w:pos="2250"/>
        </w:tabs>
      </w:pPr>
    </w:p>
    <w:p w14:paraId="6E745522" w14:textId="4128334B" w:rsidR="002F46D5" w:rsidRDefault="002F46D5" w:rsidP="002F46D5">
      <w:pPr>
        <w:pStyle w:val="Heading4"/>
      </w:pPr>
      <w:r>
        <w:t xml:space="preserve">If </w:t>
      </w:r>
      <w:r w:rsidR="00DB233C">
        <w:t xml:space="preserve">operation or </w:t>
      </w:r>
      <w:r>
        <w:t>dwell time exceeds daytime shift time</w:t>
      </w:r>
    </w:p>
    <w:p w14:paraId="14185D24" w14:textId="77777777" w:rsidR="002F46D5" w:rsidRPr="006F554D" w:rsidRDefault="002F46D5" w:rsidP="002F46D5">
      <w:pPr>
        <w:pStyle w:val="Level4Text"/>
      </w:pPr>
    </w:p>
    <w:p w14:paraId="5727840E" w14:textId="22EEF22C" w:rsidR="002F46D5" w:rsidRDefault="002F46D5" w:rsidP="002F46D5">
      <w:pPr>
        <w:pStyle w:val="ListParagraph"/>
        <w:numPr>
          <w:ilvl w:val="0"/>
          <w:numId w:val="14"/>
        </w:numPr>
        <w:tabs>
          <w:tab w:val="clear" w:pos="2250"/>
        </w:tabs>
      </w:pPr>
      <w:r>
        <w:lastRenderedPageBreak/>
        <w:t>Notify Industrial Hygiene</w:t>
      </w:r>
      <w:r w:rsidR="00DB233C">
        <w:t>;</w:t>
      </w:r>
    </w:p>
    <w:p w14:paraId="43CD3F80" w14:textId="0D2C4810" w:rsidR="00DB233C" w:rsidRPr="006F554D" w:rsidRDefault="00DB233C" w:rsidP="002F46D5">
      <w:pPr>
        <w:pStyle w:val="ListParagraph"/>
        <w:numPr>
          <w:ilvl w:val="0"/>
          <w:numId w:val="14"/>
        </w:numPr>
        <w:tabs>
          <w:tab w:val="clear" w:pos="2250"/>
        </w:tabs>
      </w:pPr>
      <w:proofErr w:type="spellStart"/>
      <w:r>
        <w:t>Nofity</w:t>
      </w:r>
      <w:proofErr w:type="spellEnd"/>
      <w:r>
        <w:t xml:space="preserve"> Accelerator Operations / Shawn Frierson, if in CEBAF.</w:t>
      </w:r>
    </w:p>
    <w:p w14:paraId="2201F457" w14:textId="77777777" w:rsidR="002F46D5" w:rsidRPr="006F554D" w:rsidRDefault="002F46D5" w:rsidP="002F46D5">
      <w:pPr>
        <w:tabs>
          <w:tab w:val="clear" w:pos="2250"/>
        </w:tabs>
      </w:pPr>
    </w:p>
    <w:p w14:paraId="4C13B75E" w14:textId="10730D36" w:rsidR="00284B57" w:rsidRPr="006F554D" w:rsidRDefault="00284B57" w:rsidP="00284B57">
      <w:pPr>
        <w:pStyle w:val="Heading4"/>
      </w:pPr>
      <w:r>
        <w:t>If leaving the processing area</w:t>
      </w:r>
    </w:p>
    <w:p w14:paraId="32557560" w14:textId="77777777" w:rsidR="00F20EBA" w:rsidRPr="006F554D" w:rsidRDefault="00F20EBA" w:rsidP="00F20EBA">
      <w:pPr>
        <w:pStyle w:val="Level4Text"/>
      </w:pPr>
    </w:p>
    <w:p w14:paraId="6782DABC" w14:textId="3EBE32D6" w:rsidR="00F20EBA" w:rsidRDefault="00F20EBA" w:rsidP="00AE3E2F">
      <w:pPr>
        <w:pStyle w:val="Level4Bullet"/>
      </w:pPr>
      <w:r>
        <w:t>Assure the area is secure and posted.</w:t>
      </w:r>
    </w:p>
    <w:p w14:paraId="10028566" w14:textId="77777777" w:rsidR="00703124" w:rsidRPr="006F554D" w:rsidRDefault="00703124" w:rsidP="00025A4F">
      <w:pPr>
        <w:tabs>
          <w:tab w:val="clear" w:pos="2250"/>
        </w:tabs>
        <w:ind w:left="540"/>
      </w:pPr>
    </w:p>
    <w:p w14:paraId="4BC4644F" w14:textId="4FAC9395" w:rsidR="00703124" w:rsidRPr="006F554D" w:rsidRDefault="00277D66" w:rsidP="00703124">
      <w:pPr>
        <w:pStyle w:val="Heading2"/>
      </w:pPr>
      <w:r>
        <w:t>End of Ozone processing</w:t>
      </w:r>
    </w:p>
    <w:p w14:paraId="484904C3" w14:textId="037B190B" w:rsidR="00703124" w:rsidRDefault="00703124" w:rsidP="00703124">
      <w:pPr>
        <w:tabs>
          <w:tab w:val="clear" w:pos="2250"/>
        </w:tabs>
        <w:ind w:firstLine="540"/>
      </w:pPr>
    </w:p>
    <w:p w14:paraId="591E6D2B" w14:textId="77777777" w:rsidR="00606E41" w:rsidRDefault="00606E41" w:rsidP="00606E41">
      <w:pPr>
        <w:tabs>
          <w:tab w:val="clear" w:pos="2250"/>
        </w:tabs>
        <w:ind w:firstLine="540"/>
      </w:pPr>
      <w:r>
        <w:t xml:space="preserve">Switch off the ozone generator: </w:t>
      </w:r>
    </w:p>
    <w:p w14:paraId="7F4EF88A" w14:textId="77777777" w:rsidR="00606E41" w:rsidRDefault="00606E41" w:rsidP="00606E41">
      <w:pPr>
        <w:tabs>
          <w:tab w:val="clear" w:pos="2250"/>
        </w:tabs>
        <w:ind w:firstLine="540"/>
      </w:pPr>
    </w:p>
    <w:p w14:paraId="23210EFD" w14:textId="77777777" w:rsidR="00606E41" w:rsidRPr="00AB6D85" w:rsidRDefault="00606E41" w:rsidP="00606E41">
      <w:pPr>
        <w:pStyle w:val="Level3Heading"/>
      </w:pPr>
      <w:r>
        <w:t>Absolute Ozone Nano 15 or ATLAS UHC</w:t>
      </w:r>
    </w:p>
    <w:p w14:paraId="4648D063" w14:textId="77777777" w:rsidR="00606E41" w:rsidRPr="006F554D" w:rsidRDefault="00606E41" w:rsidP="00606E41">
      <w:pPr>
        <w:pStyle w:val="Level3Text"/>
      </w:pPr>
    </w:p>
    <w:p w14:paraId="730E56EF" w14:textId="173A74C7" w:rsidR="00C622C5" w:rsidRDefault="00C622C5" w:rsidP="00606E41">
      <w:pPr>
        <w:pStyle w:val="Level3Bullet"/>
      </w:pPr>
      <w:r>
        <w:t>Shift the power down to 0% on the touch screen;</w:t>
      </w:r>
    </w:p>
    <w:p w14:paraId="27507B84" w14:textId="12DC5FF9" w:rsidR="00C622C5" w:rsidRDefault="00C622C5" w:rsidP="00C622C5">
      <w:pPr>
        <w:pStyle w:val="Level3Bullet"/>
      </w:pPr>
      <w:r>
        <w:t>Select "OFF" on the touch screen;</w:t>
      </w:r>
    </w:p>
    <w:p w14:paraId="3B254F83" w14:textId="4B07D76B" w:rsidR="00606E41" w:rsidRPr="006F554D" w:rsidRDefault="00606E41" w:rsidP="008F03D6">
      <w:pPr>
        <w:pStyle w:val="Level3Bullet"/>
      </w:pPr>
      <w:r>
        <w:t>Flip the power switch next to the cooling fan outlet</w:t>
      </w:r>
      <w:r w:rsidR="00C622C5">
        <w:t xml:space="preserve"> to the OFF position.</w:t>
      </w:r>
    </w:p>
    <w:p w14:paraId="21683972" w14:textId="77777777" w:rsidR="00606E41" w:rsidRPr="006F554D" w:rsidRDefault="00606E41" w:rsidP="00606E41">
      <w:pPr>
        <w:tabs>
          <w:tab w:val="clear" w:pos="2250"/>
        </w:tabs>
      </w:pPr>
    </w:p>
    <w:p w14:paraId="3670909F" w14:textId="77777777" w:rsidR="00606E41" w:rsidRPr="00AB6D85" w:rsidRDefault="00606E41" w:rsidP="00606E41">
      <w:pPr>
        <w:pStyle w:val="Level3Heading"/>
      </w:pPr>
      <w:r>
        <w:t>RBD Instruments UVB-100</w:t>
      </w:r>
    </w:p>
    <w:p w14:paraId="1769052C" w14:textId="77777777" w:rsidR="00606E41" w:rsidRPr="006F554D" w:rsidRDefault="00606E41" w:rsidP="00606E41">
      <w:pPr>
        <w:pStyle w:val="Level3Text"/>
      </w:pPr>
    </w:p>
    <w:p w14:paraId="0AF230EE" w14:textId="5F4EDBA9" w:rsidR="00C622C5" w:rsidRDefault="00C622C5" w:rsidP="00606E41">
      <w:pPr>
        <w:pStyle w:val="Level3Bullet"/>
      </w:pPr>
      <w:r>
        <w:t>Flip the manual override switch to OFF position;</w:t>
      </w:r>
    </w:p>
    <w:p w14:paraId="5C642416" w14:textId="656C36B1" w:rsidR="00606E41" w:rsidRPr="006F554D" w:rsidRDefault="00606E41" w:rsidP="009D6DDD">
      <w:pPr>
        <w:pStyle w:val="Level3Bullet"/>
      </w:pPr>
      <w:r>
        <w:t>Turn the key lock power switch to O</w:t>
      </w:r>
      <w:r w:rsidR="00C622C5">
        <w:t>FF</w:t>
      </w:r>
      <w:r>
        <w:t xml:space="preserve"> position</w:t>
      </w:r>
      <w:r w:rsidR="00C622C5">
        <w:t>.</w:t>
      </w:r>
    </w:p>
    <w:p w14:paraId="3448936B" w14:textId="77777777" w:rsidR="00703124" w:rsidRPr="006F554D" w:rsidRDefault="00703124" w:rsidP="00703124">
      <w:pPr>
        <w:tabs>
          <w:tab w:val="clear" w:pos="2250"/>
        </w:tabs>
        <w:ind w:firstLine="540"/>
      </w:pPr>
    </w:p>
    <w:p w14:paraId="1A50C6DA" w14:textId="77777777" w:rsidR="00277D66" w:rsidRPr="006F554D" w:rsidRDefault="00277D66" w:rsidP="00277D66">
      <w:pPr>
        <w:tabs>
          <w:tab w:val="clear" w:pos="2250"/>
        </w:tabs>
      </w:pPr>
    </w:p>
    <w:p w14:paraId="27E96373" w14:textId="2BF270A5" w:rsidR="00277D66" w:rsidRPr="006F554D" w:rsidRDefault="00C36FE6" w:rsidP="00617266">
      <w:pPr>
        <w:pStyle w:val="Heading3"/>
      </w:pPr>
      <w:r>
        <w:t xml:space="preserve">Switch-off </w:t>
      </w:r>
      <w:r w:rsidR="00277D66">
        <w:t>Heating equipment</w:t>
      </w:r>
    </w:p>
    <w:p w14:paraId="0DF2694F" w14:textId="77777777" w:rsidR="00C622C5" w:rsidRDefault="00C622C5" w:rsidP="00617266">
      <w:pPr>
        <w:tabs>
          <w:tab w:val="clear" w:pos="2250"/>
        </w:tabs>
        <w:ind w:left="900"/>
      </w:pPr>
    </w:p>
    <w:p w14:paraId="292994BC" w14:textId="27BEA908" w:rsidR="00C622C5" w:rsidRDefault="00C622C5" w:rsidP="00617266">
      <w:pPr>
        <w:tabs>
          <w:tab w:val="clear" w:pos="2250"/>
        </w:tabs>
        <w:ind w:left="900"/>
      </w:pPr>
      <w:r>
        <w:t>Bake-out box and in-line gas heater:</w:t>
      </w:r>
    </w:p>
    <w:p w14:paraId="05671EDB" w14:textId="77777777" w:rsidR="00C622C5" w:rsidRPr="006F554D" w:rsidRDefault="00C622C5" w:rsidP="00617266">
      <w:pPr>
        <w:pStyle w:val="Level2Text"/>
        <w:ind w:left="900"/>
      </w:pPr>
    </w:p>
    <w:p w14:paraId="6017712D" w14:textId="18EF69DE" w:rsidR="00C622C5" w:rsidRDefault="00C622C5" w:rsidP="00617266">
      <w:pPr>
        <w:pStyle w:val="Level2Bullet"/>
        <w:ind w:left="1440"/>
      </w:pPr>
      <w:r>
        <w:t>Switch</w:t>
      </w:r>
      <w:r w:rsidR="00C36FE6">
        <w:t>-</w:t>
      </w:r>
      <w:r>
        <w:t>off the bake-out box and/or in-line gas heater, if used;</w:t>
      </w:r>
    </w:p>
    <w:p w14:paraId="51C6BA7C" w14:textId="4FED1095" w:rsidR="00C622C5" w:rsidRDefault="00C622C5" w:rsidP="00617266">
      <w:pPr>
        <w:pStyle w:val="Level2Bullet"/>
        <w:ind w:left="1440"/>
      </w:pPr>
      <w:r>
        <w:t>Let all devices cool down before touching or removing.</w:t>
      </w:r>
    </w:p>
    <w:p w14:paraId="0E05589B" w14:textId="77777777" w:rsidR="00277D66" w:rsidRPr="006F554D" w:rsidRDefault="00277D66" w:rsidP="00617266">
      <w:pPr>
        <w:tabs>
          <w:tab w:val="clear" w:pos="2250"/>
        </w:tabs>
        <w:ind w:left="900"/>
      </w:pPr>
    </w:p>
    <w:p w14:paraId="7E24DB4A" w14:textId="3FF38FE4" w:rsidR="00277D66" w:rsidRPr="006F554D" w:rsidRDefault="00277D66" w:rsidP="00277D66">
      <w:pPr>
        <w:pStyle w:val="Heading2"/>
      </w:pPr>
      <w:r>
        <w:t>Purge the system</w:t>
      </w:r>
    </w:p>
    <w:p w14:paraId="6FE58DE2" w14:textId="77777777" w:rsidR="00C622C5" w:rsidRPr="006F554D" w:rsidRDefault="00C622C5" w:rsidP="00C622C5">
      <w:pPr>
        <w:pStyle w:val="Level2Text"/>
      </w:pPr>
    </w:p>
    <w:p w14:paraId="4D05DF18" w14:textId="77777777" w:rsidR="00C622C5" w:rsidRDefault="00C622C5" w:rsidP="00C622C5">
      <w:pPr>
        <w:pStyle w:val="Level2Bullet"/>
      </w:pPr>
      <w:r w:rsidRPr="00C622C5">
        <w:t xml:space="preserve">Route </w:t>
      </w:r>
      <w:r>
        <w:t xml:space="preserve">a gas stream through </w:t>
      </w:r>
      <w:r w:rsidRPr="00C622C5">
        <w:t xml:space="preserve">any external piping/tubes/hoses or </w:t>
      </w:r>
      <w:r>
        <w:t>vacuum enclosure</w:t>
      </w:r>
      <w:r w:rsidRPr="00C622C5">
        <w:t xml:space="preserve"> previously containing ozone </w:t>
      </w:r>
      <w:r>
        <w:t>on towards</w:t>
      </w:r>
      <w:r w:rsidRPr="00C622C5">
        <w:t xml:space="preserve"> an ozone destruct unit</w:t>
      </w:r>
      <w:r>
        <w:t>;</w:t>
      </w:r>
    </w:p>
    <w:p w14:paraId="54810E3D" w14:textId="754C8644" w:rsidR="00C622C5" w:rsidRDefault="00C622C5" w:rsidP="00C622C5">
      <w:pPr>
        <w:pStyle w:val="Level2Bullet"/>
      </w:pPr>
      <w:r>
        <w:t>P</w:t>
      </w:r>
      <w:r w:rsidRPr="00C622C5">
        <w:t>urge by flowing oxygen without ozone for at least 5 minutes or until the inline ozone monitor at the gas exit indicates a rate &lt;0.1%.</w:t>
      </w:r>
    </w:p>
    <w:p w14:paraId="5AB050F3" w14:textId="77777777" w:rsidR="00277D66" w:rsidRPr="006F554D" w:rsidRDefault="00277D66" w:rsidP="00C622C5">
      <w:pPr>
        <w:tabs>
          <w:tab w:val="clear" w:pos="2250"/>
        </w:tabs>
        <w:ind w:left="540"/>
      </w:pPr>
    </w:p>
    <w:p w14:paraId="391E6AF8" w14:textId="088D407A" w:rsidR="00277D66" w:rsidRPr="006F554D" w:rsidRDefault="00277D66" w:rsidP="00277D66">
      <w:pPr>
        <w:pStyle w:val="Heading2"/>
      </w:pPr>
      <w:r>
        <w:t xml:space="preserve">Stop the gas </w:t>
      </w:r>
      <w:r w:rsidR="00C36FE6">
        <w:t>flow</w:t>
      </w:r>
    </w:p>
    <w:p w14:paraId="5EFA8D20" w14:textId="2DEF3222" w:rsidR="00277D66" w:rsidRDefault="00277D66" w:rsidP="00277D66">
      <w:pPr>
        <w:tabs>
          <w:tab w:val="clear" w:pos="2250"/>
        </w:tabs>
        <w:ind w:firstLine="540"/>
      </w:pPr>
    </w:p>
    <w:p w14:paraId="748C3FF5" w14:textId="15B2473E" w:rsidR="00C622C5" w:rsidRDefault="00C622C5" w:rsidP="00C622C5">
      <w:pPr>
        <w:tabs>
          <w:tab w:val="clear" w:pos="2250"/>
        </w:tabs>
        <w:ind w:firstLine="540"/>
      </w:pPr>
      <w:r>
        <w:t>Switch off the oxygen flow</w:t>
      </w:r>
    </w:p>
    <w:p w14:paraId="333778DC" w14:textId="77777777" w:rsidR="00C622C5" w:rsidRPr="006F554D" w:rsidRDefault="00C622C5" w:rsidP="00C622C5">
      <w:pPr>
        <w:pStyle w:val="Level2Text"/>
      </w:pPr>
    </w:p>
    <w:p w14:paraId="72244BC9" w14:textId="67D5CC38" w:rsidR="00C622C5" w:rsidRDefault="00C622C5" w:rsidP="00C622C5">
      <w:pPr>
        <w:pStyle w:val="Level2Bullet"/>
      </w:pPr>
      <w:r>
        <w:t>Close the flow valve after the gas cylinder's pressure regulator;</w:t>
      </w:r>
    </w:p>
    <w:p w14:paraId="10086700" w14:textId="20A90846" w:rsidR="00C622C5" w:rsidRDefault="00C622C5" w:rsidP="00C622C5">
      <w:pPr>
        <w:pStyle w:val="Level2Bullet"/>
      </w:pPr>
      <w:r>
        <w:t xml:space="preserve">Close the main valve at the top of the high-pressure gas </w:t>
      </w:r>
      <w:proofErr w:type="spellStart"/>
      <w:r>
        <w:t>cyclinder</w:t>
      </w:r>
      <w:proofErr w:type="spellEnd"/>
      <w:r>
        <w:t>;</w:t>
      </w:r>
    </w:p>
    <w:p w14:paraId="0FAF16A9" w14:textId="0CB77BBB" w:rsidR="00C622C5" w:rsidRDefault="00C622C5" w:rsidP="00C622C5">
      <w:pPr>
        <w:pStyle w:val="Level2Bullet"/>
      </w:pPr>
      <w:r>
        <w:t>Let the system depressurize through the outlet valve and ozone destruct unit, if possible;</w:t>
      </w:r>
    </w:p>
    <w:p w14:paraId="692D860B" w14:textId="7161AEC3" w:rsidR="00C622C5" w:rsidRDefault="00C622C5" w:rsidP="00C622C5">
      <w:pPr>
        <w:pStyle w:val="Level2Bullet"/>
      </w:pPr>
      <w:r>
        <w:t>Close any additional valves on the ozone cart as desired, e.g. close the inlet and outlet valve of the cart to keep the internal system clean.</w:t>
      </w:r>
    </w:p>
    <w:p w14:paraId="4D04E715" w14:textId="77777777" w:rsidR="00277D66" w:rsidRPr="006F554D" w:rsidRDefault="00277D66" w:rsidP="00277D66">
      <w:pPr>
        <w:tabs>
          <w:tab w:val="clear" w:pos="2250"/>
        </w:tabs>
      </w:pPr>
    </w:p>
    <w:p w14:paraId="5021DE07" w14:textId="46CBC6BF" w:rsidR="00277D66" w:rsidRPr="006F554D" w:rsidRDefault="00277D66" w:rsidP="00277D66">
      <w:pPr>
        <w:pStyle w:val="Heading2"/>
      </w:pPr>
      <w:r>
        <w:t>Disconnect</w:t>
      </w:r>
      <w:r w:rsidR="00C36FE6">
        <w:t xml:space="preserve"> the ozone cart</w:t>
      </w:r>
    </w:p>
    <w:p w14:paraId="3E4FA4BC" w14:textId="3CA5F536" w:rsidR="00277D66" w:rsidRDefault="00277D66" w:rsidP="00277D66">
      <w:pPr>
        <w:tabs>
          <w:tab w:val="clear" w:pos="2250"/>
        </w:tabs>
        <w:ind w:firstLine="540"/>
      </w:pPr>
    </w:p>
    <w:p w14:paraId="0F0F9F73" w14:textId="4755ABA0" w:rsidR="00C622C5" w:rsidRDefault="00C622C5" w:rsidP="00277D66">
      <w:pPr>
        <w:tabs>
          <w:tab w:val="clear" w:pos="2250"/>
        </w:tabs>
        <w:ind w:firstLine="540"/>
      </w:pPr>
      <w:r w:rsidRPr="00C622C5">
        <w:t>Disconnect the gas lines between the ozone cart and the object that was processed.</w:t>
      </w:r>
    </w:p>
    <w:p w14:paraId="106F933F" w14:textId="77777777" w:rsidR="00277D66" w:rsidRPr="006F554D" w:rsidRDefault="00277D66" w:rsidP="00277D66">
      <w:pPr>
        <w:tabs>
          <w:tab w:val="clear" w:pos="2250"/>
        </w:tabs>
      </w:pPr>
    </w:p>
    <w:p w14:paraId="23708E49" w14:textId="36BBAF2F" w:rsidR="00277D66" w:rsidRPr="006F554D" w:rsidRDefault="00277D66" w:rsidP="00277D66">
      <w:pPr>
        <w:pStyle w:val="Heading2"/>
      </w:pPr>
      <w:r>
        <w:t>Open the system</w:t>
      </w:r>
    </w:p>
    <w:p w14:paraId="300F5B6A" w14:textId="6A738ED3" w:rsidR="00277D66" w:rsidRDefault="00277D66" w:rsidP="00277D66">
      <w:pPr>
        <w:tabs>
          <w:tab w:val="clear" w:pos="2250"/>
        </w:tabs>
        <w:ind w:firstLine="540"/>
      </w:pPr>
    </w:p>
    <w:p w14:paraId="7E0A1486" w14:textId="139EC7B2" w:rsidR="00C622C5" w:rsidRDefault="00C622C5" w:rsidP="00277D66">
      <w:pPr>
        <w:tabs>
          <w:tab w:val="clear" w:pos="2250"/>
        </w:tabs>
        <w:ind w:firstLine="540"/>
      </w:pPr>
      <w:r w:rsidRPr="00C622C5">
        <w:t>If the system has been heated, wait for it to cool down.</w:t>
      </w:r>
    </w:p>
    <w:p w14:paraId="4D5FBCAC" w14:textId="77777777" w:rsidR="00C622C5" w:rsidRDefault="00C622C5" w:rsidP="00277D66">
      <w:pPr>
        <w:tabs>
          <w:tab w:val="clear" w:pos="2250"/>
        </w:tabs>
        <w:ind w:firstLine="540"/>
      </w:pPr>
    </w:p>
    <w:p w14:paraId="5623782A" w14:textId="7CB3FBD4" w:rsidR="00C622C5" w:rsidRDefault="00C622C5" w:rsidP="00817232">
      <w:pPr>
        <w:tabs>
          <w:tab w:val="clear" w:pos="2250"/>
        </w:tabs>
        <w:ind w:left="540"/>
      </w:pPr>
      <w:r>
        <w:t xml:space="preserve">If the system is still under oxygen atmosphere, and has not been </w:t>
      </w:r>
      <w:r w:rsidR="00617266">
        <w:t xml:space="preserve">purged or </w:t>
      </w:r>
      <w:r>
        <w:t>pumped vacuum and subsequently bled up to atmosphere:</w:t>
      </w:r>
    </w:p>
    <w:p w14:paraId="652F36EF" w14:textId="77777777" w:rsidR="00817232" w:rsidRPr="006F554D" w:rsidRDefault="00817232" w:rsidP="00817232">
      <w:pPr>
        <w:pStyle w:val="Level2Text"/>
      </w:pPr>
    </w:p>
    <w:p w14:paraId="392DDF9B" w14:textId="6B46F28F" w:rsidR="00817232" w:rsidRDefault="00817232" w:rsidP="00817232">
      <w:pPr>
        <w:pStyle w:val="Level2Bullet"/>
      </w:pPr>
      <w:r>
        <w:lastRenderedPageBreak/>
        <w:t>Carefully open the system while using a portable ozone monitor and verify that the ozone concentration is &lt;0.1 ppm.</w:t>
      </w:r>
    </w:p>
    <w:p w14:paraId="505221A3" w14:textId="67B117D6" w:rsidR="00817232" w:rsidRDefault="00817232" w:rsidP="00817232">
      <w:pPr>
        <w:pStyle w:val="Level2Bullet"/>
      </w:pPr>
      <w:r>
        <w:t>If the ozone concentration is higher, immediately stop opening the system and leave the area until the ozone concentration is &lt;0.1 ppm.</w:t>
      </w:r>
    </w:p>
    <w:p w14:paraId="0BBA7B76" w14:textId="77777777" w:rsidR="00DB233C" w:rsidRDefault="00DB233C" w:rsidP="00DB233C">
      <w:pPr>
        <w:pStyle w:val="Level2Bullet"/>
        <w:numPr>
          <w:ilvl w:val="1"/>
          <w:numId w:val="12"/>
        </w:numPr>
      </w:pPr>
      <w:bookmarkStart w:id="9" w:name="_Hlk174091428"/>
      <w:r>
        <w:t>Ensure to bring</w:t>
      </w:r>
      <w:r w:rsidRPr="00DB233C">
        <w:t xml:space="preserve"> </w:t>
      </w:r>
      <w:r>
        <w:t>a</w:t>
      </w:r>
      <w:r w:rsidRPr="00DB233C">
        <w:t xml:space="preserve"> handheld ozone detector with you when you evacuate</w:t>
      </w:r>
      <w:r>
        <w:t>;</w:t>
      </w:r>
    </w:p>
    <w:p w14:paraId="0FEC6335" w14:textId="71AD2392" w:rsidR="00DB233C" w:rsidRDefault="00DB233C" w:rsidP="00DB233C">
      <w:pPr>
        <w:pStyle w:val="Level2Bullet"/>
        <w:numPr>
          <w:ilvl w:val="1"/>
          <w:numId w:val="12"/>
        </w:numPr>
      </w:pPr>
      <w:r>
        <w:t xml:space="preserve">Verify the ozone concentration </w:t>
      </w:r>
      <w:r w:rsidRPr="00DB233C">
        <w:t>as you approach the leak/release area</w:t>
      </w:r>
      <w:r>
        <w:t>.</w:t>
      </w:r>
    </w:p>
    <w:bookmarkEnd w:id="9"/>
    <w:p w14:paraId="29C5B5AF" w14:textId="77777777" w:rsidR="00C622C5" w:rsidRDefault="00C622C5" w:rsidP="00817232">
      <w:pPr>
        <w:tabs>
          <w:tab w:val="clear" w:pos="2250"/>
        </w:tabs>
        <w:ind w:left="540"/>
      </w:pPr>
    </w:p>
    <w:p w14:paraId="136EB840" w14:textId="35C9A3D4" w:rsidR="00C622C5" w:rsidRDefault="00C622C5" w:rsidP="00817232">
      <w:pPr>
        <w:tabs>
          <w:tab w:val="clear" w:pos="2250"/>
        </w:tabs>
        <w:ind w:left="540"/>
      </w:pPr>
      <w:r>
        <w:t>Note that some ozone monitors are also sensitive to pure oxygen atmosphere.</w:t>
      </w:r>
    </w:p>
    <w:p w14:paraId="00B5516E" w14:textId="593C76CA" w:rsidR="00703124" w:rsidRDefault="00703124" w:rsidP="00817232">
      <w:pPr>
        <w:tabs>
          <w:tab w:val="clear" w:pos="2250"/>
        </w:tabs>
        <w:ind w:left="540"/>
      </w:pPr>
    </w:p>
    <w:p w14:paraId="7FA5FF9E" w14:textId="1E4C413E" w:rsidR="00277D66" w:rsidRDefault="00277D66" w:rsidP="00703124">
      <w:pPr>
        <w:tabs>
          <w:tab w:val="clear" w:pos="2250"/>
        </w:tabs>
      </w:pPr>
    </w:p>
    <w:p w14:paraId="6E6FB047" w14:textId="77777777" w:rsidR="00277D66" w:rsidRPr="006F554D" w:rsidRDefault="00277D66" w:rsidP="00703124">
      <w:pPr>
        <w:tabs>
          <w:tab w:val="clear" w:pos="2250"/>
        </w:tabs>
      </w:pPr>
    </w:p>
    <w:p w14:paraId="225761EE" w14:textId="491C241D" w:rsidR="003A26E8" w:rsidRPr="006F554D" w:rsidRDefault="003A26E8" w:rsidP="000076FD">
      <w:pPr>
        <w:tabs>
          <w:tab w:val="clear" w:pos="2250"/>
        </w:tabs>
      </w:pPr>
      <w:r w:rsidRPr="006F554D">
        <w:br w:type="page"/>
      </w:r>
    </w:p>
    <w:p w14:paraId="403B62F5" w14:textId="341707F3" w:rsidR="00FA156D" w:rsidRPr="00413D73" w:rsidRDefault="003A26E8" w:rsidP="00215E9D">
      <w:pPr>
        <w:pStyle w:val="Heading1"/>
      </w:pPr>
      <w:r w:rsidRPr="00413D73">
        <w:lastRenderedPageBreak/>
        <w:t>Process</w:t>
      </w:r>
      <w:r w:rsidR="006F1AA8">
        <w:t xml:space="preserve"> </w:t>
      </w:r>
      <w:r w:rsidR="004A1704">
        <w:t>F</w:t>
      </w:r>
      <w:r w:rsidR="00FA156D" w:rsidRPr="00413D73">
        <w:t>low</w:t>
      </w:r>
    </w:p>
    <w:p w14:paraId="09826059" w14:textId="0B6315EC" w:rsidR="00095318" w:rsidRPr="006F554D" w:rsidRDefault="00095318" w:rsidP="00215E9D"/>
    <w:p w14:paraId="61463961" w14:textId="052C6B27" w:rsidR="00C36FE6" w:rsidRDefault="00C36FE6" w:rsidP="00215E9D"/>
    <w:p w14:paraId="47B25D7C" w14:textId="77777777" w:rsidR="00C36FE6" w:rsidRDefault="00C36FE6" w:rsidP="00215E9D"/>
    <w:p w14:paraId="69B6EB01" w14:textId="44739B38" w:rsidR="003A26E8" w:rsidRDefault="00E14BE2" w:rsidP="00215E9D">
      <w:r>
        <w:rPr>
          <w:noProof/>
        </w:rPr>
        <w:drawing>
          <wp:inline distT="0" distB="0" distL="0" distR="0" wp14:anchorId="14479494" wp14:editId="3977D001">
            <wp:extent cx="6267450" cy="5286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67450" cy="5286375"/>
                    </a:xfrm>
                    <a:prstGeom prst="rect">
                      <a:avLst/>
                    </a:prstGeom>
                    <a:noFill/>
                    <a:ln>
                      <a:noFill/>
                    </a:ln>
                  </pic:spPr>
                </pic:pic>
              </a:graphicData>
            </a:graphic>
          </wp:inline>
        </w:drawing>
      </w:r>
      <w:r w:rsidR="003A26E8">
        <w:br w:type="page"/>
      </w:r>
    </w:p>
    <w:p w14:paraId="14FD4A94" w14:textId="37505D11" w:rsidR="00632F29" w:rsidRPr="00413D73" w:rsidRDefault="00632F29" w:rsidP="00215E9D">
      <w:pPr>
        <w:pStyle w:val="Heading1"/>
      </w:pPr>
      <w:r w:rsidRPr="00413D73">
        <w:lastRenderedPageBreak/>
        <w:t>References</w:t>
      </w:r>
    </w:p>
    <w:p w14:paraId="296279CE" w14:textId="0323B03B" w:rsidR="0079151A" w:rsidRPr="00413D73" w:rsidRDefault="0079151A"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8365"/>
      </w:tblGrid>
      <w:tr w:rsidR="00AD3B9D" w:rsidRPr="0035230B" w14:paraId="482A66B9" w14:textId="77777777" w:rsidTr="0035230B">
        <w:trPr>
          <w:trHeight w:val="296"/>
        </w:trPr>
        <w:tc>
          <w:tcPr>
            <w:tcW w:w="1705" w:type="dxa"/>
            <w:shd w:val="clear" w:color="auto" w:fill="DEEAF6" w:themeFill="accent1" w:themeFillTint="33"/>
          </w:tcPr>
          <w:p w14:paraId="30B88EC8" w14:textId="7C454C83" w:rsidR="00AD3B9D" w:rsidRPr="0035230B" w:rsidRDefault="0035230B" w:rsidP="0035230B">
            <w:pPr>
              <w:rPr>
                <w:b/>
              </w:rPr>
            </w:pPr>
            <w:r w:rsidRPr="0035230B">
              <w:rPr>
                <w:b/>
              </w:rPr>
              <w:t>Document No.</w:t>
            </w:r>
          </w:p>
        </w:tc>
        <w:tc>
          <w:tcPr>
            <w:tcW w:w="8365" w:type="dxa"/>
            <w:shd w:val="clear" w:color="auto" w:fill="DEEAF6" w:themeFill="accent1" w:themeFillTint="33"/>
          </w:tcPr>
          <w:p w14:paraId="334A65A6" w14:textId="2396F0D5" w:rsidR="00AD3B9D" w:rsidRPr="0035230B" w:rsidRDefault="0035230B" w:rsidP="0035230B">
            <w:pPr>
              <w:rPr>
                <w:b/>
              </w:rPr>
            </w:pPr>
            <w:r w:rsidRPr="0035230B">
              <w:rPr>
                <w:b/>
              </w:rPr>
              <w:t>Title</w:t>
            </w:r>
          </w:p>
        </w:tc>
      </w:tr>
      <w:tr w:rsidR="00AD3B9D" w:rsidRPr="00215E9D" w14:paraId="2B9EBF5C" w14:textId="77777777" w:rsidTr="0035230B">
        <w:tc>
          <w:tcPr>
            <w:tcW w:w="1705" w:type="dxa"/>
          </w:tcPr>
          <w:p w14:paraId="1DB3A3BF" w14:textId="2D1F34B3" w:rsidR="00AD3B9D" w:rsidRPr="00215E9D" w:rsidRDefault="00EE1DAD" w:rsidP="0035230B">
            <w:r>
              <w:t>SRF-</w:t>
            </w:r>
            <w:r w:rsidR="004A1704">
              <w:t>01-ML</w:t>
            </w:r>
            <w:r w:rsidR="006F1AA8" w:rsidRPr="001718A7">
              <w:t>-001</w:t>
            </w:r>
          </w:p>
        </w:tc>
        <w:tc>
          <w:tcPr>
            <w:tcW w:w="8365" w:type="dxa"/>
          </w:tcPr>
          <w:p w14:paraId="0F9D9661" w14:textId="7298D0FD" w:rsidR="00AD3B9D" w:rsidRPr="00215E9D" w:rsidRDefault="006F1AA8" w:rsidP="006F1AA8">
            <w:r>
              <w:t>SRF Quality Manual</w:t>
            </w:r>
          </w:p>
        </w:tc>
      </w:tr>
      <w:tr w:rsidR="00AD3B9D" w:rsidRPr="00215E9D" w14:paraId="777645BE" w14:textId="77777777" w:rsidTr="0035230B">
        <w:tc>
          <w:tcPr>
            <w:tcW w:w="1705" w:type="dxa"/>
          </w:tcPr>
          <w:p w14:paraId="04200823" w14:textId="526170E4" w:rsidR="00AD3B9D" w:rsidRPr="00215E9D" w:rsidRDefault="00AD3B9D" w:rsidP="00EE1DAD"/>
        </w:tc>
        <w:tc>
          <w:tcPr>
            <w:tcW w:w="8365" w:type="dxa"/>
          </w:tcPr>
          <w:p w14:paraId="5BE4E6C7" w14:textId="7BE9C618" w:rsidR="00AD3B9D" w:rsidRPr="00215E9D" w:rsidRDefault="00AD3B9D" w:rsidP="0035230B"/>
        </w:tc>
      </w:tr>
      <w:tr w:rsidR="00AD3B9D" w:rsidRPr="00215E9D" w14:paraId="0A245D91" w14:textId="77777777" w:rsidTr="0035230B">
        <w:tc>
          <w:tcPr>
            <w:tcW w:w="1705" w:type="dxa"/>
          </w:tcPr>
          <w:p w14:paraId="0F5E87FB" w14:textId="77777777" w:rsidR="00AD3B9D" w:rsidRPr="00215E9D" w:rsidRDefault="00AD3B9D" w:rsidP="0035230B"/>
        </w:tc>
        <w:tc>
          <w:tcPr>
            <w:tcW w:w="8365" w:type="dxa"/>
          </w:tcPr>
          <w:p w14:paraId="389368B3" w14:textId="77777777" w:rsidR="00AD3B9D" w:rsidRPr="00215E9D" w:rsidRDefault="00AD3B9D" w:rsidP="0035230B"/>
        </w:tc>
      </w:tr>
    </w:tbl>
    <w:p w14:paraId="0B2C7D63" w14:textId="7B596CA6" w:rsidR="00632F29" w:rsidRDefault="00632F29" w:rsidP="00215E9D"/>
    <w:p w14:paraId="7A236629" w14:textId="77777777" w:rsidR="0035230B" w:rsidRPr="00842D4E" w:rsidRDefault="0035230B" w:rsidP="0035230B">
      <w:pPr>
        <w:pStyle w:val="Heading1"/>
      </w:pPr>
      <w:r w:rsidRPr="00842D4E">
        <w:t>Release and Revision History</w:t>
      </w:r>
    </w:p>
    <w:p w14:paraId="3B133E7D" w14:textId="77777777" w:rsidR="0035230B" w:rsidRDefault="0035230B" w:rsidP="0035230B"/>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35230B" w:rsidRPr="00AE4D72" w14:paraId="4F020537" w14:textId="77777777" w:rsidTr="00A73859">
        <w:trPr>
          <w:trHeight w:val="300"/>
        </w:trPr>
        <w:tc>
          <w:tcPr>
            <w:tcW w:w="1194" w:type="dxa"/>
            <w:shd w:val="clear" w:color="auto" w:fill="DEEAF6"/>
            <w:tcMar>
              <w:top w:w="0" w:type="dxa"/>
              <w:left w:w="108" w:type="dxa"/>
              <w:bottom w:w="0" w:type="dxa"/>
              <w:right w:w="108" w:type="dxa"/>
            </w:tcMar>
            <w:vAlign w:val="bottom"/>
          </w:tcPr>
          <w:p w14:paraId="6C51042B" w14:textId="77777777" w:rsidR="0035230B" w:rsidRPr="00AE4D72" w:rsidRDefault="0035230B" w:rsidP="00A73859">
            <w:pPr>
              <w:rPr>
                <w:b/>
              </w:rPr>
            </w:pPr>
            <w:r w:rsidRPr="00AE4D72">
              <w:rPr>
                <w:b/>
              </w:rPr>
              <w:t>Rev #</w:t>
            </w:r>
          </w:p>
        </w:tc>
        <w:tc>
          <w:tcPr>
            <w:tcW w:w="6988" w:type="dxa"/>
            <w:shd w:val="clear" w:color="auto" w:fill="DEEAF6"/>
            <w:tcMar>
              <w:top w:w="0" w:type="dxa"/>
              <w:left w:w="108" w:type="dxa"/>
              <w:bottom w:w="0" w:type="dxa"/>
              <w:right w:w="108" w:type="dxa"/>
            </w:tcMar>
            <w:vAlign w:val="bottom"/>
            <w:hideMark/>
          </w:tcPr>
          <w:p w14:paraId="7B19DFC0" w14:textId="77820C06" w:rsidR="0035230B" w:rsidRPr="00AE4D72" w:rsidRDefault="006F1AA8" w:rsidP="00A73859">
            <w:pPr>
              <w:rPr>
                <w:b/>
              </w:rPr>
            </w:pPr>
            <w:r>
              <w:rPr>
                <w:b/>
              </w:rPr>
              <w:t>Major Changes</w:t>
            </w:r>
          </w:p>
        </w:tc>
        <w:tc>
          <w:tcPr>
            <w:tcW w:w="1893" w:type="dxa"/>
            <w:shd w:val="clear" w:color="auto" w:fill="DEEAF6"/>
            <w:tcMar>
              <w:top w:w="0" w:type="dxa"/>
              <w:left w:w="108" w:type="dxa"/>
              <w:bottom w:w="0" w:type="dxa"/>
              <w:right w:w="108" w:type="dxa"/>
            </w:tcMar>
            <w:vAlign w:val="bottom"/>
            <w:hideMark/>
          </w:tcPr>
          <w:p w14:paraId="2AA9CBF3" w14:textId="59665F71" w:rsidR="0035230B" w:rsidRPr="00AE4D72" w:rsidRDefault="004A1704" w:rsidP="00A73859">
            <w:pPr>
              <w:rPr>
                <w:b/>
              </w:rPr>
            </w:pPr>
            <w:r>
              <w:rPr>
                <w:b/>
              </w:rPr>
              <w:t>Effective</w:t>
            </w:r>
            <w:r w:rsidR="0035230B" w:rsidRPr="00AE4D72">
              <w:rPr>
                <w:b/>
              </w:rPr>
              <w:t xml:space="preserve"> Date:</w:t>
            </w:r>
          </w:p>
        </w:tc>
      </w:tr>
      <w:tr w:rsidR="00EE1DAD" w:rsidRPr="00413D73" w14:paraId="6C917A85" w14:textId="77777777" w:rsidTr="00EE1DAD">
        <w:trPr>
          <w:trHeight w:val="390"/>
        </w:trPr>
        <w:tc>
          <w:tcPr>
            <w:tcW w:w="1194" w:type="dxa"/>
            <w:tcMar>
              <w:top w:w="0" w:type="dxa"/>
              <w:left w:w="108" w:type="dxa"/>
              <w:bottom w:w="0" w:type="dxa"/>
              <w:right w:w="108" w:type="dxa"/>
            </w:tcMar>
            <w:vAlign w:val="center"/>
          </w:tcPr>
          <w:p w14:paraId="1B8EE3F4" w14:textId="09731764" w:rsidR="00EE1DAD" w:rsidRPr="00413D73" w:rsidRDefault="00D60D1C" w:rsidP="00EE1DAD">
            <w:pPr>
              <w:rPr>
                <w:rFonts w:cs="Calibri"/>
              </w:rPr>
            </w:pPr>
            <w:bookmarkStart w:id="10" w:name="_Hlk70446088"/>
            <w:r>
              <w:rPr>
                <w:rFonts w:cs="Calibri"/>
              </w:rPr>
              <w:t>1</w:t>
            </w:r>
          </w:p>
        </w:tc>
        <w:tc>
          <w:tcPr>
            <w:tcW w:w="6988" w:type="dxa"/>
            <w:tcMar>
              <w:top w:w="0" w:type="dxa"/>
              <w:left w:w="108" w:type="dxa"/>
              <w:bottom w:w="0" w:type="dxa"/>
              <w:right w:w="108" w:type="dxa"/>
            </w:tcMar>
            <w:vAlign w:val="center"/>
            <w:hideMark/>
          </w:tcPr>
          <w:p w14:paraId="53CBBA5E" w14:textId="77777777" w:rsidR="00EE1DAD" w:rsidRPr="00413D73" w:rsidRDefault="00EE1DAD" w:rsidP="00EE1DAD">
            <w:pPr>
              <w:rPr>
                <w:rFonts w:cs="Calibri"/>
              </w:rPr>
            </w:pPr>
            <w:r w:rsidRPr="00413D73">
              <w:rPr>
                <w:rFonts w:cs="Calibri"/>
                <w:bCs/>
              </w:rPr>
              <w:t>Initial version</w:t>
            </w:r>
          </w:p>
        </w:tc>
        <w:tc>
          <w:tcPr>
            <w:tcW w:w="1893" w:type="dxa"/>
            <w:tcMar>
              <w:top w:w="0" w:type="dxa"/>
              <w:left w:w="108" w:type="dxa"/>
              <w:bottom w:w="0" w:type="dxa"/>
              <w:right w:w="108" w:type="dxa"/>
            </w:tcMar>
            <w:vAlign w:val="center"/>
            <w:hideMark/>
          </w:tcPr>
          <w:p w14:paraId="49B980DD" w14:textId="08CAB2A6" w:rsidR="00EE1DAD" w:rsidRPr="00EE1DAD" w:rsidRDefault="00F11AC6" w:rsidP="00EE1DAD">
            <w:pPr>
              <w:rPr>
                <w:rFonts w:cs="Calibri"/>
                <w:bCs/>
              </w:rPr>
            </w:pPr>
            <w:r>
              <w:rPr>
                <w:rFonts w:cs="Calibri"/>
                <w:bCs/>
              </w:rPr>
              <w:t>9</w:t>
            </w:r>
            <w:r w:rsidR="00BD1875">
              <w:rPr>
                <w:rFonts w:cs="Calibri"/>
                <w:bCs/>
              </w:rPr>
              <w:t xml:space="preserve"> Aug</w:t>
            </w:r>
            <w:r w:rsidR="000550A7">
              <w:rPr>
                <w:rFonts w:cs="Calibri"/>
                <w:bCs/>
              </w:rPr>
              <w:t xml:space="preserve"> 2024</w:t>
            </w:r>
          </w:p>
        </w:tc>
      </w:tr>
      <w:tr w:rsidR="00EE1DAD" w:rsidRPr="00413D73" w14:paraId="0F14006B" w14:textId="77777777" w:rsidTr="00EE1DAD">
        <w:trPr>
          <w:trHeight w:val="390"/>
        </w:trPr>
        <w:tc>
          <w:tcPr>
            <w:tcW w:w="1194" w:type="dxa"/>
            <w:tcMar>
              <w:top w:w="0" w:type="dxa"/>
              <w:left w:w="108" w:type="dxa"/>
              <w:bottom w:w="0" w:type="dxa"/>
              <w:right w:w="108" w:type="dxa"/>
            </w:tcMar>
            <w:vAlign w:val="center"/>
          </w:tcPr>
          <w:p w14:paraId="24163129" w14:textId="2A291197" w:rsidR="00EE1DAD" w:rsidRPr="00413D73" w:rsidRDefault="00EE1DAD" w:rsidP="00EE1DAD">
            <w:pPr>
              <w:rPr>
                <w:rFonts w:cs="Calibri"/>
              </w:rPr>
            </w:pPr>
          </w:p>
        </w:tc>
        <w:tc>
          <w:tcPr>
            <w:tcW w:w="6988" w:type="dxa"/>
            <w:tcMar>
              <w:top w:w="0" w:type="dxa"/>
              <w:left w:w="108" w:type="dxa"/>
              <w:bottom w:w="0" w:type="dxa"/>
              <w:right w:w="108" w:type="dxa"/>
            </w:tcMar>
            <w:vAlign w:val="center"/>
          </w:tcPr>
          <w:p w14:paraId="0268BAA7" w14:textId="04949424" w:rsidR="00EE1DAD" w:rsidRPr="00413D73" w:rsidRDefault="00EE1DAD" w:rsidP="00EE1DAD">
            <w:pPr>
              <w:rPr>
                <w:rFonts w:cs="Calibri"/>
                <w:bCs/>
              </w:rPr>
            </w:pPr>
          </w:p>
        </w:tc>
        <w:tc>
          <w:tcPr>
            <w:tcW w:w="1893" w:type="dxa"/>
            <w:tcMar>
              <w:top w:w="0" w:type="dxa"/>
              <w:left w:w="108" w:type="dxa"/>
              <w:bottom w:w="0" w:type="dxa"/>
              <w:right w:w="108" w:type="dxa"/>
            </w:tcMar>
            <w:vAlign w:val="center"/>
          </w:tcPr>
          <w:p w14:paraId="06CD5A75" w14:textId="5303EB17" w:rsidR="00EE1DAD" w:rsidRPr="00EE1DAD" w:rsidRDefault="00EE1DAD" w:rsidP="00EE1DAD">
            <w:pPr>
              <w:rPr>
                <w:rFonts w:cs="Calibri"/>
                <w:bCs/>
              </w:rPr>
            </w:pPr>
          </w:p>
        </w:tc>
      </w:tr>
      <w:bookmarkEnd w:id="10"/>
      <w:tr w:rsidR="0035230B" w:rsidRPr="00413D73" w14:paraId="49ABFBD0" w14:textId="77777777" w:rsidTr="00A73859">
        <w:trPr>
          <w:trHeight w:val="390"/>
        </w:trPr>
        <w:tc>
          <w:tcPr>
            <w:tcW w:w="1194" w:type="dxa"/>
            <w:tcMar>
              <w:top w:w="0" w:type="dxa"/>
              <w:left w:w="108" w:type="dxa"/>
              <w:bottom w:w="0" w:type="dxa"/>
              <w:right w:w="108" w:type="dxa"/>
            </w:tcMar>
            <w:vAlign w:val="center"/>
          </w:tcPr>
          <w:p w14:paraId="0D60BF0A" w14:textId="77777777" w:rsidR="0035230B" w:rsidRPr="00413D73" w:rsidRDefault="0035230B" w:rsidP="00A73859">
            <w:pPr>
              <w:rPr>
                <w:rFonts w:cs="Calibri"/>
              </w:rPr>
            </w:pPr>
          </w:p>
        </w:tc>
        <w:tc>
          <w:tcPr>
            <w:tcW w:w="6988" w:type="dxa"/>
            <w:tcMar>
              <w:top w:w="0" w:type="dxa"/>
              <w:left w:w="108" w:type="dxa"/>
              <w:bottom w:w="0" w:type="dxa"/>
              <w:right w:w="108" w:type="dxa"/>
            </w:tcMar>
            <w:vAlign w:val="center"/>
          </w:tcPr>
          <w:p w14:paraId="538D935F" w14:textId="77777777" w:rsidR="0035230B" w:rsidRPr="00413D73" w:rsidRDefault="0035230B" w:rsidP="00A73859">
            <w:pPr>
              <w:rPr>
                <w:rFonts w:cs="Calibri"/>
                <w:bCs/>
              </w:rPr>
            </w:pPr>
          </w:p>
        </w:tc>
        <w:tc>
          <w:tcPr>
            <w:tcW w:w="1893" w:type="dxa"/>
            <w:tcMar>
              <w:top w:w="0" w:type="dxa"/>
              <w:left w:w="108" w:type="dxa"/>
              <w:bottom w:w="0" w:type="dxa"/>
              <w:right w:w="108" w:type="dxa"/>
            </w:tcMar>
            <w:vAlign w:val="center"/>
          </w:tcPr>
          <w:p w14:paraId="795B9690" w14:textId="77777777" w:rsidR="0035230B" w:rsidRDefault="0035230B" w:rsidP="00A73859"/>
        </w:tc>
      </w:tr>
      <w:tr w:rsidR="0035230B" w:rsidRPr="00413D73" w14:paraId="1B639FA9" w14:textId="77777777" w:rsidTr="00A73859">
        <w:trPr>
          <w:trHeight w:val="390"/>
        </w:trPr>
        <w:tc>
          <w:tcPr>
            <w:tcW w:w="1194" w:type="dxa"/>
            <w:tcMar>
              <w:top w:w="0" w:type="dxa"/>
              <w:left w:w="108" w:type="dxa"/>
              <w:bottom w:w="0" w:type="dxa"/>
              <w:right w:w="108" w:type="dxa"/>
            </w:tcMar>
            <w:vAlign w:val="center"/>
          </w:tcPr>
          <w:p w14:paraId="65E82ACF" w14:textId="77777777" w:rsidR="0035230B" w:rsidRPr="00413D73" w:rsidRDefault="0035230B" w:rsidP="00A73859">
            <w:pPr>
              <w:rPr>
                <w:rFonts w:cs="Calibri"/>
              </w:rPr>
            </w:pPr>
          </w:p>
        </w:tc>
        <w:tc>
          <w:tcPr>
            <w:tcW w:w="6988" w:type="dxa"/>
            <w:tcMar>
              <w:top w:w="0" w:type="dxa"/>
              <w:left w:w="108" w:type="dxa"/>
              <w:bottom w:w="0" w:type="dxa"/>
              <w:right w:w="108" w:type="dxa"/>
            </w:tcMar>
            <w:vAlign w:val="center"/>
          </w:tcPr>
          <w:p w14:paraId="16BF35A5" w14:textId="77777777" w:rsidR="0035230B" w:rsidRPr="00413D73" w:rsidRDefault="0035230B" w:rsidP="00A73859">
            <w:pPr>
              <w:rPr>
                <w:rFonts w:cs="Calibri"/>
                <w:bCs/>
              </w:rPr>
            </w:pPr>
          </w:p>
        </w:tc>
        <w:tc>
          <w:tcPr>
            <w:tcW w:w="1893" w:type="dxa"/>
            <w:tcMar>
              <w:top w:w="0" w:type="dxa"/>
              <w:left w:w="108" w:type="dxa"/>
              <w:bottom w:w="0" w:type="dxa"/>
              <w:right w:w="108" w:type="dxa"/>
            </w:tcMar>
            <w:vAlign w:val="center"/>
          </w:tcPr>
          <w:p w14:paraId="4079CABE" w14:textId="77777777" w:rsidR="0035230B" w:rsidRDefault="0035230B" w:rsidP="00A73859"/>
        </w:tc>
      </w:tr>
    </w:tbl>
    <w:p w14:paraId="57F0D88E" w14:textId="476850AF" w:rsidR="0035230B" w:rsidRDefault="0035230B" w:rsidP="0035230B"/>
    <w:p w14:paraId="73FCC581" w14:textId="77777777" w:rsidR="0035230B" w:rsidRPr="00842D4E" w:rsidRDefault="0035230B" w:rsidP="0035230B">
      <w:pPr>
        <w:pStyle w:val="Heading1"/>
      </w:pPr>
      <w:r w:rsidRPr="00842D4E">
        <w:t>Approvals</w:t>
      </w:r>
    </w:p>
    <w:p w14:paraId="4331CE9D" w14:textId="77777777" w:rsidR="0035230B" w:rsidRDefault="0035230B" w:rsidP="0035230B"/>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EE1DAD" w:rsidRPr="00AE4D72" w14:paraId="44A35600" w14:textId="77777777" w:rsidTr="00A73859">
        <w:trPr>
          <w:trHeight w:val="253"/>
        </w:trPr>
        <w:tc>
          <w:tcPr>
            <w:tcW w:w="2425" w:type="dxa"/>
            <w:shd w:val="clear" w:color="auto" w:fill="DEEAF6"/>
            <w:tcMar>
              <w:top w:w="43" w:type="dxa"/>
              <w:left w:w="115" w:type="dxa"/>
              <w:bottom w:w="43" w:type="dxa"/>
              <w:right w:w="115" w:type="dxa"/>
            </w:tcMar>
            <w:vAlign w:val="bottom"/>
            <w:hideMark/>
          </w:tcPr>
          <w:p w14:paraId="45752641" w14:textId="77777777" w:rsidR="00EE1DAD" w:rsidRPr="00AE4D72" w:rsidRDefault="00EE1DAD" w:rsidP="00A73859">
            <w:pPr>
              <w:rPr>
                <w:b/>
              </w:rPr>
            </w:pPr>
            <w:r w:rsidRPr="00AE4D72">
              <w:rPr>
                <w:b/>
              </w:rPr>
              <w:t>Approved by:</w:t>
            </w:r>
          </w:p>
        </w:tc>
        <w:tc>
          <w:tcPr>
            <w:tcW w:w="2160" w:type="dxa"/>
            <w:shd w:val="clear" w:color="auto" w:fill="DEEAF6"/>
            <w:tcMar>
              <w:top w:w="43" w:type="dxa"/>
              <w:left w:w="115" w:type="dxa"/>
              <w:bottom w:w="43" w:type="dxa"/>
              <w:right w:w="115" w:type="dxa"/>
            </w:tcMar>
            <w:vAlign w:val="bottom"/>
            <w:hideMark/>
          </w:tcPr>
          <w:p w14:paraId="3A495365" w14:textId="77777777" w:rsidR="00EE1DAD" w:rsidRPr="00AE4D72" w:rsidRDefault="00EE1DAD" w:rsidP="00A73859">
            <w:pPr>
              <w:rPr>
                <w:b/>
              </w:rPr>
            </w:pPr>
            <w:r w:rsidRPr="00AE4D72">
              <w:rPr>
                <w:b/>
              </w:rPr>
              <w:t>Name:</w:t>
            </w:r>
          </w:p>
        </w:tc>
        <w:tc>
          <w:tcPr>
            <w:tcW w:w="3600" w:type="dxa"/>
            <w:shd w:val="clear" w:color="auto" w:fill="DEEAF6"/>
          </w:tcPr>
          <w:p w14:paraId="2A1123FB" w14:textId="77777777" w:rsidR="00EE1DAD" w:rsidRPr="00AE4D72" w:rsidRDefault="00EE1DAD" w:rsidP="00A73859">
            <w:pPr>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14:paraId="6E9E294D" w14:textId="77777777" w:rsidR="00EE1DAD" w:rsidRPr="00AE4D72" w:rsidRDefault="00EE1DAD" w:rsidP="00A73859">
            <w:pPr>
              <w:rPr>
                <w:b/>
              </w:rPr>
            </w:pPr>
            <w:r w:rsidRPr="00AE4D72">
              <w:rPr>
                <w:b/>
              </w:rPr>
              <w:t>Date:</w:t>
            </w:r>
          </w:p>
        </w:tc>
      </w:tr>
      <w:tr w:rsidR="00A93134" w:rsidRPr="00413D73" w14:paraId="6C50D457" w14:textId="77777777" w:rsidTr="003135F1">
        <w:trPr>
          <w:trHeight w:val="141"/>
        </w:trPr>
        <w:tc>
          <w:tcPr>
            <w:tcW w:w="2425" w:type="dxa"/>
            <w:tcMar>
              <w:top w:w="43" w:type="dxa"/>
              <w:left w:w="115" w:type="dxa"/>
              <w:bottom w:w="43" w:type="dxa"/>
              <w:right w:w="115" w:type="dxa"/>
            </w:tcMar>
            <w:vAlign w:val="bottom"/>
          </w:tcPr>
          <w:p w14:paraId="49270E8C" w14:textId="77777777" w:rsidR="00A93134" w:rsidRPr="00844E9C" w:rsidRDefault="00A93134" w:rsidP="00A73859">
            <w:pPr>
              <w:spacing w:before="240"/>
            </w:pPr>
            <w:r>
              <w:t>Document</w:t>
            </w:r>
            <w:r w:rsidRPr="00844E9C">
              <w:t xml:space="preserve"> Owner</w:t>
            </w:r>
          </w:p>
        </w:tc>
        <w:tc>
          <w:tcPr>
            <w:tcW w:w="2160" w:type="dxa"/>
            <w:tcMar>
              <w:top w:w="43" w:type="dxa"/>
              <w:left w:w="115" w:type="dxa"/>
              <w:bottom w:w="43" w:type="dxa"/>
              <w:right w:w="115" w:type="dxa"/>
            </w:tcMar>
            <w:vAlign w:val="bottom"/>
          </w:tcPr>
          <w:p w14:paraId="7A65F4CF" w14:textId="107FC6AB" w:rsidR="00A93134" w:rsidRPr="00413D73" w:rsidRDefault="00A93134" w:rsidP="00A73859">
            <w:pPr>
              <w:spacing w:before="240"/>
            </w:pPr>
            <w:r>
              <w:t>Roger Ruber</w:t>
            </w:r>
          </w:p>
        </w:tc>
        <w:tc>
          <w:tcPr>
            <w:tcW w:w="5490" w:type="dxa"/>
            <w:gridSpan w:val="2"/>
            <w:vAlign w:val="bottom"/>
          </w:tcPr>
          <w:p w14:paraId="6FCED1BB" w14:textId="514EE435" w:rsidR="00A93134" w:rsidRPr="00413D73" w:rsidRDefault="00A93134" w:rsidP="00A93134">
            <w:pPr>
              <w:spacing w:before="240"/>
              <w:jc w:val="center"/>
              <w:rPr>
                <w:rFonts w:cs="Calibri"/>
              </w:rPr>
            </w:pPr>
            <w:r>
              <w:rPr>
                <w:rFonts w:cs="Calibri"/>
              </w:rPr>
              <w:t>In DocuShare</w:t>
            </w:r>
          </w:p>
        </w:tc>
      </w:tr>
      <w:tr w:rsidR="00A93134" w:rsidRPr="00413D73" w14:paraId="710A101A" w14:textId="77777777" w:rsidTr="008E050F">
        <w:trPr>
          <w:trHeight w:val="141"/>
        </w:trPr>
        <w:tc>
          <w:tcPr>
            <w:tcW w:w="2425" w:type="dxa"/>
            <w:shd w:val="clear" w:color="auto" w:fill="auto"/>
            <w:tcMar>
              <w:top w:w="43" w:type="dxa"/>
              <w:left w:w="115" w:type="dxa"/>
              <w:bottom w:w="43" w:type="dxa"/>
              <w:right w:w="115" w:type="dxa"/>
            </w:tcMar>
            <w:vAlign w:val="bottom"/>
          </w:tcPr>
          <w:p w14:paraId="73EEEC89" w14:textId="23075862" w:rsidR="00A93134" w:rsidRPr="00844E9C" w:rsidRDefault="004776EA" w:rsidP="00A73859">
            <w:pPr>
              <w:spacing w:before="240"/>
            </w:pPr>
            <w:r>
              <w:t>Reviewer</w:t>
            </w:r>
          </w:p>
        </w:tc>
        <w:tc>
          <w:tcPr>
            <w:tcW w:w="2160" w:type="dxa"/>
            <w:shd w:val="clear" w:color="auto" w:fill="auto"/>
            <w:tcMar>
              <w:top w:w="43" w:type="dxa"/>
              <w:left w:w="115" w:type="dxa"/>
              <w:bottom w:w="43" w:type="dxa"/>
              <w:right w:w="115" w:type="dxa"/>
            </w:tcMar>
            <w:vAlign w:val="bottom"/>
          </w:tcPr>
          <w:p w14:paraId="2FF5495E" w14:textId="08AB6F29" w:rsidR="00A93134" w:rsidRPr="00413D73" w:rsidRDefault="004776EA" w:rsidP="00A73859">
            <w:pPr>
              <w:spacing w:before="240"/>
            </w:pPr>
            <w:r>
              <w:t>Dainnya Busbin</w:t>
            </w:r>
          </w:p>
        </w:tc>
        <w:tc>
          <w:tcPr>
            <w:tcW w:w="5490" w:type="dxa"/>
            <w:gridSpan w:val="2"/>
            <w:shd w:val="clear" w:color="auto" w:fill="auto"/>
            <w:vAlign w:val="bottom"/>
          </w:tcPr>
          <w:p w14:paraId="282D6861" w14:textId="3042468B" w:rsidR="00A93134" w:rsidRPr="00413D73" w:rsidRDefault="00A93134" w:rsidP="00A93134">
            <w:pPr>
              <w:spacing w:before="240"/>
              <w:jc w:val="center"/>
              <w:rPr>
                <w:rFonts w:cs="Calibri"/>
              </w:rPr>
            </w:pPr>
            <w:r>
              <w:rPr>
                <w:rFonts w:cs="Calibri"/>
              </w:rPr>
              <w:t>In DocuShare</w:t>
            </w:r>
          </w:p>
        </w:tc>
      </w:tr>
      <w:tr w:rsidR="00A93134" w:rsidRPr="00413D73" w14:paraId="0DCB109C" w14:textId="77777777" w:rsidTr="009B58CD">
        <w:trPr>
          <w:trHeight w:val="141"/>
        </w:trPr>
        <w:tc>
          <w:tcPr>
            <w:tcW w:w="2425" w:type="dxa"/>
            <w:tcMar>
              <w:top w:w="43" w:type="dxa"/>
              <w:left w:w="115" w:type="dxa"/>
              <w:bottom w:w="43" w:type="dxa"/>
              <w:right w:w="115" w:type="dxa"/>
            </w:tcMar>
            <w:vAlign w:val="bottom"/>
          </w:tcPr>
          <w:p w14:paraId="2A189E7F" w14:textId="3098B21A" w:rsidR="00A93134" w:rsidRPr="00844E9C" w:rsidRDefault="00D57DDE" w:rsidP="00A73859">
            <w:pPr>
              <w:spacing w:before="240"/>
            </w:pPr>
            <w:r>
              <w:t>Project Representative</w:t>
            </w:r>
          </w:p>
        </w:tc>
        <w:tc>
          <w:tcPr>
            <w:tcW w:w="2160" w:type="dxa"/>
            <w:tcMar>
              <w:top w:w="43" w:type="dxa"/>
              <w:left w:w="115" w:type="dxa"/>
              <w:bottom w:w="43" w:type="dxa"/>
              <w:right w:w="115" w:type="dxa"/>
            </w:tcMar>
            <w:vAlign w:val="bottom"/>
          </w:tcPr>
          <w:p w14:paraId="0D853B17" w14:textId="3F55FC84" w:rsidR="00A93134" w:rsidRPr="00413D73" w:rsidRDefault="00F11AC6" w:rsidP="00A73859">
            <w:pPr>
              <w:spacing w:before="240"/>
            </w:pPr>
            <w:r>
              <w:t>Tony Reilly</w:t>
            </w:r>
          </w:p>
        </w:tc>
        <w:tc>
          <w:tcPr>
            <w:tcW w:w="5490" w:type="dxa"/>
            <w:gridSpan w:val="2"/>
            <w:vAlign w:val="bottom"/>
          </w:tcPr>
          <w:p w14:paraId="57D47CF8" w14:textId="798AC4E1" w:rsidR="00A93134" w:rsidRPr="00413D73" w:rsidRDefault="00A93134" w:rsidP="00A93134">
            <w:pPr>
              <w:spacing w:before="240"/>
              <w:jc w:val="center"/>
              <w:rPr>
                <w:rFonts w:cs="Calibri"/>
              </w:rPr>
            </w:pPr>
            <w:r>
              <w:rPr>
                <w:rFonts w:cs="Calibri"/>
              </w:rPr>
              <w:t>In DocuShare</w:t>
            </w:r>
          </w:p>
        </w:tc>
      </w:tr>
    </w:tbl>
    <w:p w14:paraId="5DDC859B" w14:textId="77777777" w:rsidR="004A1704" w:rsidRPr="00413D73" w:rsidRDefault="004A1704" w:rsidP="00215E9D">
      <w:bookmarkStart w:id="11" w:name="_GoBack"/>
      <w:bookmarkEnd w:id="5"/>
      <w:bookmarkEnd w:id="6"/>
      <w:bookmarkEnd w:id="7"/>
      <w:bookmarkEnd w:id="11"/>
    </w:p>
    <w:sectPr w:rsidR="004A1704" w:rsidRPr="00413D73" w:rsidSect="008E0BA6">
      <w:footerReference w:type="first" r:id="rId15"/>
      <w:pgSz w:w="12240" w:h="15840" w:code="1"/>
      <w:pgMar w:top="720" w:right="1080" w:bottom="1008"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93381" w14:textId="77777777" w:rsidR="00C31566" w:rsidRDefault="00C31566" w:rsidP="00215E9D">
      <w:r>
        <w:separator/>
      </w:r>
    </w:p>
    <w:p w14:paraId="03C9A5BF" w14:textId="77777777" w:rsidR="00C31566" w:rsidRDefault="00C31566" w:rsidP="00215E9D"/>
    <w:p w14:paraId="69E8479B" w14:textId="77777777" w:rsidR="00C31566" w:rsidRDefault="00C31566" w:rsidP="00215E9D"/>
  </w:endnote>
  <w:endnote w:type="continuationSeparator" w:id="0">
    <w:p w14:paraId="73EFACEC" w14:textId="77777777" w:rsidR="00C31566" w:rsidRDefault="00C31566" w:rsidP="00215E9D">
      <w:r>
        <w:continuationSeparator/>
      </w:r>
    </w:p>
    <w:p w14:paraId="4CC9E10E" w14:textId="77777777" w:rsidR="00C31566" w:rsidRDefault="00C31566" w:rsidP="00215E9D"/>
    <w:p w14:paraId="77CBB1B8" w14:textId="77777777" w:rsidR="00C31566" w:rsidRDefault="00C31566"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65A66" w14:textId="06C0C512" w:rsidR="00A73859" w:rsidRPr="000076FD" w:rsidRDefault="00A73859" w:rsidP="004A1704">
    <w:pPr>
      <w:pStyle w:val="Footer"/>
      <w:pBdr>
        <w:top w:val="double" w:sz="4" w:space="1" w:color="auto"/>
      </w:pBdr>
      <w:tabs>
        <w:tab w:val="clear" w:pos="9360"/>
        <w:tab w:val="right" w:pos="10080"/>
      </w:tabs>
      <w:jc w:val="right"/>
      <w:rPr>
        <w:sz w:val="18"/>
      </w:rPr>
    </w:pPr>
    <w:r w:rsidRPr="000076FD">
      <w:rPr>
        <w:sz w:val="18"/>
      </w:rPr>
      <w:t xml:space="preserve">Page </w:t>
    </w:r>
    <w:r>
      <w:rPr>
        <w:sz w:val="18"/>
      </w:rPr>
      <w:t>1</w:t>
    </w:r>
    <w:r w:rsidRPr="000076FD">
      <w:rPr>
        <w:sz w:val="18"/>
      </w:rPr>
      <w:t xml:space="preserve"> of </w:t>
    </w:r>
    <w:r>
      <w:rPr>
        <w:sz w:val="18"/>
      </w:rPr>
      <w:fldChar w:fldCharType="begin"/>
    </w:r>
    <w:r>
      <w:rPr>
        <w:sz w:val="18"/>
      </w:rPr>
      <w:instrText xml:space="preserve"> SECTIONPAGES  </w:instrText>
    </w:r>
    <w:r>
      <w:rPr>
        <w:sz w:val="18"/>
      </w:rPr>
      <w:fldChar w:fldCharType="separate"/>
    </w:r>
    <w:r>
      <w:rPr>
        <w:noProof/>
        <w:sz w:val="18"/>
      </w:rPr>
      <w:t>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EC239" w14:textId="77777777" w:rsidR="00C31566" w:rsidRDefault="00C31566" w:rsidP="00215E9D">
      <w:r>
        <w:separator/>
      </w:r>
    </w:p>
    <w:p w14:paraId="35FDD52E" w14:textId="77777777" w:rsidR="00C31566" w:rsidRDefault="00C31566" w:rsidP="00215E9D"/>
    <w:p w14:paraId="65E822B2" w14:textId="77777777" w:rsidR="00C31566" w:rsidRDefault="00C31566" w:rsidP="00215E9D"/>
  </w:footnote>
  <w:footnote w:type="continuationSeparator" w:id="0">
    <w:p w14:paraId="1B20CAFE" w14:textId="77777777" w:rsidR="00C31566" w:rsidRDefault="00C31566" w:rsidP="00215E9D">
      <w:r>
        <w:continuationSeparator/>
      </w:r>
    </w:p>
    <w:p w14:paraId="541829DF" w14:textId="77777777" w:rsidR="00C31566" w:rsidRDefault="00C31566" w:rsidP="00215E9D"/>
    <w:p w14:paraId="3E0B214F" w14:textId="77777777" w:rsidR="00C31566" w:rsidRDefault="00C31566" w:rsidP="00215E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4B0A"/>
    <w:multiLevelType w:val="multilevel"/>
    <w:tmpl w:val="15AA95E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795648CA"/>
    <w:lvl w:ilvl="0" w:tplc="B50AE896">
      <w:start w:val="1"/>
      <w:numFmt w:val="bullet"/>
      <w:pStyle w:val="Level2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8B01D6"/>
    <w:multiLevelType w:val="hybridMultilevel"/>
    <w:tmpl w:val="0AC20CE8"/>
    <w:lvl w:ilvl="0" w:tplc="64CA009C">
      <w:start w:val="1"/>
      <w:numFmt w:val="decimal"/>
      <w:pStyle w:val="Level5Numbered"/>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D272F70"/>
    <w:multiLevelType w:val="hybridMultilevel"/>
    <w:tmpl w:val="34644524"/>
    <w:lvl w:ilvl="0" w:tplc="B0F8D04C">
      <w:start w:val="1"/>
      <w:numFmt w:val="decimal"/>
      <w:pStyle w:val="Level3Numbered"/>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273E01"/>
    <w:multiLevelType w:val="hybridMultilevel"/>
    <w:tmpl w:val="20E0A4FE"/>
    <w:lvl w:ilvl="0" w:tplc="B1569D34">
      <w:start w:val="1"/>
      <w:numFmt w:val="bullet"/>
      <w:lvlText w:val=""/>
      <w:lvlJc w:val="left"/>
      <w:pPr>
        <w:ind w:left="720" w:hanging="360"/>
      </w:pPr>
      <w:rPr>
        <w:rFonts w:ascii="Symbol" w:hAnsi="Symbol" w:hint="default"/>
      </w:rPr>
    </w:lvl>
    <w:lvl w:ilvl="1" w:tplc="2C36A2B0">
      <w:start w:val="1"/>
      <w:numFmt w:val="bullet"/>
      <w:pStyle w:val="Level3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A4AA7"/>
    <w:multiLevelType w:val="hybridMultilevel"/>
    <w:tmpl w:val="A720FD28"/>
    <w:lvl w:ilvl="0" w:tplc="8FB0C66E">
      <w:start w:val="1"/>
      <w:numFmt w:val="decimal"/>
      <w:pStyle w:val="Level4Numbered"/>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DC229F8"/>
    <w:multiLevelType w:val="hybridMultilevel"/>
    <w:tmpl w:val="66D2EAF8"/>
    <w:lvl w:ilvl="0" w:tplc="F0E2C250">
      <w:start w:val="1"/>
      <w:numFmt w:val="bullet"/>
      <w:pStyle w:val="Level4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4" w15:restartNumberingAfterBreak="0">
    <w:nsid w:val="6AB158F6"/>
    <w:multiLevelType w:val="hybridMultilevel"/>
    <w:tmpl w:val="2C74D59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6B1C580D"/>
    <w:multiLevelType w:val="hybridMultilevel"/>
    <w:tmpl w:val="F7A081EC"/>
    <w:lvl w:ilvl="0" w:tplc="B8644640">
      <w:start w:val="1"/>
      <w:numFmt w:val="decimal"/>
      <w:pStyle w:val="Level2Numbered"/>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4C3069"/>
    <w:multiLevelType w:val="hybridMultilevel"/>
    <w:tmpl w:val="E36C3FEC"/>
    <w:lvl w:ilvl="0" w:tplc="B9FA2266">
      <w:start w:val="1"/>
      <w:numFmt w:val="bullet"/>
      <w:pStyle w:val="Level5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17"/>
  </w:num>
  <w:num w:numId="3">
    <w:abstractNumId w:val="13"/>
  </w:num>
  <w:num w:numId="4">
    <w:abstractNumId w:val="12"/>
  </w:num>
  <w:num w:numId="5">
    <w:abstractNumId w:val="0"/>
  </w:num>
  <w:num w:numId="6">
    <w:abstractNumId w:val="15"/>
  </w:num>
  <w:num w:numId="7">
    <w:abstractNumId w:val="5"/>
  </w:num>
  <w:num w:numId="8">
    <w:abstractNumId w:val="9"/>
  </w:num>
  <w:num w:numId="9">
    <w:abstractNumId w:val="1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8"/>
  </w:num>
  <w:num w:numId="14">
    <w:abstractNumId w:val="10"/>
  </w:num>
  <w:num w:numId="15">
    <w:abstractNumId w:val="18"/>
  </w:num>
  <w:num w:numId="16">
    <w:abstractNumId w:val="7"/>
  </w:num>
  <w:num w:numId="17">
    <w:abstractNumId w:val="2"/>
  </w:num>
  <w:num w:numId="18">
    <w:abstractNumId w:val="6"/>
  </w:num>
  <w:num w:numId="19">
    <w:abstractNumId w:val="4"/>
  </w:num>
  <w:num w:numId="20">
    <w:abstractNumId w:val="15"/>
    <w:lvlOverride w:ilvl="0">
      <w:startOverride w:val="1"/>
    </w:lvlOverride>
  </w:num>
  <w:num w:numId="21">
    <w:abstractNumId w:val="15"/>
    <w:lvlOverride w:ilvl="0">
      <w:startOverride w:val="1"/>
    </w:lvlOverride>
  </w:num>
  <w:num w:numId="2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Standard"/>
  </w:docVars>
  <w:rsids>
    <w:rsidRoot w:val="00360D1D"/>
    <w:rsid w:val="00001EDF"/>
    <w:rsid w:val="000027D2"/>
    <w:rsid w:val="00003482"/>
    <w:rsid w:val="00004572"/>
    <w:rsid w:val="000076FD"/>
    <w:rsid w:val="000130F6"/>
    <w:rsid w:val="00021B3D"/>
    <w:rsid w:val="00025A4F"/>
    <w:rsid w:val="00027132"/>
    <w:rsid w:val="0002782E"/>
    <w:rsid w:val="00034372"/>
    <w:rsid w:val="00035BC0"/>
    <w:rsid w:val="00035F18"/>
    <w:rsid w:val="00036743"/>
    <w:rsid w:val="000433E6"/>
    <w:rsid w:val="000439BA"/>
    <w:rsid w:val="000455C5"/>
    <w:rsid w:val="000508A6"/>
    <w:rsid w:val="0005394E"/>
    <w:rsid w:val="000550A7"/>
    <w:rsid w:val="000555A9"/>
    <w:rsid w:val="000600E7"/>
    <w:rsid w:val="000659D5"/>
    <w:rsid w:val="00066AAF"/>
    <w:rsid w:val="00067BDB"/>
    <w:rsid w:val="00070BCB"/>
    <w:rsid w:val="00077DB8"/>
    <w:rsid w:val="00080593"/>
    <w:rsid w:val="00083175"/>
    <w:rsid w:val="0008604A"/>
    <w:rsid w:val="00086C89"/>
    <w:rsid w:val="00091871"/>
    <w:rsid w:val="00095318"/>
    <w:rsid w:val="000958D7"/>
    <w:rsid w:val="000A29B3"/>
    <w:rsid w:val="000A39C9"/>
    <w:rsid w:val="000B07F3"/>
    <w:rsid w:val="000B09FA"/>
    <w:rsid w:val="000B3A6D"/>
    <w:rsid w:val="000B4BAC"/>
    <w:rsid w:val="000B7A2E"/>
    <w:rsid w:val="000C08C2"/>
    <w:rsid w:val="000C412D"/>
    <w:rsid w:val="000D22C2"/>
    <w:rsid w:val="000D61C6"/>
    <w:rsid w:val="000D7429"/>
    <w:rsid w:val="000E0E69"/>
    <w:rsid w:val="000E22DA"/>
    <w:rsid w:val="000E3C54"/>
    <w:rsid w:val="000E6BE7"/>
    <w:rsid w:val="000E762D"/>
    <w:rsid w:val="000E794D"/>
    <w:rsid w:val="000E7AB8"/>
    <w:rsid w:val="000E7B7C"/>
    <w:rsid w:val="000F1498"/>
    <w:rsid w:val="000F3AFC"/>
    <w:rsid w:val="000F41E7"/>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09CB"/>
    <w:rsid w:val="00131C87"/>
    <w:rsid w:val="00132FDF"/>
    <w:rsid w:val="001411BA"/>
    <w:rsid w:val="001537A4"/>
    <w:rsid w:val="00157CF5"/>
    <w:rsid w:val="00166805"/>
    <w:rsid w:val="00167A05"/>
    <w:rsid w:val="00170E83"/>
    <w:rsid w:val="00171296"/>
    <w:rsid w:val="001718A7"/>
    <w:rsid w:val="00175C5D"/>
    <w:rsid w:val="00176E67"/>
    <w:rsid w:val="00177D36"/>
    <w:rsid w:val="00181200"/>
    <w:rsid w:val="00182700"/>
    <w:rsid w:val="00183790"/>
    <w:rsid w:val="00184286"/>
    <w:rsid w:val="0018479E"/>
    <w:rsid w:val="00186ECF"/>
    <w:rsid w:val="00190822"/>
    <w:rsid w:val="0019206B"/>
    <w:rsid w:val="001941F1"/>
    <w:rsid w:val="00194BF6"/>
    <w:rsid w:val="001A29B7"/>
    <w:rsid w:val="001B11A0"/>
    <w:rsid w:val="001B322D"/>
    <w:rsid w:val="001B7BF9"/>
    <w:rsid w:val="001C088A"/>
    <w:rsid w:val="001C2641"/>
    <w:rsid w:val="001D0A85"/>
    <w:rsid w:val="001D1E82"/>
    <w:rsid w:val="001D20B1"/>
    <w:rsid w:val="001D37F3"/>
    <w:rsid w:val="001D637E"/>
    <w:rsid w:val="001D788C"/>
    <w:rsid w:val="001E0FBF"/>
    <w:rsid w:val="001E50FB"/>
    <w:rsid w:val="001E547E"/>
    <w:rsid w:val="001E55F4"/>
    <w:rsid w:val="001E7BE1"/>
    <w:rsid w:val="001F0478"/>
    <w:rsid w:val="001F04D1"/>
    <w:rsid w:val="001F04FE"/>
    <w:rsid w:val="001F33E7"/>
    <w:rsid w:val="001F646C"/>
    <w:rsid w:val="00202D81"/>
    <w:rsid w:val="002116FD"/>
    <w:rsid w:val="0021348D"/>
    <w:rsid w:val="00215E9D"/>
    <w:rsid w:val="002169BB"/>
    <w:rsid w:val="002312FA"/>
    <w:rsid w:val="0023133E"/>
    <w:rsid w:val="002341C1"/>
    <w:rsid w:val="00236D22"/>
    <w:rsid w:val="00236D52"/>
    <w:rsid w:val="00237FD1"/>
    <w:rsid w:val="00241C2C"/>
    <w:rsid w:val="00243EA5"/>
    <w:rsid w:val="00245103"/>
    <w:rsid w:val="0024536D"/>
    <w:rsid w:val="002476E3"/>
    <w:rsid w:val="00252BE9"/>
    <w:rsid w:val="00256A6D"/>
    <w:rsid w:val="00260FB7"/>
    <w:rsid w:val="00261DAF"/>
    <w:rsid w:val="002652CE"/>
    <w:rsid w:val="002652DE"/>
    <w:rsid w:val="00270D51"/>
    <w:rsid w:val="00271D4B"/>
    <w:rsid w:val="00277D66"/>
    <w:rsid w:val="00284B57"/>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33E7"/>
    <w:rsid w:val="002B713B"/>
    <w:rsid w:val="002B7E3E"/>
    <w:rsid w:val="002C11D9"/>
    <w:rsid w:val="002C4F32"/>
    <w:rsid w:val="002D06D9"/>
    <w:rsid w:val="002D356D"/>
    <w:rsid w:val="002D45B5"/>
    <w:rsid w:val="002D4E10"/>
    <w:rsid w:val="002D642C"/>
    <w:rsid w:val="002D68C0"/>
    <w:rsid w:val="002E0346"/>
    <w:rsid w:val="002E5378"/>
    <w:rsid w:val="002E7B5A"/>
    <w:rsid w:val="002F336F"/>
    <w:rsid w:val="002F46D5"/>
    <w:rsid w:val="002F771B"/>
    <w:rsid w:val="00303511"/>
    <w:rsid w:val="00305946"/>
    <w:rsid w:val="00306379"/>
    <w:rsid w:val="003078C9"/>
    <w:rsid w:val="0031299E"/>
    <w:rsid w:val="00316E9F"/>
    <w:rsid w:val="0031751F"/>
    <w:rsid w:val="0032040F"/>
    <w:rsid w:val="0032142D"/>
    <w:rsid w:val="00325FCC"/>
    <w:rsid w:val="0032760E"/>
    <w:rsid w:val="00330914"/>
    <w:rsid w:val="00333C25"/>
    <w:rsid w:val="00333FAB"/>
    <w:rsid w:val="00337888"/>
    <w:rsid w:val="00343681"/>
    <w:rsid w:val="00343728"/>
    <w:rsid w:val="0034491F"/>
    <w:rsid w:val="003459D1"/>
    <w:rsid w:val="003473B6"/>
    <w:rsid w:val="0035178D"/>
    <w:rsid w:val="00351E55"/>
    <w:rsid w:val="0035230B"/>
    <w:rsid w:val="003529C8"/>
    <w:rsid w:val="003531B8"/>
    <w:rsid w:val="00354B60"/>
    <w:rsid w:val="00355252"/>
    <w:rsid w:val="00360D1D"/>
    <w:rsid w:val="00362AC1"/>
    <w:rsid w:val="00364A9B"/>
    <w:rsid w:val="00367713"/>
    <w:rsid w:val="00370DC4"/>
    <w:rsid w:val="003726D1"/>
    <w:rsid w:val="0037296C"/>
    <w:rsid w:val="0038186F"/>
    <w:rsid w:val="00382331"/>
    <w:rsid w:val="00384186"/>
    <w:rsid w:val="00387DB2"/>
    <w:rsid w:val="003938A1"/>
    <w:rsid w:val="003A19B6"/>
    <w:rsid w:val="003A1FBC"/>
    <w:rsid w:val="003A26E8"/>
    <w:rsid w:val="003B4882"/>
    <w:rsid w:val="003B4BD3"/>
    <w:rsid w:val="003B749A"/>
    <w:rsid w:val="003C1755"/>
    <w:rsid w:val="003C1F69"/>
    <w:rsid w:val="003C3D36"/>
    <w:rsid w:val="003C4BC3"/>
    <w:rsid w:val="003C4F42"/>
    <w:rsid w:val="003C5CB0"/>
    <w:rsid w:val="003C6AB5"/>
    <w:rsid w:val="003C6C0B"/>
    <w:rsid w:val="003C77A4"/>
    <w:rsid w:val="003D43F4"/>
    <w:rsid w:val="003D509F"/>
    <w:rsid w:val="003D54BC"/>
    <w:rsid w:val="003D5E70"/>
    <w:rsid w:val="003D67BE"/>
    <w:rsid w:val="003D68F8"/>
    <w:rsid w:val="003D761C"/>
    <w:rsid w:val="003E240D"/>
    <w:rsid w:val="003E3FD3"/>
    <w:rsid w:val="003E42FA"/>
    <w:rsid w:val="003E4938"/>
    <w:rsid w:val="003E59C8"/>
    <w:rsid w:val="003E6C0A"/>
    <w:rsid w:val="003E7079"/>
    <w:rsid w:val="003E7096"/>
    <w:rsid w:val="003F06FA"/>
    <w:rsid w:val="0040130A"/>
    <w:rsid w:val="00403494"/>
    <w:rsid w:val="004074DC"/>
    <w:rsid w:val="004108DB"/>
    <w:rsid w:val="00413D73"/>
    <w:rsid w:val="0041421A"/>
    <w:rsid w:val="00415171"/>
    <w:rsid w:val="00416EA0"/>
    <w:rsid w:val="004178B2"/>
    <w:rsid w:val="00417F4F"/>
    <w:rsid w:val="004216BF"/>
    <w:rsid w:val="00426C16"/>
    <w:rsid w:val="00426F9B"/>
    <w:rsid w:val="00431F32"/>
    <w:rsid w:val="00434FE2"/>
    <w:rsid w:val="00436DE1"/>
    <w:rsid w:val="00446040"/>
    <w:rsid w:val="00446EFC"/>
    <w:rsid w:val="00452777"/>
    <w:rsid w:val="00454E3E"/>
    <w:rsid w:val="00460162"/>
    <w:rsid w:val="00463AE7"/>
    <w:rsid w:val="00467353"/>
    <w:rsid w:val="00467C93"/>
    <w:rsid w:val="004704CF"/>
    <w:rsid w:val="00470DBE"/>
    <w:rsid w:val="00473DAC"/>
    <w:rsid w:val="0047629B"/>
    <w:rsid w:val="00476AD8"/>
    <w:rsid w:val="004776EA"/>
    <w:rsid w:val="00477F30"/>
    <w:rsid w:val="00480ECF"/>
    <w:rsid w:val="0048235D"/>
    <w:rsid w:val="0048566B"/>
    <w:rsid w:val="00485F52"/>
    <w:rsid w:val="00487AA8"/>
    <w:rsid w:val="00497BEE"/>
    <w:rsid w:val="004A1704"/>
    <w:rsid w:val="004A19CC"/>
    <w:rsid w:val="004A1F19"/>
    <w:rsid w:val="004B053F"/>
    <w:rsid w:val="004B1A26"/>
    <w:rsid w:val="004B264F"/>
    <w:rsid w:val="004B2E7E"/>
    <w:rsid w:val="004B459E"/>
    <w:rsid w:val="004C3655"/>
    <w:rsid w:val="004C4662"/>
    <w:rsid w:val="004C5BDC"/>
    <w:rsid w:val="004C61AF"/>
    <w:rsid w:val="004C75C6"/>
    <w:rsid w:val="004D144A"/>
    <w:rsid w:val="004D5259"/>
    <w:rsid w:val="004E6254"/>
    <w:rsid w:val="004E6F51"/>
    <w:rsid w:val="004E7441"/>
    <w:rsid w:val="004E758D"/>
    <w:rsid w:val="004E7D78"/>
    <w:rsid w:val="004F0BA9"/>
    <w:rsid w:val="004F32FC"/>
    <w:rsid w:val="0050069D"/>
    <w:rsid w:val="00500CD8"/>
    <w:rsid w:val="00503039"/>
    <w:rsid w:val="00511242"/>
    <w:rsid w:val="0051379A"/>
    <w:rsid w:val="00514BF6"/>
    <w:rsid w:val="00514E80"/>
    <w:rsid w:val="00521CE4"/>
    <w:rsid w:val="0052241C"/>
    <w:rsid w:val="00526F60"/>
    <w:rsid w:val="00533F1C"/>
    <w:rsid w:val="00535F54"/>
    <w:rsid w:val="00540FE6"/>
    <w:rsid w:val="00542902"/>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943"/>
    <w:rsid w:val="00573213"/>
    <w:rsid w:val="005812A7"/>
    <w:rsid w:val="00581E96"/>
    <w:rsid w:val="00592628"/>
    <w:rsid w:val="00593BD6"/>
    <w:rsid w:val="005944AD"/>
    <w:rsid w:val="00594AA3"/>
    <w:rsid w:val="00595FB6"/>
    <w:rsid w:val="0059666F"/>
    <w:rsid w:val="00597BD4"/>
    <w:rsid w:val="005A50FF"/>
    <w:rsid w:val="005A6664"/>
    <w:rsid w:val="005B0C44"/>
    <w:rsid w:val="005B40D3"/>
    <w:rsid w:val="005C339F"/>
    <w:rsid w:val="005C3F10"/>
    <w:rsid w:val="005C3F1B"/>
    <w:rsid w:val="005D2A38"/>
    <w:rsid w:val="005D4AB2"/>
    <w:rsid w:val="005D5285"/>
    <w:rsid w:val="005E30A8"/>
    <w:rsid w:val="005E54E7"/>
    <w:rsid w:val="005F5B17"/>
    <w:rsid w:val="00600754"/>
    <w:rsid w:val="00600DC7"/>
    <w:rsid w:val="00603548"/>
    <w:rsid w:val="00603B71"/>
    <w:rsid w:val="00603EDE"/>
    <w:rsid w:val="00606E41"/>
    <w:rsid w:val="00607B17"/>
    <w:rsid w:val="00607C1D"/>
    <w:rsid w:val="00610543"/>
    <w:rsid w:val="006111E6"/>
    <w:rsid w:val="0061439A"/>
    <w:rsid w:val="00617266"/>
    <w:rsid w:val="006176A8"/>
    <w:rsid w:val="006208BF"/>
    <w:rsid w:val="006250A9"/>
    <w:rsid w:val="00625293"/>
    <w:rsid w:val="0062656B"/>
    <w:rsid w:val="006272DA"/>
    <w:rsid w:val="00632F29"/>
    <w:rsid w:val="00635B7C"/>
    <w:rsid w:val="0063664E"/>
    <w:rsid w:val="00636653"/>
    <w:rsid w:val="00636B7A"/>
    <w:rsid w:val="00641F16"/>
    <w:rsid w:val="00643B89"/>
    <w:rsid w:val="0064423F"/>
    <w:rsid w:val="00653A87"/>
    <w:rsid w:val="00656308"/>
    <w:rsid w:val="0065661E"/>
    <w:rsid w:val="00657C48"/>
    <w:rsid w:val="00660665"/>
    <w:rsid w:val="0066177A"/>
    <w:rsid w:val="006639C2"/>
    <w:rsid w:val="00663F4F"/>
    <w:rsid w:val="00664FFC"/>
    <w:rsid w:val="00671C96"/>
    <w:rsid w:val="00671CD7"/>
    <w:rsid w:val="00673F41"/>
    <w:rsid w:val="006803C0"/>
    <w:rsid w:val="0068082E"/>
    <w:rsid w:val="00682823"/>
    <w:rsid w:val="006835DC"/>
    <w:rsid w:val="00684BB1"/>
    <w:rsid w:val="00686D3A"/>
    <w:rsid w:val="00686E23"/>
    <w:rsid w:val="0068721B"/>
    <w:rsid w:val="00687710"/>
    <w:rsid w:val="00691072"/>
    <w:rsid w:val="006954C8"/>
    <w:rsid w:val="00697C13"/>
    <w:rsid w:val="00697CC5"/>
    <w:rsid w:val="006A1DF1"/>
    <w:rsid w:val="006A2B87"/>
    <w:rsid w:val="006A2E18"/>
    <w:rsid w:val="006A3E9B"/>
    <w:rsid w:val="006B01EB"/>
    <w:rsid w:val="006B2535"/>
    <w:rsid w:val="006B406C"/>
    <w:rsid w:val="006B46E0"/>
    <w:rsid w:val="006B51C9"/>
    <w:rsid w:val="006B547E"/>
    <w:rsid w:val="006C31E3"/>
    <w:rsid w:val="006C66E5"/>
    <w:rsid w:val="006D0206"/>
    <w:rsid w:val="006D3A90"/>
    <w:rsid w:val="006D4F85"/>
    <w:rsid w:val="006D662C"/>
    <w:rsid w:val="006E2133"/>
    <w:rsid w:val="006E4F72"/>
    <w:rsid w:val="006E5332"/>
    <w:rsid w:val="006E6BB8"/>
    <w:rsid w:val="006E7FAA"/>
    <w:rsid w:val="006F0FAC"/>
    <w:rsid w:val="006F1AA8"/>
    <w:rsid w:val="006F245A"/>
    <w:rsid w:val="006F554D"/>
    <w:rsid w:val="006F708C"/>
    <w:rsid w:val="00703124"/>
    <w:rsid w:val="007047A7"/>
    <w:rsid w:val="007049C5"/>
    <w:rsid w:val="007053E5"/>
    <w:rsid w:val="00707672"/>
    <w:rsid w:val="00710EDA"/>
    <w:rsid w:val="007133C2"/>
    <w:rsid w:val="00715018"/>
    <w:rsid w:val="0072170F"/>
    <w:rsid w:val="007254C5"/>
    <w:rsid w:val="007307CA"/>
    <w:rsid w:val="00732A2A"/>
    <w:rsid w:val="007338A6"/>
    <w:rsid w:val="0073577A"/>
    <w:rsid w:val="00735FAE"/>
    <w:rsid w:val="007361A7"/>
    <w:rsid w:val="0073727F"/>
    <w:rsid w:val="007461E5"/>
    <w:rsid w:val="00752174"/>
    <w:rsid w:val="007576F4"/>
    <w:rsid w:val="00761AEA"/>
    <w:rsid w:val="007629A3"/>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CEE"/>
    <w:rsid w:val="007C3E13"/>
    <w:rsid w:val="007C7E37"/>
    <w:rsid w:val="007D0D15"/>
    <w:rsid w:val="007D0E46"/>
    <w:rsid w:val="007D61CC"/>
    <w:rsid w:val="007F3722"/>
    <w:rsid w:val="007F51D5"/>
    <w:rsid w:val="007F5443"/>
    <w:rsid w:val="007F725D"/>
    <w:rsid w:val="008001C7"/>
    <w:rsid w:val="00801369"/>
    <w:rsid w:val="008042F6"/>
    <w:rsid w:val="00805EA4"/>
    <w:rsid w:val="00810375"/>
    <w:rsid w:val="00810471"/>
    <w:rsid w:val="008138E4"/>
    <w:rsid w:val="00817232"/>
    <w:rsid w:val="008203C1"/>
    <w:rsid w:val="00821F8A"/>
    <w:rsid w:val="00823E6C"/>
    <w:rsid w:val="0082428E"/>
    <w:rsid w:val="00827CEC"/>
    <w:rsid w:val="008313C4"/>
    <w:rsid w:val="00831F1D"/>
    <w:rsid w:val="00837BCC"/>
    <w:rsid w:val="008418B0"/>
    <w:rsid w:val="00842D4E"/>
    <w:rsid w:val="00842D6E"/>
    <w:rsid w:val="00844664"/>
    <w:rsid w:val="00844E9C"/>
    <w:rsid w:val="008467AD"/>
    <w:rsid w:val="008561E5"/>
    <w:rsid w:val="00856407"/>
    <w:rsid w:val="00856CD8"/>
    <w:rsid w:val="00860C95"/>
    <w:rsid w:val="00863E4A"/>
    <w:rsid w:val="00866704"/>
    <w:rsid w:val="00872912"/>
    <w:rsid w:val="00873925"/>
    <w:rsid w:val="008766EB"/>
    <w:rsid w:val="008766EF"/>
    <w:rsid w:val="00882358"/>
    <w:rsid w:val="00883D0E"/>
    <w:rsid w:val="00897D18"/>
    <w:rsid w:val="008A0A68"/>
    <w:rsid w:val="008A0D21"/>
    <w:rsid w:val="008A227D"/>
    <w:rsid w:val="008A5E56"/>
    <w:rsid w:val="008A6256"/>
    <w:rsid w:val="008A764E"/>
    <w:rsid w:val="008B31EE"/>
    <w:rsid w:val="008B32A6"/>
    <w:rsid w:val="008B7916"/>
    <w:rsid w:val="008B7F10"/>
    <w:rsid w:val="008C08B5"/>
    <w:rsid w:val="008C79BF"/>
    <w:rsid w:val="008D1E9E"/>
    <w:rsid w:val="008D5E74"/>
    <w:rsid w:val="008E0ADC"/>
    <w:rsid w:val="008E0BA6"/>
    <w:rsid w:val="008E1775"/>
    <w:rsid w:val="008E21A9"/>
    <w:rsid w:val="008E4684"/>
    <w:rsid w:val="008E594F"/>
    <w:rsid w:val="008E5E68"/>
    <w:rsid w:val="008E7D97"/>
    <w:rsid w:val="008F29ED"/>
    <w:rsid w:val="009030C2"/>
    <w:rsid w:val="009039BE"/>
    <w:rsid w:val="00907133"/>
    <w:rsid w:val="00907219"/>
    <w:rsid w:val="00913F59"/>
    <w:rsid w:val="009165D1"/>
    <w:rsid w:val="009168CD"/>
    <w:rsid w:val="0091742C"/>
    <w:rsid w:val="0092047F"/>
    <w:rsid w:val="00921E7C"/>
    <w:rsid w:val="009229C5"/>
    <w:rsid w:val="009235C4"/>
    <w:rsid w:val="009239C8"/>
    <w:rsid w:val="00923B06"/>
    <w:rsid w:val="00931C5E"/>
    <w:rsid w:val="00935222"/>
    <w:rsid w:val="009361CC"/>
    <w:rsid w:val="00937AA7"/>
    <w:rsid w:val="009404C3"/>
    <w:rsid w:val="00942DEB"/>
    <w:rsid w:val="00942F6D"/>
    <w:rsid w:val="0095121F"/>
    <w:rsid w:val="00952765"/>
    <w:rsid w:val="00954157"/>
    <w:rsid w:val="00954765"/>
    <w:rsid w:val="0095489A"/>
    <w:rsid w:val="00961195"/>
    <w:rsid w:val="00962CDB"/>
    <w:rsid w:val="009630F7"/>
    <w:rsid w:val="00963FC0"/>
    <w:rsid w:val="0096432B"/>
    <w:rsid w:val="00964EFE"/>
    <w:rsid w:val="009665F1"/>
    <w:rsid w:val="0097340E"/>
    <w:rsid w:val="0097386B"/>
    <w:rsid w:val="00974766"/>
    <w:rsid w:val="009747B6"/>
    <w:rsid w:val="00980B79"/>
    <w:rsid w:val="009832B2"/>
    <w:rsid w:val="009839B6"/>
    <w:rsid w:val="009844B1"/>
    <w:rsid w:val="009913B1"/>
    <w:rsid w:val="0099256A"/>
    <w:rsid w:val="00992CE4"/>
    <w:rsid w:val="00992ED1"/>
    <w:rsid w:val="009A0F34"/>
    <w:rsid w:val="009A1B47"/>
    <w:rsid w:val="009B22A6"/>
    <w:rsid w:val="009B6500"/>
    <w:rsid w:val="009B6E19"/>
    <w:rsid w:val="009C0D84"/>
    <w:rsid w:val="009C3688"/>
    <w:rsid w:val="009C4B08"/>
    <w:rsid w:val="009C4F93"/>
    <w:rsid w:val="009C4FD7"/>
    <w:rsid w:val="009C7AFD"/>
    <w:rsid w:val="009D068A"/>
    <w:rsid w:val="009D06BE"/>
    <w:rsid w:val="009D688D"/>
    <w:rsid w:val="009E221A"/>
    <w:rsid w:val="009E4F1C"/>
    <w:rsid w:val="009E5929"/>
    <w:rsid w:val="009E6316"/>
    <w:rsid w:val="009F4A5E"/>
    <w:rsid w:val="009F4D06"/>
    <w:rsid w:val="009F4FC2"/>
    <w:rsid w:val="009F7B7A"/>
    <w:rsid w:val="00A0248C"/>
    <w:rsid w:val="00A02CC0"/>
    <w:rsid w:val="00A02F3D"/>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30E"/>
    <w:rsid w:val="00A3464A"/>
    <w:rsid w:val="00A35CD7"/>
    <w:rsid w:val="00A36546"/>
    <w:rsid w:val="00A41707"/>
    <w:rsid w:val="00A419DD"/>
    <w:rsid w:val="00A44D8B"/>
    <w:rsid w:val="00A501C0"/>
    <w:rsid w:val="00A507EE"/>
    <w:rsid w:val="00A544F7"/>
    <w:rsid w:val="00A558C5"/>
    <w:rsid w:val="00A56599"/>
    <w:rsid w:val="00A613EA"/>
    <w:rsid w:val="00A6149B"/>
    <w:rsid w:val="00A663BC"/>
    <w:rsid w:val="00A671C9"/>
    <w:rsid w:val="00A7060B"/>
    <w:rsid w:val="00A7109B"/>
    <w:rsid w:val="00A73859"/>
    <w:rsid w:val="00A75800"/>
    <w:rsid w:val="00A80358"/>
    <w:rsid w:val="00A81CC1"/>
    <w:rsid w:val="00A85B3D"/>
    <w:rsid w:val="00A87C4D"/>
    <w:rsid w:val="00A9244C"/>
    <w:rsid w:val="00A93134"/>
    <w:rsid w:val="00A97B97"/>
    <w:rsid w:val="00AA2CDE"/>
    <w:rsid w:val="00AA385D"/>
    <w:rsid w:val="00AA5FA7"/>
    <w:rsid w:val="00AA7B0F"/>
    <w:rsid w:val="00AB1060"/>
    <w:rsid w:val="00AB1DB7"/>
    <w:rsid w:val="00AB231A"/>
    <w:rsid w:val="00AB301C"/>
    <w:rsid w:val="00AB6D85"/>
    <w:rsid w:val="00AC2CB0"/>
    <w:rsid w:val="00AC735A"/>
    <w:rsid w:val="00AC7637"/>
    <w:rsid w:val="00AD1311"/>
    <w:rsid w:val="00AD1725"/>
    <w:rsid w:val="00AD3B9D"/>
    <w:rsid w:val="00AD62C7"/>
    <w:rsid w:val="00AE0CCA"/>
    <w:rsid w:val="00AE224B"/>
    <w:rsid w:val="00AE4D72"/>
    <w:rsid w:val="00AE50A6"/>
    <w:rsid w:val="00AE5BCF"/>
    <w:rsid w:val="00AF3605"/>
    <w:rsid w:val="00AF4272"/>
    <w:rsid w:val="00B0100C"/>
    <w:rsid w:val="00B10165"/>
    <w:rsid w:val="00B11C25"/>
    <w:rsid w:val="00B133C0"/>
    <w:rsid w:val="00B138AB"/>
    <w:rsid w:val="00B2167E"/>
    <w:rsid w:val="00B23025"/>
    <w:rsid w:val="00B2382F"/>
    <w:rsid w:val="00B25C80"/>
    <w:rsid w:val="00B26104"/>
    <w:rsid w:val="00B271DB"/>
    <w:rsid w:val="00B31EC2"/>
    <w:rsid w:val="00B3383F"/>
    <w:rsid w:val="00B368E0"/>
    <w:rsid w:val="00B376DF"/>
    <w:rsid w:val="00B42D96"/>
    <w:rsid w:val="00B42E3B"/>
    <w:rsid w:val="00B43C3C"/>
    <w:rsid w:val="00B45551"/>
    <w:rsid w:val="00B45D77"/>
    <w:rsid w:val="00B46185"/>
    <w:rsid w:val="00B47B19"/>
    <w:rsid w:val="00B47CD5"/>
    <w:rsid w:val="00B52879"/>
    <w:rsid w:val="00B54383"/>
    <w:rsid w:val="00B55D17"/>
    <w:rsid w:val="00B6173F"/>
    <w:rsid w:val="00B61916"/>
    <w:rsid w:val="00B65C67"/>
    <w:rsid w:val="00B66E97"/>
    <w:rsid w:val="00B67661"/>
    <w:rsid w:val="00B70081"/>
    <w:rsid w:val="00B70A61"/>
    <w:rsid w:val="00B712BE"/>
    <w:rsid w:val="00B72A64"/>
    <w:rsid w:val="00B73186"/>
    <w:rsid w:val="00B7541D"/>
    <w:rsid w:val="00B768F8"/>
    <w:rsid w:val="00B804B6"/>
    <w:rsid w:val="00B80776"/>
    <w:rsid w:val="00B80B93"/>
    <w:rsid w:val="00B82E9E"/>
    <w:rsid w:val="00B849F9"/>
    <w:rsid w:val="00B8733A"/>
    <w:rsid w:val="00B90BB4"/>
    <w:rsid w:val="00B918E4"/>
    <w:rsid w:val="00B91EF6"/>
    <w:rsid w:val="00B92A00"/>
    <w:rsid w:val="00B9755C"/>
    <w:rsid w:val="00BB2B72"/>
    <w:rsid w:val="00BB3725"/>
    <w:rsid w:val="00BB42A7"/>
    <w:rsid w:val="00BB4E5F"/>
    <w:rsid w:val="00BB7343"/>
    <w:rsid w:val="00BB796A"/>
    <w:rsid w:val="00BB7D0D"/>
    <w:rsid w:val="00BC20E9"/>
    <w:rsid w:val="00BC25EE"/>
    <w:rsid w:val="00BC4027"/>
    <w:rsid w:val="00BC5175"/>
    <w:rsid w:val="00BC6896"/>
    <w:rsid w:val="00BD1875"/>
    <w:rsid w:val="00BD24D0"/>
    <w:rsid w:val="00BD29BA"/>
    <w:rsid w:val="00BD6552"/>
    <w:rsid w:val="00BE1653"/>
    <w:rsid w:val="00BE1E2B"/>
    <w:rsid w:val="00BE1FD5"/>
    <w:rsid w:val="00BE3B5D"/>
    <w:rsid w:val="00BE4878"/>
    <w:rsid w:val="00BE61C8"/>
    <w:rsid w:val="00BE64B9"/>
    <w:rsid w:val="00BE6A80"/>
    <w:rsid w:val="00BE6ADF"/>
    <w:rsid w:val="00BE6C41"/>
    <w:rsid w:val="00BF16B7"/>
    <w:rsid w:val="00BF3E5A"/>
    <w:rsid w:val="00BF3FF3"/>
    <w:rsid w:val="00BF5C37"/>
    <w:rsid w:val="00BF601A"/>
    <w:rsid w:val="00C00276"/>
    <w:rsid w:val="00C005E8"/>
    <w:rsid w:val="00C01A83"/>
    <w:rsid w:val="00C06774"/>
    <w:rsid w:val="00C06E12"/>
    <w:rsid w:val="00C1619D"/>
    <w:rsid w:val="00C163EF"/>
    <w:rsid w:val="00C200CB"/>
    <w:rsid w:val="00C22C8B"/>
    <w:rsid w:val="00C236DB"/>
    <w:rsid w:val="00C31566"/>
    <w:rsid w:val="00C32065"/>
    <w:rsid w:val="00C330AB"/>
    <w:rsid w:val="00C35773"/>
    <w:rsid w:val="00C36FE6"/>
    <w:rsid w:val="00C4206A"/>
    <w:rsid w:val="00C45EEA"/>
    <w:rsid w:val="00C46A6D"/>
    <w:rsid w:val="00C47F1E"/>
    <w:rsid w:val="00C50B6B"/>
    <w:rsid w:val="00C5173F"/>
    <w:rsid w:val="00C5268C"/>
    <w:rsid w:val="00C53B2C"/>
    <w:rsid w:val="00C560E4"/>
    <w:rsid w:val="00C60A56"/>
    <w:rsid w:val="00C61A8A"/>
    <w:rsid w:val="00C622C5"/>
    <w:rsid w:val="00C66BAD"/>
    <w:rsid w:val="00C67F21"/>
    <w:rsid w:val="00C7315E"/>
    <w:rsid w:val="00C76277"/>
    <w:rsid w:val="00C82EFB"/>
    <w:rsid w:val="00C863E4"/>
    <w:rsid w:val="00C9088B"/>
    <w:rsid w:val="00C915B8"/>
    <w:rsid w:val="00C9436A"/>
    <w:rsid w:val="00C947B8"/>
    <w:rsid w:val="00CA08AF"/>
    <w:rsid w:val="00CA2569"/>
    <w:rsid w:val="00CA4360"/>
    <w:rsid w:val="00CA6747"/>
    <w:rsid w:val="00CC3603"/>
    <w:rsid w:val="00CD6178"/>
    <w:rsid w:val="00CF1FCA"/>
    <w:rsid w:val="00CF3226"/>
    <w:rsid w:val="00CF36E7"/>
    <w:rsid w:val="00CF4097"/>
    <w:rsid w:val="00CF494E"/>
    <w:rsid w:val="00CF64EF"/>
    <w:rsid w:val="00CF6D83"/>
    <w:rsid w:val="00D00846"/>
    <w:rsid w:val="00D019E7"/>
    <w:rsid w:val="00D027AE"/>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4B9"/>
    <w:rsid w:val="00D56CF1"/>
    <w:rsid w:val="00D576E4"/>
    <w:rsid w:val="00D57DDE"/>
    <w:rsid w:val="00D60B9E"/>
    <w:rsid w:val="00D60C3B"/>
    <w:rsid w:val="00D60D1C"/>
    <w:rsid w:val="00D618BF"/>
    <w:rsid w:val="00D618F6"/>
    <w:rsid w:val="00D6330C"/>
    <w:rsid w:val="00D707D7"/>
    <w:rsid w:val="00D7545C"/>
    <w:rsid w:val="00D76AF5"/>
    <w:rsid w:val="00D77563"/>
    <w:rsid w:val="00D77923"/>
    <w:rsid w:val="00D83728"/>
    <w:rsid w:val="00D931C6"/>
    <w:rsid w:val="00D96DD6"/>
    <w:rsid w:val="00DA0A22"/>
    <w:rsid w:val="00DA2482"/>
    <w:rsid w:val="00DA4279"/>
    <w:rsid w:val="00DA7DD7"/>
    <w:rsid w:val="00DB1BC2"/>
    <w:rsid w:val="00DB233C"/>
    <w:rsid w:val="00DB2DDE"/>
    <w:rsid w:val="00DB3006"/>
    <w:rsid w:val="00DB4B8E"/>
    <w:rsid w:val="00DB6560"/>
    <w:rsid w:val="00DB6E6C"/>
    <w:rsid w:val="00DC00EA"/>
    <w:rsid w:val="00DC0E39"/>
    <w:rsid w:val="00DC6BF2"/>
    <w:rsid w:val="00DD191B"/>
    <w:rsid w:val="00DD2278"/>
    <w:rsid w:val="00DD4344"/>
    <w:rsid w:val="00DD47DA"/>
    <w:rsid w:val="00DD4CAD"/>
    <w:rsid w:val="00DD7463"/>
    <w:rsid w:val="00DE0CD1"/>
    <w:rsid w:val="00DE2833"/>
    <w:rsid w:val="00DE2B54"/>
    <w:rsid w:val="00DE2BF7"/>
    <w:rsid w:val="00DE5763"/>
    <w:rsid w:val="00DE58F4"/>
    <w:rsid w:val="00DF3A46"/>
    <w:rsid w:val="00DF4D38"/>
    <w:rsid w:val="00DF4DF3"/>
    <w:rsid w:val="00DF5DAB"/>
    <w:rsid w:val="00DF6CCE"/>
    <w:rsid w:val="00DF731F"/>
    <w:rsid w:val="00E00CE5"/>
    <w:rsid w:val="00E04816"/>
    <w:rsid w:val="00E065FF"/>
    <w:rsid w:val="00E148B7"/>
    <w:rsid w:val="00E14BE2"/>
    <w:rsid w:val="00E17E41"/>
    <w:rsid w:val="00E2140F"/>
    <w:rsid w:val="00E21BA5"/>
    <w:rsid w:val="00E22A31"/>
    <w:rsid w:val="00E26532"/>
    <w:rsid w:val="00E30E23"/>
    <w:rsid w:val="00E33D28"/>
    <w:rsid w:val="00E3432A"/>
    <w:rsid w:val="00E34CD8"/>
    <w:rsid w:val="00E40980"/>
    <w:rsid w:val="00E40FA0"/>
    <w:rsid w:val="00E432AF"/>
    <w:rsid w:val="00E43D9E"/>
    <w:rsid w:val="00E45F99"/>
    <w:rsid w:val="00E46734"/>
    <w:rsid w:val="00E46778"/>
    <w:rsid w:val="00E47AE4"/>
    <w:rsid w:val="00E511AE"/>
    <w:rsid w:val="00E525F4"/>
    <w:rsid w:val="00E52E92"/>
    <w:rsid w:val="00E564A5"/>
    <w:rsid w:val="00E703C2"/>
    <w:rsid w:val="00E82DD3"/>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1619"/>
    <w:rsid w:val="00EE1DAD"/>
    <w:rsid w:val="00EE319F"/>
    <w:rsid w:val="00EE4F4D"/>
    <w:rsid w:val="00EE531C"/>
    <w:rsid w:val="00EE7DCF"/>
    <w:rsid w:val="00EF0110"/>
    <w:rsid w:val="00EF3C9F"/>
    <w:rsid w:val="00F03211"/>
    <w:rsid w:val="00F05F76"/>
    <w:rsid w:val="00F11AC6"/>
    <w:rsid w:val="00F1391B"/>
    <w:rsid w:val="00F20E7E"/>
    <w:rsid w:val="00F20EBA"/>
    <w:rsid w:val="00F224D2"/>
    <w:rsid w:val="00F233A0"/>
    <w:rsid w:val="00F25D18"/>
    <w:rsid w:val="00F267DF"/>
    <w:rsid w:val="00F27E31"/>
    <w:rsid w:val="00F32C61"/>
    <w:rsid w:val="00F41A1E"/>
    <w:rsid w:val="00F42EDA"/>
    <w:rsid w:val="00F4770E"/>
    <w:rsid w:val="00F52A16"/>
    <w:rsid w:val="00F5370D"/>
    <w:rsid w:val="00F5581A"/>
    <w:rsid w:val="00F57B35"/>
    <w:rsid w:val="00F62D82"/>
    <w:rsid w:val="00F6616C"/>
    <w:rsid w:val="00F708E0"/>
    <w:rsid w:val="00F72B32"/>
    <w:rsid w:val="00F75268"/>
    <w:rsid w:val="00F77D8E"/>
    <w:rsid w:val="00F805A3"/>
    <w:rsid w:val="00F81D0D"/>
    <w:rsid w:val="00F844E6"/>
    <w:rsid w:val="00F84CDB"/>
    <w:rsid w:val="00F86B44"/>
    <w:rsid w:val="00F97547"/>
    <w:rsid w:val="00F97AB6"/>
    <w:rsid w:val="00F97C6E"/>
    <w:rsid w:val="00FA156D"/>
    <w:rsid w:val="00FA604C"/>
    <w:rsid w:val="00FA7D78"/>
    <w:rsid w:val="00FA7FF5"/>
    <w:rsid w:val="00FB2417"/>
    <w:rsid w:val="00FB3F41"/>
    <w:rsid w:val="00FB6A80"/>
    <w:rsid w:val="00FB7A4B"/>
    <w:rsid w:val="00FC2E79"/>
    <w:rsid w:val="00FC3F7D"/>
    <w:rsid w:val="00FC46B5"/>
    <w:rsid w:val="00FD06CC"/>
    <w:rsid w:val="00FD12D4"/>
    <w:rsid w:val="00FD1C02"/>
    <w:rsid w:val="00FD38EA"/>
    <w:rsid w:val="00FE563E"/>
    <w:rsid w:val="00FE59ED"/>
    <w:rsid w:val="00FE5BDD"/>
    <w:rsid w:val="00FE7A81"/>
    <w:rsid w:val="00FF33EE"/>
    <w:rsid w:val="00FF35D4"/>
    <w:rsid w:val="031AAF65"/>
    <w:rsid w:val="0AED02CB"/>
    <w:rsid w:val="0E31C7B1"/>
    <w:rsid w:val="1786C7AE"/>
    <w:rsid w:val="1C9EC383"/>
    <w:rsid w:val="31FA2A34"/>
    <w:rsid w:val="39273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1BC58"/>
  <w15:chartTrackingRefBased/>
  <w15:docId w15:val="{C022F8A1-B2D3-4138-9401-2C03F8B2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AB6D85"/>
    <w:pPr>
      <w:numPr>
        <w:ilvl w:val="1"/>
      </w:numPr>
      <w:ind w:left="540" w:hanging="540"/>
      <w:outlineLvl w:val="1"/>
    </w:pPr>
    <w:rPr>
      <w:rFonts w:cs="Calibri"/>
      <w:color w:val="000000" w:themeColor="text1"/>
      <w:szCs w:val="24"/>
    </w:rPr>
  </w:style>
  <w:style w:type="paragraph" w:styleId="Heading3">
    <w:name w:val="heading 3"/>
    <w:basedOn w:val="Normal"/>
    <w:next w:val="Heading4"/>
    <w:link w:val="Heading3Char"/>
    <w:qFormat/>
    <w:rsid w:val="00AB6D85"/>
    <w:pPr>
      <w:numPr>
        <w:ilvl w:val="2"/>
        <w:numId w:val="5"/>
      </w:numPr>
      <w:tabs>
        <w:tab w:val="clear" w:pos="2250"/>
      </w:tabs>
      <w:ind w:left="900"/>
      <w:jc w:val="both"/>
      <w:outlineLvl w:val="2"/>
    </w:pPr>
    <w:rPr>
      <w:b/>
    </w:rPr>
  </w:style>
  <w:style w:type="paragraph" w:styleId="Heading4">
    <w:name w:val="heading 4"/>
    <w:basedOn w:val="Normal"/>
    <w:next w:val="Normal"/>
    <w:link w:val="Heading4Char"/>
    <w:qFormat/>
    <w:rsid w:val="00AB6D85"/>
    <w:pPr>
      <w:numPr>
        <w:ilvl w:val="3"/>
        <w:numId w:val="5"/>
      </w:numPr>
      <w:tabs>
        <w:tab w:val="clear" w:pos="2250"/>
      </w:tabs>
      <w:ind w:left="1260" w:hanging="900"/>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AB6D85"/>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 w:type="paragraph" w:customStyle="1" w:styleId="Level1Text">
    <w:name w:val="Level 1 Text"/>
    <w:basedOn w:val="Normal"/>
    <w:qFormat/>
    <w:rsid w:val="0051379A"/>
  </w:style>
  <w:style w:type="paragraph" w:customStyle="1" w:styleId="Level2Heading">
    <w:name w:val="Level 2 Heading"/>
    <w:basedOn w:val="Heading2"/>
    <w:qFormat/>
    <w:rsid w:val="0051379A"/>
  </w:style>
  <w:style w:type="paragraph" w:customStyle="1" w:styleId="Level2Text">
    <w:name w:val="Level 2 Text"/>
    <w:basedOn w:val="Normal"/>
    <w:qFormat/>
    <w:rsid w:val="0051379A"/>
    <w:pPr>
      <w:tabs>
        <w:tab w:val="clear" w:pos="2250"/>
      </w:tabs>
      <w:ind w:left="540"/>
    </w:pPr>
  </w:style>
  <w:style w:type="paragraph" w:customStyle="1" w:styleId="Level2Bullet">
    <w:name w:val="Level 2 Bullet"/>
    <w:basedOn w:val="ListParagraph"/>
    <w:qFormat/>
    <w:rsid w:val="0051379A"/>
    <w:pPr>
      <w:numPr>
        <w:numId w:val="12"/>
      </w:numPr>
      <w:tabs>
        <w:tab w:val="clear" w:pos="2250"/>
      </w:tabs>
    </w:pPr>
  </w:style>
  <w:style w:type="paragraph" w:customStyle="1" w:styleId="Level2Numbered">
    <w:name w:val="Level 2 Numbered"/>
    <w:basedOn w:val="ListParagraph"/>
    <w:qFormat/>
    <w:rsid w:val="0051379A"/>
    <w:pPr>
      <w:numPr>
        <w:numId w:val="6"/>
      </w:numPr>
      <w:tabs>
        <w:tab w:val="clear" w:pos="2250"/>
      </w:tabs>
    </w:pPr>
  </w:style>
  <w:style w:type="paragraph" w:customStyle="1" w:styleId="Level3Heading">
    <w:name w:val="Level 3 Heading"/>
    <w:basedOn w:val="Heading3"/>
    <w:qFormat/>
    <w:rsid w:val="0051379A"/>
  </w:style>
  <w:style w:type="paragraph" w:customStyle="1" w:styleId="Level3Text">
    <w:name w:val="Level 3 Text"/>
    <w:basedOn w:val="Normal"/>
    <w:qFormat/>
    <w:rsid w:val="0051379A"/>
    <w:pPr>
      <w:tabs>
        <w:tab w:val="clear" w:pos="2250"/>
      </w:tabs>
      <w:ind w:left="180" w:firstLine="720"/>
    </w:pPr>
  </w:style>
  <w:style w:type="paragraph" w:customStyle="1" w:styleId="Level3Bullet">
    <w:name w:val="Level 3 Bullet"/>
    <w:basedOn w:val="ListParagraph"/>
    <w:qFormat/>
    <w:rsid w:val="0051379A"/>
    <w:pPr>
      <w:numPr>
        <w:ilvl w:val="1"/>
        <w:numId w:val="13"/>
      </w:numPr>
      <w:tabs>
        <w:tab w:val="clear" w:pos="2250"/>
      </w:tabs>
    </w:pPr>
  </w:style>
  <w:style w:type="paragraph" w:customStyle="1" w:styleId="Level3Numbered">
    <w:name w:val="Level 3 Numbered"/>
    <w:basedOn w:val="ListParagraph"/>
    <w:qFormat/>
    <w:rsid w:val="0051379A"/>
    <w:pPr>
      <w:numPr>
        <w:numId w:val="18"/>
      </w:numPr>
      <w:tabs>
        <w:tab w:val="clear" w:pos="2250"/>
      </w:tabs>
    </w:pPr>
  </w:style>
  <w:style w:type="paragraph" w:customStyle="1" w:styleId="Level4Heading">
    <w:name w:val="Level 4 Heading"/>
    <w:basedOn w:val="Heading4"/>
    <w:qFormat/>
    <w:rsid w:val="0051379A"/>
  </w:style>
  <w:style w:type="paragraph" w:customStyle="1" w:styleId="Level4Text">
    <w:name w:val="Level 4 Text"/>
    <w:basedOn w:val="Normal"/>
    <w:qFormat/>
    <w:rsid w:val="0051379A"/>
    <w:pPr>
      <w:tabs>
        <w:tab w:val="clear" w:pos="2250"/>
      </w:tabs>
      <w:ind w:left="540" w:firstLine="720"/>
    </w:pPr>
  </w:style>
  <w:style w:type="paragraph" w:customStyle="1" w:styleId="Level4Bullet">
    <w:name w:val="Level 4 Bullet"/>
    <w:basedOn w:val="ListParagraph"/>
    <w:qFormat/>
    <w:rsid w:val="0051379A"/>
    <w:pPr>
      <w:numPr>
        <w:numId w:val="14"/>
      </w:numPr>
      <w:tabs>
        <w:tab w:val="clear" w:pos="2250"/>
      </w:tabs>
    </w:pPr>
  </w:style>
  <w:style w:type="paragraph" w:customStyle="1" w:styleId="Level4Numbered">
    <w:name w:val="Level 4 Numbered"/>
    <w:basedOn w:val="ListParagraph"/>
    <w:qFormat/>
    <w:rsid w:val="0051379A"/>
    <w:pPr>
      <w:numPr>
        <w:numId w:val="8"/>
      </w:numPr>
      <w:tabs>
        <w:tab w:val="clear" w:pos="2250"/>
      </w:tabs>
    </w:pPr>
  </w:style>
  <w:style w:type="paragraph" w:customStyle="1" w:styleId="Level5Heading">
    <w:name w:val="Level 5 Heading"/>
    <w:basedOn w:val="Heading5"/>
    <w:qFormat/>
    <w:rsid w:val="0051379A"/>
    <w:pPr>
      <w:ind w:left="1620" w:hanging="1080"/>
    </w:pPr>
  </w:style>
  <w:style w:type="paragraph" w:customStyle="1" w:styleId="Level5Text">
    <w:name w:val="Level 5 Text"/>
    <w:basedOn w:val="Normal"/>
    <w:qFormat/>
    <w:rsid w:val="0051379A"/>
    <w:pPr>
      <w:tabs>
        <w:tab w:val="clear" w:pos="2250"/>
      </w:tabs>
      <w:ind w:left="1980" w:hanging="360"/>
    </w:pPr>
  </w:style>
  <w:style w:type="paragraph" w:customStyle="1" w:styleId="Level5Bullet">
    <w:name w:val="Level 5 Bullet"/>
    <w:basedOn w:val="ListParagraph"/>
    <w:qFormat/>
    <w:rsid w:val="0051379A"/>
    <w:pPr>
      <w:numPr>
        <w:numId w:val="15"/>
      </w:numPr>
      <w:tabs>
        <w:tab w:val="clear" w:pos="2250"/>
      </w:tabs>
      <w:ind w:left="2160"/>
    </w:pPr>
  </w:style>
  <w:style w:type="paragraph" w:customStyle="1" w:styleId="Level5Numbered">
    <w:name w:val="Level 5 Numbered"/>
    <w:basedOn w:val="Level3Numbered"/>
    <w:qFormat/>
    <w:rsid w:val="0051379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4.0\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8d24de50-05d1-4ead-956f-39ed5306b4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11" ma:contentTypeDescription="Create a new document." ma:contentTypeScope="" ma:versionID="fa4254e99214e5fa85e81e2b925e4692">
  <xsd:schema xmlns:xsd="http://www.w3.org/2001/XMLSchema" xmlns:xs="http://www.w3.org/2001/XMLSchema" xmlns:p="http://schemas.microsoft.com/office/2006/metadata/properties" xmlns:ns2="8d24de50-05d1-4ead-956f-39ed5306b4ae" xmlns:ns3="b3d45c07-3350-48b8-8699-306b33596a2c" targetNamespace="http://schemas.microsoft.com/office/2006/metadata/properties" ma:root="true" ma:fieldsID="bbff923bbcd4da2804ea791b346dc9a9" ns2:_="" ns3:_="">
    <xsd:import namespace="8d24de50-05d1-4ead-956f-39ed5306b4ae"/>
    <xsd:import namespace="b3d45c07-3350-48b8-8699-306b33596a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d45c07-3350-48b8-8699-306b33596a2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35724-0894-46DB-99DA-75ACCEE04BC9}">
  <ds:schemaRefs>
    <ds:schemaRef ds:uri="http://schemas.microsoft.com/office/2006/documentManagement/types"/>
    <ds:schemaRef ds:uri="http://purl.org/dc/elements/1.1/"/>
    <ds:schemaRef ds:uri="http://purl.org/dc/terms/"/>
    <ds:schemaRef ds:uri="b3d45c07-3350-48b8-8699-306b33596a2c"/>
    <ds:schemaRef ds:uri="http://schemas.microsoft.com/office/infopath/2007/PartnerControls"/>
    <ds:schemaRef ds:uri="http://schemas.openxmlformats.org/package/2006/metadata/core-properties"/>
    <ds:schemaRef ds:uri="http://schemas.microsoft.com/office/2006/metadata/properties"/>
    <ds:schemaRef ds:uri="8d24de50-05d1-4ead-956f-39ed5306b4ae"/>
    <ds:schemaRef ds:uri="http://www.w3.org/XML/1998/namespace"/>
    <ds:schemaRef ds:uri="http://purl.org/dc/dcmitype/"/>
  </ds:schemaRefs>
</ds:datastoreItem>
</file>

<file path=customXml/itemProps2.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3.xml><?xml version="1.0" encoding="utf-8"?>
<ds:datastoreItem xmlns:ds="http://schemas.openxmlformats.org/officeDocument/2006/customXml" ds:itemID="{41A7A2C8-EE38-4C8D-BFBD-5AD0C9C8F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b3d45c07-3350-48b8-8699-306b33596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E9139E-400F-468F-B789-E03F357D9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FSPro.dotm</Template>
  <TotalTime>59</TotalTime>
  <Pages>11</Pages>
  <Words>2115</Words>
  <Characters>12060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mbailey</dc:creator>
  <cp:keywords/>
  <cp:lastModifiedBy>Roger Ruber</cp:lastModifiedBy>
  <cp:revision>4</cp:revision>
  <cp:lastPrinted>2024-05-31T18:44:00Z</cp:lastPrinted>
  <dcterms:created xsi:type="dcterms:W3CDTF">2024-08-09T14:09:00Z</dcterms:created>
  <dcterms:modified xsi:type="dcterms:W3CDTF">2024-08-09T15:14:00Z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