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682379" w:rsidRPr="00D97B1C" w14:paraId="7EBCBD5A" w14:textId="77777777" w:rsidTr="001E0C95">
        <w:trPr>
          <w:trHeight w:val="293"/>
        </w:trPr>
        <w:tc>
          <w:tcPr>
            <w:tcW w:w="998" w:type="pct"/>
          </w:tcPr>
          <w:p w14:paraId="12983012" w14:textId="77777777" w:rsidR="00682379" w:rsidRPr="00D97B1C" w:rsidRDefault="00682379" w:rsidP="00682379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7378DCD5" w14:textId="77777777" w:rsidR="00682379" w:rsidRPr="002F28D3" w:rsidRDefault="00C11E29" w:rsidP="00682379">
            <w:r>
              <w:t>Electron Beam</w:t>
            </w:r>
            <w:r w:rsidR="00A26545">
              <w:t xml:space="preserve"> Welding General Trave</w:t>
            </w:r>
            <w:r w:rsidR="0025198B">
              <w:t>ler for Weld P</w:t>
            </w:r>
            <w:r>
              <w:t>arameters</w:t>
            </w:r>
          </w:p>
        </w:tc>
      </w:tr>
      <w:tr w:rsidR="00682379" w:rsidRPr="00D97B1C" w14:paraId="700C7C4D" w14:textId="77777777" w:rsidTr="001E0C95">
        <w:trPr>
          <w:trHeight w:val="293"/>
        </w:trPr>
        <w:tc>
          <w:tcPr>
            <w:tcW w:w="998" w:type="pct"/>
          </w:tcPr>
          <w:p w14:paraId="29B92E24" w14:textId="77777777" w:rsidR="00682379" w:rsidRPr="00D97B1C" w:rsidRDefault="00682379" w:rsidP="00682379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402BEC13" w14:textId="77777777" w:rsidR="00682379" w:rsidRPr="002F28D3" w:rsidRDefault="00682379" w:rsidP="00C11E29">
            <w:r w:rsidRPr="002F28D3">
              <w:t>Traveler captures Electron-Beam Welding p</w:t>
            </w:r>
            <w:r w:rsidR="00C11E29">
              <w:t>arameters and processes for all EBW</w:t>
            </w:r>
            <w:r w:rsidR="0025198B">
              <w:t xml:space="preserve"> work</w:t>
            </w:r>
          </w:p>
        </w:tc>
      </w:tr>
      <w:tr w:rsidR="00682379" w:rsidRPr="00D97B1C" w14:paraId="408169E2" w14:textId="77777777" w:rsidTr="001E0C95">
        <w:trPr>
          <w:trHeight w:val="293"/>
        </w:trPr>
        <w:tc>
          <w:tcPr>
            <w:tcW w:w="998" w:type="pct"/>
          </w:tcPr>
          <w:p w14:paraId="2A09894A" w14:textId="77777777" w:rsidR="00682379" w:rsidRPr="00D97B1C" w:rsidRDefault="00682379" w:rsidP="00682379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4AE4A457" w14:textId="77777777" w:rsidR="00682379" w:rsidRPr="002F28D3" w:rsidRDefault="00F746D1" w:rsidP="00682379">
            <w:r>
              <w:t>SRFRD-EBW-COMP</w:t>
            </w:r>
          </w:p>
        </w:tc>
      </w:tr>
      <w:tr w:rsidR="00682379" w:rsidRPr="00D97B1C" w14:paraId="3406EC21" w14:textId="77777777" w:rsidTr="001E0C95">
        <w:trPr>
          <w:trHeight w:val="293"/>
        </w:trPr>
        <w:tc>
          <w:tcPr>
            <w:tcW w:w="998" w:type="pct"/>
          </w:tcPr>
          <w:p w14:paraId="3FC7D97F" w14:textId="77777777" w:rsidR="00682379" w:rsidRPr="00D97B1C" w:rsidRDefault="00682379" w:rsidP="00682379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70EFA12B" w14:textId="77777777" w:rsidR="00682379" w:rsidRPr="00D97B1C" w:rsidRDefault="00F746D1" w:rsidP="00682379">
            <w:r>
              <w:t>R1</w:t>
            </w:r>
          </w:p>
        </w:tc>
      </w:tr>
      <w:tr w:rsidR="00682379" w:rsidRPr="00D97B1C" w14:paraId="7858E04F" w14:textId="77777777" w:rsidTr="001E0C95">
        <w:trPr>
          <w:trHeight w:val="293"/>
        </w:trPr>
        <w:tc>
          <w:tcPr>
            <w:tcW w:w="998" w:type="pct"/>
          </w:tcPr>
          <w:p w14:paraId="089D6B0F" w14:textId="77777777" w:rsidR="00682379" w:rsidRPr="00D97B1C" w:rsidRDefault="00682379" w:rsidP="00682379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1A20D35A" w14:textId="77777777" w:rsidR="00682379" w:rsidRPr="00D97B1C" w:rsidRDefault="004F7077" w:rsidP="00682379">
            <w:r>
              <w:t xml:space="preserve">Adam O </w:t>
            </w:r>
            <w:r w:rsidR="00C11E29">
              <w:t>Brien</w:t>
            </w:r>
          </w:p>
        </w:tc>
      </w:tr>
      <w:tr w:rsidR="00682379" w:rsidRPr="00D97B1C" w14:paraId="13A60833" w14:textId="77777777" w:rsidTr="001E0C95">
        <w:trPr>
          <w:trHeight w:val="293"/>
        </w:trPr>
        <w:tc>
          <w:tcPr>
            <w:tcW w:w="998" w:type="pct"/>
          </w:tcPr>
          <w:p w14:paraId="04A234E2" w14:textId="77777777" w:rsidR="00682379" w:rsidRPr="00D97B1C" w:rsidRDefault="00682379" w:rsidP="00682379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5DD37115" w14:textId="77777777" w:rsidR="00682379" w:rsidRPr="00D97B1C" w:rsidRDefault="00C61394" w:rsidP="00682379">
            <w:sdt>
              <w:sdtPr>
                <w:id w:val="534233298"/>
                <w:placeholder>
                  <w:docPart w:val="EFA5DABF395C4864B7B02D89C21C3DB2"/>
                </w:placeholder>
                <w:date w:fullDate="2021-05-0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746D1">
                  <w:t>7-May-21</w:t>
                </w:r>
              </w:sdtContent>
            </w:sdt>
          </w:p>
        </w:tc>
      </w:tr>
      <w:tr w:rsidR="00682379" w:rsidRPr="00D97B1C" w14:paraId="1D135E63" w14:textId="77777777" w:rsidTr="001E0C95">
        <w:trPr>
          <w:trHeight w:val="293"/>
        </w:trPr>
        <w:tc>
          <w:tcPr>
            <w:tcW w:w="998" w:type="pct"/>
          </w:tcPr>
          <w:p w14:paraId="639550A3" w14:textId="77777777" w:rsidR="00682379" w:rsidRPr="00D97B1C" w:rsidRDefault="00682379" w:rsidP="00682379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72435B52" w14:textId="77777777" w:rsidR="00682379" w:rsidRPr="00D97B1C" w:rsidRDefault="00670AFB" w:rsidP="00682379">
            <w:proofErr w:type="spellStart"/>
            <w:r>
              <w:t>follkie</w:t>
            </w:r>
            <w:r w:rsidR="00911926">
              <w:t>j</w:t>
            </w:r>
            <w:proofErr w:type="spellEnd"/>
          </w:p>
        </w:tc>
      </w:tr>
      <w:tr w:rsidR="00682379" w:rsidRPr="00D97B1C" w14:paraId="222B610E" w14:textId="77777777" w:rsidTr="001E0C95">
        <w:trPr>
          <w:trHeight w:val="293"/>
        </w:trPr>
        <w:tc>
          <w:tcPr>
            <w:tcW w:w="998" w:type="pct"/>
          </w:tcPr>
          <w:p w14:paraId="0B18D0B6" w14:textId="77777777" w:rsidR="00682379" w:rsidRPr="00D97B1C" w:rsidRDefault="00682379" w:rsidP="00682379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520B9A4D" w14:textId="77777777" w:rsidR="00682379" w:rsidRPr="00D97B1C" w:rsidRDefault="00670AFB" w:rsidP="00682379">
            <w:proofErr w:type="spellStart"/>
            <w:proofErr w:type="gramStart"/>
            <w:r>
              <w:t>aobrien,edaly</w:t>
            </w:r>
            <w:proofErr w:type="spellEnd"/>
            <w:proofErr w:type="gramEnd"/>
          </w:p>
        </w:tc>
      </w:tr>
      <w:tr w:rsidR="00682379" w:rsidRPr="00D97B1C" w14:paraId="45376727" w14:textId="77777777" w:rsidTr="001E0C95">
        <w:trPr>
          <w:trHeight w:val="293"/>
        </w:trPr>
        <w:tc>
          <w:tcPr>
            <w:tcW w:w="998" w:type="pct"/>
          </w:tcPr>
          <w:p w14:paraId="75370AD5" w14:textId="77777777" w:rsidR="00682379" w:rsidRPr="00D97B1C" w:rsidRDefault="00682379" w:rsidP="00682379">
            <w:r>
              <w:t>D3 Emails</w:t>
            </w:r>
          </w:p>
        </w:tc>
        <w:tc>
          <w:tcPr>
            <w:tcW w:w="4002" w:type="pct"/>
            <w:gridSpan w:val="4"/>
          </w:tcPr>
          <w:p w14:paraId="5BA788C9" w14:textId="77777777" w:rsidR="00682379" w:rsidRPr="00D97B1C" w:rsidRDefault="000777BE" w:rsidP="00682379">
            <w:proofErr w:type="spellStart"/>
            <w:proofErr w:type="gramStart"/>
            <w:r>
              <w:t>f</w:t>
            </w:r>
            <w:r w:rsidR="00BC1D9A">
              <w:t>ollkie</w:t>
            </w:r>
            <w:r w:rsidR="00911926">
              <w:t>j</w:t>
            </w:r>
            <w:r w:rsidR="00BC1D9A">
              <w:t>,aobrien</w:t>
            </w:r>
            <w:proofErr w:type="gramEnd"/>
            <w:r w:rsidR="00BC1D9A">
              <w:t>,edaly</w:t>
            </w:r>
            <w:proofErr w:type="spellEnd"/>
          </w:p>
        </w:tc>
      </w:tr>
      <w:tr w:rsidR="00682379" w:rsidRPr="00D97B1C" w14:paraId="75559AE7" w14:textId="77777777" w:rsidTr="001E0C95">
        <w:trPr>
          <w:trHeight w:val="293"/>
        </w:trPr>
        <w:tc>
          <w:tcPr>
            <w:tcW w:w="998" w:type="pct"/>
          </w:tcPr>
          <w:p w14:paraId="797D1EBA" w14:textId="77777777" w:rsidR="00682379" w:rsidRPr="00D97B1C" w:rsidRDefault="00682379" w:rsidP="00682379">
            <w:r w:rsidRPr="00D97B1C">
              <w:t>Approval Names</w:t>
            </w:r>
          </w:p>
        </w:tc>
        <w:tc>
          <w:tcPr>
            <w:tcW w:w="1001" w:type="pct"/>
          </w:tcPr>
          <w:p w14:paraId="5010C46C" w14:textId="77777777" w:rsidR="00682379" w:rsidRPr="00D97B1C" w:rsidRDefault="004F7077" w:rsidP="00682379">
            <w:r>
              <w:t xml:space="preserve">Adam O </w:t>
            </w:r>
            <w:r w:rsidR="00C11E29">
              <w:t>Brien</w:t>
            </w:r>
          </w:p>
        </w:tc>
        <w:tc>
          <w:tcPr>
            <w:tcW w:w="1000" w:type="pct"/>
          </w:tcPr>
          <w:p w14:paraId="2E4C5101" w14:textId="77777777" w:rsidR="00682379" w:rsidRDefault="00C11E29" w:rsidP="00C11E29">
            <w:r>
              <w:t xml:space="preserve">Jim </w:t>
            </w:r>
            <w:proofErr w:type="spellStart"/>
            <w:r>
              <w:t>Follkie</w:t>
            </w:r>
            <w:proofErr w:type="spellEnd"/>
          </w:p>
        </w:tc>
        <w:tc>
          <w:tcPr>
            <w:tcW w:w="1000" w:type="pct"/>
          </w:tcPr>
          <w:p w14:paraId="40CC712C" w14:textId="77777777" w:rsidR="00682379" w:rsidRDefault="0099313A" w:rsidP="00682379">
            <w:r>
              <w:t>Ed Da</w:t>
            </w:r>
            <w:r w:rsidR="00C11E29">
              <w:t>ly</w:t>
            </w:r>
          </w:p>
        </w:tc>
        <w:tc>
          <w:tcPr>
            <w:tcW w:w="1001" w:type="pct"/>
          </w:tcPr>
          <w:p w14:paraId="7E1E8EB4" w14:textId="77777777" w:rsidR="00682379" w:rsidRPr="00D97B1C" w:rsidRDefault="00682379" w:rsidP="00682379"/>
        </w:tc>
      </w:tr>
      <w:tr w:rsidR="00682379" w:rsidRPr="00D97B1C" w14:paraId="13C892CD" w14:textId="77777777" w:rsidTr="001E0C95">
        <w:trPr>
          <w:trHeight w:val="293"/>
        </w:trPr>
        <w:tc>
          <w:tcPr>
            <w:tcW w:w="998" w:type="pct"/>
          </w:tcPr>
          <w:p w14:paraId="70249882" w14:textId="77777777" w:rsidR="00682379" w:rsidRPr="00D97B1C" w:rsidRDefault="00682379" w:rsidP="00682379">
            <w:r>
              <w:t>Approval Signatures</w:t>
            </w:r>
          </w:p>
        </w:tc>
        <w:tc>
          <w:tcPr>
            <w:tcW w:w="1001" w:type="pct"/>
          </w:tcPr>
          <w:p w14:paraId="46FBB886" w14:textId="77777777" w:rsidR="00682379" w:rsidRPr="00D97B1C" w:rsidRDefault="00682379" w:rsidP="00682379"/>
        </w:tc>
        <w:tc>
          <w:tcPr>
            <w:tcW w:w="1000" w:type="pct"/>
          </w:tcPr>
          <w:p w14:paraId="41E2CBEA" w14:textId="77777777" w:rsidR="00682379" w:rsidRPr="00D97B1C" w:rsidRDefault="00682379" w:rsidP="00682379"/>
        </w:tc>
        <w:tc>
          <w:tcPr>
            <w:tcW w:w="1000" w:type="pct"/>
          </w:tcPr>
          <w:p w14:paraId="34B5A4AE" w14:textId="77777777" w:rsidR="00682379" w:rsidRPr="00D97B1C" w:rsidRDefault="00682379" w:rsidP="00682379"/>
        </w:tc>
        <w:tc>
          <w:tcPr>
            <w:tcW w:w="1001" w:type="pct"/>
          </w:tcPr>
          <w:p w14:paraId="377B646E" w14:textId="77777777" w:rsidR="00682379" w:rsidRPr="00D97B1C" w:rsidRDefault="00682379" w:rsidP="00682379"/>
        </w:tc>
      </w:tr>
      <w:tr w:rsidR="00682379" w:rsidRPr="00D97B1C" w14:paraId="0C4727BE" w14:textId="77777777" w:rsidTr="001E0C95">
        <w:trPr>
          <w:trHeight w:val="293"/>
        </w:trPr>
        <w:tc>
          <w:tcPr>
            <w:tcW w:w="998" w:type="pct"/>
          </w:tcPr>
          <w:p w14:paraId="10B476DA" w14:textId="77777777" w:rsidR="00682379" w:rsidRPr="00D97B1C" w:rsidRDefault="00682379" w:rsidP="00682379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76403B65" w14:textId="77777777" w:rsidR="00682379" w:rsidRPr="00D97B1C" w:rsidRDefault="00682379" w:rsidP="00682379"/>
        </w:tc>
        <w:tc>
          <w:tcPr>
            <w:tcW w:w="1000" w:type="pct"/>
          </w:tcPr>
          <w:p w14:paraId="1933865C" w14:textId="77777777" w:rsidR="00682379" w:rsidRPr="00D97B1C" w:rsidRDefault="00682379" w:rsidP="00682379"/>
        </w:tc>
        <w:tc>
          <w:tcPr>
            <w:tcW w:w="1000" w:type="pct"/>
          </w:tcPr>
          <w:p w14:paraId="68B623DA" w14:textId="77777777" w:rsidR="00682379" w:rsidRPr="00D97B1C" w:rsidRDefault="00682379" w:rsidP="00682379"/>
        </w:tc>
        <w:tc>
          <w:tcPr>
            <w:tcW w:w="1001" w:type="pct"/>
          </w:tcPr>
          <w:p w14:paraId="2E8A5762" w14:textId="77777777" w:rsidR="00682379" w:rsidRPr="00D97B1C" w:rsidRDefault="00682379" w:rsidP="00682379"/>
        </w:tc>
      </w:tr>
      <w:tr w:rsidR="00682379" w:rsidRPr="00D97B1C" w14:paraId="4EA76E14" w14:textId="77777777" w:rsidTr="001E0C95">
        <w:trPr>
          <w:trHeight w:val="293"/>
        </w:trPr>
        <w:tc>
          <w:tcPr>
            <w:tcW w:w="998" w:type="pct"/>
          </w:tcPr>
          <w:p w14:paraId="20CC4F09" w14:textId="77777777" w:rsidR="00682379" w:rsidRPr="00D97B1C" w:rsidRDefault="00682379" w:rsidP="00682379">
            <w:r w:rsidRPr="00D97B1C">
              <w:t>Approval Title</w:t>
            </w:r>
          </w:p>
        </w:tc>
        <w:tc>
          <w:tcPr>
            <w:tcW w:w="1001" w:type="pct"/>
          </w:tcPr>
          <w:p w14:paraId="5900C9C9" w14:textId="77777777" w:rsidR="00682379" w:rsidRPr="00D97B1C" w:rsidRDefault="00682379" w:rsidP="00682379">
            <w:r w:rsidRPr="00D97B1C">
              <w:t>Author</w:t>
            </w:r>
          </w:p>
        </w:tc>
        <w:tc>
          <w:tcPr>
            <w:tcW w:w="1000" w:type="pct"/>
          </w:tcPr>
          <w:p w14:paraId="0E4A02BB" w14:textId="77777777" w:rsidR="00682379" w:rsidRPr="00D97B1C" w:rsidRDefault="00682379" w:rsidP="00682379">
            <w:r w:rsidRPr="00D97B1C">
              <w:t>Reviewer</w:t>
            </w:r>
          </w:p>
        </w:tc>
        <w:tc>
          <w:tcPr>
            <w:tcW w:w="1000" w:type="pct"/>
          </w:tcPr>
          <w:p w14:paraId="48578A30" w14:textId="77777777" w:rsidR="00682379" w:rsidRPr="00D97B1C" w:rsidRDefault="00682379" w:rsidP="00682379">
            <w:r w:rsidRPr="00D97B1C">
              <w:t>Project Manager</w:t>
            </w:r>
          </w:p>
        </w:tc>
        <w:tc>
          <w:tcPr>
            <w:tcW w:w="1001" w:type="pct"/>
          </w:tcPr>
          <w:p w14:paraId="615D2D80" w14:textId="77777777" w:rsidR="00682379" w:rsidRPr="00D97B1C" w:rsidRDefault="00682379" w:rsidP="00682379"/>
        </w:tc>
      </w:tr>
    </w:tbl>
    <w:p w14:paraId="0836C24C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1453CC75" w14:textId="77777777" w:rsidTr="00A841DF">
        <w:trPr>
          <w:cantSplit/>
          <w:trHeight w:val="288"/>
        </w:trPr>
        <w:tc>
          <w:tcPr>
            <w:tcW w:w="999" w:type="pct"/>
          </w:tcPr>
          <w:p w14:paraId="37C88699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22E05CC6" w14:textId="77777777" w:rsidR="007D458D" w:rsidRPr="00D97B1C" w:rsidRDefault="007D458D" w:rsidP="00D97B1C">
            <w:r w:rsidRPr="00D97B1C">
              <w:t xml:space="preserve">List and </w:t>
            </w:r>
            <w:proofErr w:type="gramStart"/>
            <w:r w:rsidRPr="00D97B1C">
              <w:t>Hyperlink</w:t>
            </w:r>
            <w:proofErr w:type="gramEnd"/>
            <w:r w:rsidRPr="00D97B1C">
              <w:t xml:space="preserve">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7703A1A8" w14:textId="77777777" w:rsidTr="00A841DF">
        <w:trPr>
          <w:cantSplit/>
          <w:trHeight w:val="288"/>
        </w:trPr>
        <w:tc>
          <w:tcPr>
            <w:tcW w:w="999" w:type="pct"/>
          </w:tcPr>
          <w:p w14:paraId="6DD764A4" w14:textId="77777777" w:rsidR="007D458D" w:rsidRPr="00D97B1C" w:rsidRDefault="007D458D" w:rsidP="00D97B1C"/>
        </w:tc>
        <w:tc>
          <w:tcPr>
            <w:tcW w:w="999" w:type="pct"/>
          </w:tcPr>
          <w:p w14:paraId="7B3CD3FF" w14:textId="77777777" w:rsidR="007D458D" w:rsidRPr="00D97B1C" w:rsidRDefault="007D458D" w:rsidP="00D97B1C"/>
        </w:tc>
        <w:tc>
          <w:tcPr>
            <w:tcW w:w="1001" w:type="pct"/>
          </w:tcPr>
          <w:p w14:paraId="679DD78B" w14:textId="77777777" w:rsidR="007D458D" w:rsidRPr="00D97B1C" w:rsidRDefault="007D458D" w:rsidP="00D97B1C"/>
        </w:tc>
        <w:tc>
          <w:tcPr>
            <w:tcW w:w="1001" w:type="pct"/>
          </w:tcPr>
          <w:p w14:paraId="2D62DDB8" w14:textId="77777777" w:rsidR="007D458D" w:rsidRPr="00D97B1C" w:rsidRDefault="007D458D" w:rsidP="00D97B1C"/>
        </w:tc>
        <w:tc>
          <w:tcPr>
            <w:tcW w:w="1000" w:type="pct"/>
          </w:tcPr>
          <w:p w14:paraId="44E096BD" w14:textId="77777777" w:rsidR="007D458D" w:rsidRPr="00D97B1C" w:rsidRDefault="007D458D" w:rsidP="00D97B1C"/>
        </w:tc>
      </w:tr>
      <w:tr w:rsidR="007D458D" w:rsidRPr="00D97B1C" w14:paraId="1EA61C86" w14:textId="77777777" w:rsidTr="00A841DF">
        <w:trPr>
          <w:cantSplit/>
          <w:trHeight w:val="288"/>
        </w:trPr>
        <w:tc>
          <w:tcPr>
            <w:tcW w:w="999" w:type="pct"/>
          </w:tcPr>
          <w:p w14:paraId="615D916E" w14:textId="77777777" w:rsidR="007D458D" w:rsidRPr="00D97B1C" w:rsidRDefault="007D458D" w:rsidP="00D97B1C"/>
        </w:tc>
        <w:tc>
          <w:tcPr>
            <w:tcW w:w="999" w:type="pct"/>
          </w:tcPr>
          <w:p w14:paraId="5DA11C46" w14:textId="77777777" w:rsidR="007D458D" w:rsidRPr="00D97B1C" w:rsidRDefault="007D458D" w:rsidP="00D97B1C"/>
        </w:tc>
        <w:tc>
          <w:tcPr>
            <w:tcW w:w="1001" w:type="pct"/>
          </w:tcPr>
          <w:p w14:paraId="08C6982D" w14:textId="77777777" w:rsidR="007D458D" w:rsidRPr="00D97B1C" w:rsidRDefault="007D458D" w:rsidP="00D97B1C"/>
        </w:tc>
        <w:tc>
          <w:tcPr>
            <w:tcW w:w="1001" w:type="pct"/>
          </w:tcPr>
          <w:p w14:paraId="45C8BBA8" w14:textId="77777777" w:rsidR="007D458D" w:rsidRPr="00D97B1C" w:rsidRDefault="007D458D" w:rsidP="00D97B1C"/>
        </w:tc>
        <w:tc>
          <w:tcPr>
            <w:tcW w:w="1000" w:type="pct"/>
          </w:tcPr>
          <w:p w14:paraId="40D3F68B" w14:textId="77777777" w:rsidR="007D458D" w:rsidRPr="00D97B1C" w:rsidRDefault="007D458D" w:rsidP="00D97B1C"/>
        </w:tc>
      </w:tr>
    </w:tbl>
    <w:p w14:paraId="65A0F4FA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5250B29C" w14:textId="77777777" w:rsidTr="00A841DF">
        <w:trPr>
          <w:cantSplit/>
        </w:trPr>
        <w:tc>
          <w:tcPr>
            <w:tcW w:w="1000" w:type="pct"/>
          </w:tcPr>
          <w:p w14:paraId="6AE312C7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24545514" w14:textId="77777777" w:rsidR="007D458D" w:rsidRPr="00D97B1C" w:rsidRDefault="007D458D" w:rsidP="00D97B1C"/>
        </w:tc>
      </w:tr>
      <w:tr w:rsidR="007D458D" w:rsidRPr="00D97B1C" w14:paraId="6197A1ED" w14:textId="77777777" w:rsidTr="00A841DF">
        <w:trPr>
          <w:cantSplit/>
        </w:trPr>
        <w:tc>
          <w:tcPr>
            <w:tcW w:w="1000" w:type="pct"/>
          </w:tcPr>
          <w:p w14:paraId="7CE0FC69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5E403E01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112BDAB7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6"/>
        <w:gridCol w:w="2122"/>
        <w:gridCol w:w="10172"/>
      </w:tblGrid>
      <w:tr w:rsidR="00682379" w:rsidRPr="00D97B1C" w14:paraId="0C56169B" w14:textId="77777777" w:rsidTr="005245FE">
        <w:trPr>
          <w:trHeight w:val="288"/>
        </w:trPr>
        <w:tc>
          <w:tcPr>
            <w:tcW w:w="1832" w:type="dxa"/>
          </w:tcPr>
          <w:p w14:paraId="5A725B3F" w14:textId="77777777" w:rsidR="00682379" w:rsidRPr="00A2394C" w:rsidRDefault="00682379" w:rsidP="002A5A1C">
            <w:pPr>
              <w:jc w:val="center"/>
              <w:rPr>
                <w:rStyle w:val="Strong"/>
                <w:rFonts w:ascii="Arial" w:hAnsi="Arial" w:cs="Arial"/>
              </w:rPr>
            </w:pPr>
            <w:r w:rsidRPr="00A2394C">
              <w:rPr>
                <w:rStyle w:val="Strong"/>
                <w:rFonts w:ascii="Arial" w:hAnsi="Arial" w:cs="Arial"/>
              </w:rPr>
              <w:lastRenderedPageBreak/>
              <w:t>Step No</w:t>
            </w:r>
          </w:p>
        </w:tc>
        <w:tc>
          <w:tcPr>
            <w:tcW w:w="14789" w:type="dxa"/>
          </w:tcPr>
          <w:p w14:paraId="702365A3" w14:textId="77777777" w:rsidR="00682379" w:rsidRPr="00A2394C" w:rsidRDefault="00682379" w:rsidP="002A5A1C">
            <w:pPr>
              <w:jc w:val="center"/>
              <w:rPr>
                <w:rStyle w:val="Strong"/>
                <w:rFonts w:ascii="Arial" w:hAnsi="Arial" w:cs="Arial"/>
              </w:rPr>
            </w:pPr>
            <w:r w:rsidRPr="00A2394C">
              <w:rPr>
                <w:rStyle w:val="Strong"/>
                <w:rFonts w:ascii="Arial" w:hAnsi="Arial" w:cs="Arial"/>
              </w:rPr>
              <w:t>Instructions</w:t>
            </w:r>
          </w:p>
        </w:tc>
        <w:tc>
          <w:tcPr>
            <w:tcW w:w="11008" w:type="dxa"/>
            <w:noWrap/>
          </w:tcPr>
          <w:p w14:paraId="18FF11AF" w14:textId="77777777" w:rsidR="00682379" w:rsidRPr="00A2394C" w:rsidRDefault="00682379" w:rsidP="002A5A1C">
            <w:pPr>
              <w:jc w:val="center"/>
              <w:rPr>
                <w:rStyle w:val="Strong"/>
                <w:rFonts w:ascii="Arial" w:hAnsi="Arial" w:cs="Arial"/>
              </w:rPr>
            </w:pPr>
            <w:r w:rsidRPr="00A2394C">
              <w:rPr>
                <w:rStyle w:val="Strong"/>
                <w:rFonts w:ascii="Arial" w:hAnsi="Arial" w:cs="Arial"/>
              </w:rPr>
              <w:t>Data Inputs</w:t>
            </w:r>
          </w:p>
        </w:tc>
      </w:tr>
      <w:tr w:rsidR="00682379" w:rsidRPr="00A2394C" w14:paraId="26541B7D" w14:textId="77777777" w:rsidTr="005245FE">
        <w:trPr>
          <w:trHeight w:val="288"/>
        </w:trPr>
        <w:tc>
          <w:tcPr>
            <w:tcW w:w="1832" w:type="dxa"/>
            <w:shd w:val="clear" w:color="auto" w:fill="92D050"/>
          </w:tcPr>
          <w:p w14:paraId="5DADFC58" w14:textId="77777777" w:rsidR="00682379" w:rsidRPr="00A2394C" w:rsidRDefault="00682379" w:rsidP="00682379">
            <w:pPr>
              <w:rPr>
                <w:rFonts w:ascii="Arial" w:hAnsi="Arial" w:cs="Arial"/>
              </w:rPr>
            </w:pPr>
            <w:r w:rsidRPr="00A2394C">
              <w:rPr>
                <w:rFonts w:ascii="Arial" w:hAnsi="Arial" w:cs="Arial"/>
              </w:rPr>
              <w:t>1</w:t>
            </w:r>
          </w:p>
        </w:tc>
        <w:tc>
          <w:tcPr>
            <w:tcW w:w="14789" w:type="dxa"/>
            <w:shd w:val="clear" w:color="auto" w:fill="92D050"/>
          </w:tcPr>
          <w:p w14:paraId="76B6931B" w14:textId="77777777" w:rsidR="00682379" w:rsidRPr="00AE6AC0" w:rsidRDefault="00682379" w:rsidP="00682379">
            <w:pPr>
              <w:rPr>
                <w:rFonts w:ascii="Arial" w:hAnsi="Arial" w:cs="Arial"/>
                <w:b/>
              </w:rPr>
            </w:pPr>
            <w:r w:rsidRPr="00AE6AC0">
              <w:rPr>
                <w:rFonts w:ascii="Arial" w:hAnsi="Arial" w:cs="Arial"/>
                <w:b/>
              </w:rPr>
              <w:t>General Information</w:t>
            </w:r>
          </w:p>
        </w:tc>
        <w:tc>
          <w:tcPr>
            <w:tcW w:w="11008" w:type="dxa"/>
            <w:shd w:val="clear" w:color="auto" w:fill="92D050"/>
            <w:noWrap/>
          </w:tcPr>
          <w:p w14:paraId="55367C87" w14:textId="77777777" w:rsidR="00682379" w:rsidRPr="005727AD" w:rsidRDefault="00682379" w:rsidP="00682379"/>
        </w:tc>
      </w:tr>
      <w:tr w:rsidR="00492A34" w:rsidRPr="00A2394C" w14:paraId="244182A4" w14:textId="77777777" w:rsidTr="005245FE">
        <w:trPr>
          <w:trHeight w:val="288"/>
        </w:trPr>
        <w:tc>
          <w:tcPr>
            <w:tcW w:w="1832" w:type="dxa"/>
            <w:vMerge w:val="restart"/>
          </w:tcPr>
          <w:p w14:paraId="03AF5917" w14:textId="77777777" w:rsidR="00492A34" w:rsidRPr="00A2394C" w:rsidRDefault="00492A34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78F97030" w14:textId="77777777" w:rsidR="00492A34" w:rsidRPr="002F28D3" w:rsidRDefault="00492A34" w:rsidP="00682379">
            <w:r w:rsidRPr="002F28D3">
              <w:t>Name of Operator</w:t>
            </w:r>
            <w:r>
              <w:t>:</w:t>
            </w:r>
          </w:p>
        </w:tc>
        <w:tc>
          <w:tcPr>
            <w:tcW w:w="11008" w:type="dxa"/>
            <w:noWrap/>
          </w:tcPr>
          <w:p w14:paraId="1451E16B" w14:textId="77777777" w:rsidR="00492A34" w:rsidRPr="005727AD" w:rsidRDefault="00492A34" w:rsidP="00682379">
            <w:r w:rsidRPr="005727AD">
              <w:t>[[Welder]] &lt;&lt;SRF&gt;&gt;</w:t>
            </w:r>
          </w:p>
        </w:tc>
      </w:tr>
      <w:tr w:rsidR="00492A34" w:rsidRPr="00A2394C" w14:paraId="77238F7F" w14:textId="77777777" w:rsidTr="005245FE">
        <w:trPr>
          <w:trHeight w:val="288"/>
        </w:trPr>
        <w:tc>
          <w:tcPr>
            <w:tcW w:w="1832" w:type="dxa"/>
            <w:vMerge/>
          </w:tcPr>
          <w:p w14:paraId="003D8CF9" w14:textId="77777777" w:rsidR="00492A34" w:rsidRPr="00A2394C" w:rsidRDefault="00492A34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5455D332" w14:textId="77777777" w:rsidR="00492A34" w:rsidRPr="002F28D3" w:rsidRDefault="00492A34" w:rsidP="00682379">
            <w:r w:rsidRPr="002F28D3">
              <w:t>Date of Operation</w:t>
            </w:r>
            <w:r>
              <w:t>:</w:t>
            </w:r>
          </w:p>
        </w:tc>
        <w:tc>
          <w:tcPr>
            <w:tcW w:w="11008" w:type="dxa"/>
            <w:noWrap/>
          </w:tcPr>
          <w:p w14:paraId="7B93FB7B" w14:textId="77777777" w:rsidR="00492A34" w:rsidRPr="005727AD" w:rsidRDefault="00492A34" w:rsidP="00682379">
            <w:r w:rsidRPr="005727AD">
              <w:t>[[</w:t>
            </w:r>
            <w:proofErr w:type="spellStart"/>
            <w:r w:rsidRPr="005727AD">
              <w:t>WeldDate</w:t>
            </w:r>
            <w:proofErr w:type="spellEnd"/>
            <w:r w:rsidRPr="005727AD">
              <w:t>]] &lt;&lt;TIMESTAMP&gt;&gt;</w:t>
            </w:r>
          </w:p>
        </w:tc>
      </w:tr>
      <w:tr w:rsidR="00492A34" w:rsidRPr="00A2394C" w14:paraId="27BFBD45" w14:textId="77777777" w:rsidTr="005245FE">
        <w:trPr>
          <w:trHeight w:val="288"/>
        </w:trPr>
        <w:tc>
          <w:tcPr>
            <w:tcW w:w="1832" w:type="dxa"/>
            <w:vMerge/>
          </w:tcPr>
          <w:p w14:paraId="2A44F80B" w14:textId="77777777" w:rsidR="00492A34" w:rsidRPr="00A2394C" w:rsidRDefault="00492A34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32EC900B" w14:textId="77777777" w:rsidR="00492A34" w:rsidRPr="002F28D3" w:rsidRDefault="00492A34" w:rsidP="00682379">
            <w:r w:rsidRPr="002F28D3">
              <w:t>Project Code</w:t>
            </w:r>
            <w:r>
              <w:t>:</w:t>
            </w:r>
          </w:p>
        </w:tc>
        <w:tc>
          <w:tcPr>
            <w:tcW w:w="11008" w:type="dxa"/>
            <w:noWrap/>
          </w:tcPr>
          <w:p w14:paraId="385ECBDD" w14:textId="77777777" w:rsidR="00492A34" w:rsidRPr="005727AD" w:rsidRDefault="00670AFB" w:rsidP="00682379">
            <w:r w:rsidRPr="005727AD">
              <w:t>[[</w:t>
            </w:r>
            <w:proofErr w:type="spellStart"/>
            <w:r w:rsidRPr="005727AD">
              <w:t>ProjCode</w:t>
            </w:r>
            <w:proofErr w:type="spellEnd"/>
            <w:r w:rsidR="00492A34" w:rsidRPr="005727AD">
              <w:t>]] &lt;&lt;TEXT&gt;&gt;</w:t>
            </w:r>
          </w:p>
        </w:tc>
      </w:tr>
      <w:tr w:rsidR="00492A34" w:rsidRPr="00A2394C" w14:paraId="4A0BC315" w14:textId="77777777" w:rsidTr="005245FE">
        <w:trPr>
          <w:trHeight w:val="288"/>
        </w:trPr>
        <w:tc>
          <w:tcPr>
            <w:tcW w:w="1832" w:type="dxa"/>
            <w:vMerge/>
          </w:tcPr>
          <w:p w14:paraId="01CCCDB2" w14:textId="77777777" w:rsidR="00492A34" w:rsidRPr="00A2394C" w:rsidRDefault="00492A34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28FBE009" w14:textId="77777777" w:rsidR="00492A34" w:rsidRPr="002F28D3" w:rsidRDefault="00492A34" w:rsidP="00CD0FC2">
            <w:r>
              <w:t xml:space="preserve">Assembly </w:t>
            </w:r>
            <w:r w:rsidR="00CD0FC2">
              <w:t>SN</w:t>
            </w:r>
            <w:r>
              <w:t>:</w:t>
            </w:r>
          </w:p>
        </w:tc>
        <w:tc>
          <w:tcPr>
            <w:tcW w:w="11008" w:type="dxa"/>
            <w:noWrap/>
          </w:tcPr>
          <w:p w14:paraId="61CE7FDA" w14:textId="77777777" w:rsidR="00492A34" w:rsidRPr="005727AD" w:rsidRDefault="00492A34" w:rsidP="00CD0FC2">
            <w:r w:rsidRPr="005727AD">
              <w:t>[[</w:t>
            </w:r>
            <w:proofErr w:type="spellStart"/>
            <w:r w:rsidRPr="005727AD">
              <w:t>Assembly</w:t>
            </w:r>
            <w:r w:rsidR="00CD0FC2">
              <w:t>SN</w:t>
            </w:r>
            <w:proofErr w:type="spellEnd"/>
            <w:proofErr w:type="gramStart"/>
            <w:r w:rsidRPr="005727AD">
              <w:t>]]&lt;</w:t>
            </w:r>
            <w:proofErr w:type="gramEnd"/>
            <w:r w:rsidRPr="005727AD">
              <w:t>&lt;</w:t>
            </w:r>
            <w:r w:rsidR="00CD0FC2">
              <w:t>SN</w:t>
            </w:r>
            <w:r w:rsidRPr="005727AD">
              <w:t>&gt;&gt;</w:t>
            </w:r>
          </w:p>
        </w:tc>
      </w:tr>
      <w:tr w:rsidR="00492A34" w:rsidRPr="00A2394C" w14:paraId="7AE3D140" w14:textId="77777777" w:rsidTr="005245FE">
        <w:trPr>
          <w:trHeight w:val="288"/>
        </w:trPr>
        <w:tc>
          <w:tcPr>
            <w:tcW w:w="1832" w:type="dxa"/>
            <w:vMerge/>
          </w:tcPr>
          <w:p w14:paraId="4047E441" w14:textId="77777777" w:rsidR="00492A34" w:rsidRDefault="00492A34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210C7379" w14:textId="77777777" w:rsidR="00492A34" w:rsidRDefault="00492A34" w:rsidP="00682379">
            <w:r>
              <w:t xml:space="preserve">Weld ID (Weld#, Repair#, </w:t>
            </w:r>
            <w:r w:rsidR="00F746D1">
              <w:t xml:space="preserve">Location, </w:t>
            </w:r>
            <w:proofErr w:type="spellStart"/>
            <w:r>
              <w:t>etc</w:t>
            </w:r>
            <w:proofErr w:type="spellEnd"/>
            <w:r>
              <w:t>):</w:t>
            </w:r>
          </w:p>
        </w:tc>
        <w:tc>
          <w:tcPr>
            <w:tcW w:w="11008" w:type="dxa"/>
            <w:noWrap/>
          </w:tcPr>
          <w:p w14:paraId="7124D731" w14:textId="77777777" w:rsidR="00492A34" w:rsidRDefault="00492A34" w:rsidP="00682379">
            <w:r w:rsidRPr="005727AD">
              <w:t>[[</w:t>
            </w:r>
            <w:proofErr w:type="spellStart"/>
            <w:r w:rsidRPr="005727AD">
              <w:t>WeldID</w:t>
            </w:r>
            <w:proofErr w:type="spellEnd"/>
            <w:proofErr w:type="gramStart"/>
            <w:r w:rsidRPr="005727AD">
              <w:t>]]&lt;</w:t>
            </w:r>
            <w:proofErr w:type="gramEnd"/>
            <w:r w:rsidRPr="005727AD">
              <w:t>&lt;TEXT&gt;&gt;</w:t>
            </w:r>
          </w:p>
          <w:p w14:paraId="4A152118" w14:textId="77777777" w:rsidR="004020A8" w:rsidRDefault="004020A8" w:rsidP="00682379">
            <w:r>
              <w:t>[[</w:t>
            </w:r>
            <w:proofErr w:type="spellStart"/>
            <w:r>
              <w:t>AssemWeldSN</w:t>
            </w:r>
            <w:proofErr w:type="spellEnd"/>
            <w:r>
              <w:t xml:space="preserve">]] &lt;&lt;TEXT&gt;&gt; </w:t>
            </w:r>
          </w:p>
          <w:p w14:paraId="75B6A4F9" w14:textId="6431E94D" w:rsidR="004020A8" w:rsidRPr="005727AD" w:rsidRDefault="004020A8" w:rsidP="00682379">
            <w:r>
              <w:t>[[</w:t>
            </w:r>
            <w:proofErr w:type="spellStart"/>
            <w:r>
              <w:t>AssemWeldSN</w:t>
            </w:r>
            <w:proofErr w:type="spellEnd"/>
            <w:r>
              <w:t xml:space="preserve"> is a hidden field. It is used in the traveler select dropdown. Format is </w:t>
            </w:r>
            <w:proofErr w:type="spellStart"/>
            <w:r>
              <w:t>AssemblySN_WeldID</w:t>
            </w:r>
            <w:proofErr w:type="spellEnd"/>
            <w:r>
              <w:t>]] &lt;&lt;NOTE&gt;&gt;</w:t>
            </w:r>
          </w:p>
        </w:tc>
      </w:tr>
      <w:tr w:rsidR="00682379" w:rsidRPr="00A2394C" w14:paraId="208E80FE" w14:textId="77777777" w:rsidTr="005245FE">
        <w:tc>
          <w:tcPr>
            <w:tcW w:w="1832" w:type="dxa"/>
            <w:shd w:val="clear" w:color="auto" w:fill="92D050"/>
          </w:tcPr>
          <w:p w14:paraId="10DF7A91" w14:textId="77777777" w:rsidR="00682379" w:rsidRPr="00A2394C" w:rsidRDefault="00682379" w:rsidP="00682379">
            <w:pPr>
              <w:rPr>
                <w:rFonts w:ascii="Arial" w:hAnsi="Arial" w:cs="Arial"/>
              </w:rPr>
            </w:pPr>
            <w:r w:rsidRPr="00A2394C">
              <w:rPr>
                <w:rFonts w:ascii="Arial" w:hAnsi="Arial" w:cs="Arial"/>
              </w:rPr>
              <w:t>2</w:t>
            </w:r>
          </w:p>
        </w:tc>
        <w:tc>
          <w:tcPr>
            <w:tcW w:w="14789" w:type="dxa"/>
            <w:shd w:val="clear" w:color="auto" w:fill="92D050"/>
          </w:tcPr>
          <w:p w14:paraId="686DB8F5" w14:textId="77777777" w:rsidR="00682379" w:rsidRPr="00AE6AC0" w:rsidRDefault="00E62E93" w:rsidP="00682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Joint Information</w:t>
            </w:r>
          </w:p>
        </w:tc>
        <w:tc>
          <w:tcPr>
            <w:tcW w:w="11008" w:type="dxa"/>
            <w:shd w:val="clear" w:color="auto" w:fill="92D050"/>
          </w:tcPr>
          <w:p w14:paraId="545D7641" w14:textId="77777777" w:rsidR="00682379" w:rsidRPr="005727AD" w:rsidRDefault="00682379" w:rsidP="00682379"/>
        </w:tc>
      </w:tr>
      <w:tr w:rsidR="00682379" w:rsidRPr="00A2394C" w14:paraId="4B256D3A" w14:textId="77777777" w:rsidTr="005245FE">
        <w:tc>
          <w:tcPr>
            <w:tcW w:w="1832" w:type="dxa"/>
            <w:vMerge w:val="restart"/>
          </w:tcPr>
          <w:p w14:paraId="15F760E6" w14:textId="77777777"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4E4D1C1D" w14:textId="77777777" w:rsidR="00682379" w:rsidRPr="002F28D3" w:rsidRDefault="00682379" w:rsidP="00682379">
            <w:r w:rsidRPr="002F28D3">
              <w:t>Joint Design</w:t>
            </w:r>
            <w:r w:rsidR="00F746D1">
              <w:t>:</w:t>
            </w:r>
          </w:p>
        </w:tc>
        <w:tc>
          <w:tcPr>
            <w:tcW w:w="11008" w:type="dxa"/>
          </w:tcPr>
          <w:p w14:paraId="7F3C6617" w14:textId="77777777" w:rsidR="00682379" w:rsidRPr="005727AD" w:rsidRDefault="00682379" w:rsidP="001A3B47">
            <w:r w:rsidRPr="005727AD">
              <w:t>[[</w:t>
            </w:r>
            <w:proofErr w:type="spellStart"/>
            <w:r w:rsidRPr="005727AD">
              <w:t>JointDesign</w:t>
            </w:r>
            <w:proofErr w:type="spellEnd"/>
            <w:r w:rsidRPr="005727AD">
              <w:t xml:space="preserve">]] </w:t>
            </w:r>
            <w:r w:rsidR="001A3B47" w:rsidRPr="005727AD">
              <w:t>{{Step-</w:t>
            </w:r>
            <w:proofErr w:type="spellStart"/>
            <w:proofErr w:type="gramStart"/>
            <w:r w:rsidR="001A3B47" w:rsidRPr="005727AD">
              <w:t>Butt,Butt</w:t>
            </w:r>
            <w:proofErr w:type="gramEnd"/>
            <w:r w:rsidR="001A3B47" w:rsidRPr="005727AD">
              <w:t>,Fillet,</w:t>
            </w:r>
            <w:r w:rsidR="00492A34" w:rsidRPr="005727AD">
              <w:t>Lap,</w:t>
            </w:r>
            <w:r w:rsidR="001A3B47" w:rsidRPr="005727AD">
              <w:t>Other</w:t>
            </w:r>
            <w:proofErr w:type="spellEnd"/>
            <w:r w:rsidR="001A3B47" w:rsidRPr="005727AD">
              <w:t>}} &lt;&lt;SELECT&gt;&gt;</w:t>
            </w:r>
          </w:p>
        </w:tc>
      </w:tr>
      <w:tr w:rsidR="001A3B47" w14:paraId="273F0F73" w14:textId="77777777" w:rsidTr="005245FE">
        <w:tc>
          <w:tcPr>
            <w:tcW w:w="1832" w:type="dxa"/>
            <w:vMerge/>
          </w:tcPr>
          <w:p w14:paraId="75DC210F" w14:textId="77777777" w:rsidR="001A3B47" w:rsidRPr="00A2394C" w:rsidRDefault="001A3B47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18ED383C" w14:textId="77777777" w:rsidR="001A3B47" w:rsidRPr="002F28D3" w:rsidRDefault="001A3B47" w:rsidP="00682379">
            <w:r>
              <w:t>Joint Penetration</w:t>
            </w:r>
            <w:r w:rsidR="00F746D1">
              <w:t>:</w:t>
            </w:r>
          </w:p>
        </w:tc>
        <w:tc>
          <w:tcPr>
            <w:tcW w:w="11008" w:type="dxa"/>
          </w:tcPr>
          <w:p w14:paraId="5F930BF8" w14:textId="77777777" w:rsidR="001A3B47" w:rsidRPr="005727AD" w:rsidRDefault="001A3B47" w:rsidP="00682379">
            <w:r w:rsidRPr="005727AD">
              <w:t>[[</w:t>
            </w:r>
            <w:proofErr w:type="spellStart"/>
            <w:r w:rsidRPr="005727AD">
              <w:t>JointPenetration</w:t>
            </w:r>
            <w:proofErr w:type="spellEnd"/>
            <w:proofErr w:type="gramStart"/>
            <w:r w:rsidRPr="005727AD">
              <w:t>]]{</w:t>
            </w:r>
            <w:proofErr w:type="gramEnd"/>
            <w:r w:rsidRPr="005727AD">
              <w:t>{</w:t>
            </w:r>
            <w:proofErr w:type="spellStart"/>
            <w:r w:rsidR="0025198B" w:rsidRPr="005727AD">
              <w:t>Complete,Partial</w:t>
            </w:r>
            <w:proofErr w:type="spellEnd"/>
            <w:r w:rsidR="0025198B" w:rsidRPr="005727AD">
              <w:t>}}&lt;&lt;RADIO&gt;&gt;</w:t>
            </w:r>
          </w:p>
        </w:tc>
      </w:tr>
      <w:tr w:rsidR="00682379" w14:paraId="15405B85" w14:textId="77777777" w:rsidTr="005245FE">
        <w:tc>
          <w:tcPr>
            <w:tcW w:w="1832" w:type="dxa"/>
            <w:vMerge/>
          </w:tcPr>
          <w:p w14:paraId="394066E6" w14:textId="77777777"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76B86144" w14:textId="77777777" w:rsidR="00682379" w:rsidRPr="002F28D3" w:rsidRDefault="00682379" w:rsidP="00682379">
            <w:r w:rsidRPr="002F28D3">
              <w:t>Joint Comments</w:t>
            </w:r>
            <w:r w:rsidR="00F746D1">
              <w:t>:</w:t>
            </w:r>
          </w:p>
        </w:tc>
        <w:tc>
          <w:tcPr>
            <w:tcW w:w="11008" w:type="dxa"/>
          </w:tcPr>
          <w:p w14:paraId="1A785422" w14:textId="77777777" w:rsidR="00682379" w:rsidRPr="005727AD" w:rsidRDefault="00682379" w:rsidP="00682379">
            <w:r w:rsidRPr="005727AD">
              <w:t>[[</w:t>
            </w:r>
            <w:proofErr w:type="spellStart"/>
            <w:r w:rsidRPr="005727AD">
              <w:t>JointComment</w:t>
            </w:r>
            <w:proofErr w:type="spellEnd"/>
            <w:r w:rsidRPr="005727AD">
              <w:t>]] &lt;&lt;COMMENT&gt;&gt;</w:t>
            </w:r>
          </w:p>
        </w:tc>
      </w:tr>
      <w:tr w:rsidR="00682379" w14:paraId="28770457" w14:textId="77777777" w:rsidTr="005245FE">
        <w:tc>
          <w:tcPr>
            <w:tcW w:w="1832" w:type="dxa"/>
            <w:vMerge/>
          </w:tcPr>
          <w:p w14:paraId="6103B583" w14:textId="77777777"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66574545" w14:textId="77777777" w:rsidR="00682379" w:rsidRPr="002F28D3" w:rsidRDefault="00682379" w:rsidP="00682379">
            <w:r w:rsidRPr="002F28D3">
              <w:t>Details/Sketches Upload</w:t>
            </w:r>
            <w:r w:rsidR="00F746D1">
              <w:t>:</w:t>
            </w:r>
          </w:p>
        </w:tc>
        <w:tc>
          <w:tcPr>
            <w:tcW w:w="11008" w:type="dxa"/>
          </w:tcPr>
          <w:p w14:paraId="3D094A5F" w14:textId="77777777" w:rsidR="00682379" w:rsidRPr="005727AD" w:rsidRDefault="0025198B" w:rsidP="00682379">
            <w:r w:rsidRPr="005727AD">
              <w:t>[[</w:t>
            </w:r>
            <w:proofErr w:type="spellStart"/>
            <w:r w:rsidRPr="005727AD">
              <w:t>Drawing</w:t>
            </w:r>
            <w:r w:rsidR="00682379" w:rsidRPr="005727AD">
              <w:t>Upload</w:t>
            </w:r>
            <w:proofErr w:type="spellEnd"/>
            <w:r w:rsidR="00682379" w:rsidRPr="005727AD">
              <w:t>]] &lt;&lt;FILEUPLOAD&gt;&gt;</w:t>
            </w:r>
          </w:p>
        </w:tc>
      </w:tr>
      <w:tr w:rsidR="00682379" w14:paraId="542AC115" w14:textId="77777777" w:rsidTr="005245FE">
        <w:tc>
          <w:tcPr>
            <w:tcW w:w="1832" w:type="dxa"/>
            <w:vMerge/>
          </w:tcPr>
          <w:p w14:paraId="78EE51AC" w14:textId="77777777"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69C02C0B" w14:textId="77777777" w:rsidR="00682379" w:rsidRPr="002F28D3" w:rsidRDefault="00682379" w:rsidP="00682379">
            <w:r w:rsidRPr="002F28D3">
              <w:t>Fixturing Photo</w:t>
            </w:r>
            <w:r w:rsidR="00F746D1">
              <w:t>:</w:t>
            </w:r>
          </w:p>
        </w:tc>
        <w:tc>
          <w:tcPr>
            <w:tcW w:w="11008" w:type="dxa"/>
          </w:tcPr>
          <w:p w14:paraId="0C6685E1" w14:textId="77777777" w:rsidR="00682379" w:rsidRPr="005727AD" w:rsidRDefault="00682379" w:rsidP="00682379">
            <w:r w:rsidRPr="005727AD">
              <w:t>[[</w:t>
            </w:r>
            <w:proofErr w:type="spellStart"/>
            <w:r w:rsidRPr="005727AD">
              <w:t>FixturePhoto</w:t>
            </w:r>
            <w:proofErr w:type="spellEnd"/>
            <w:r w:rsidRPr="005727AD">
              <w:t>]] &lt;&lt;FILEUPLOAD&gt;&gt;</w:t>
            </w:r>
          </w:p>
        </w:tc>
      </w:tr>
      <w:tr w:rsidR="00682379" w14:paraId="0228C7AA" w14:textId="77777777" w:rsidTr="005245FE">
        <w:tc>
          <w:tcPr>
            <w:tcW w:w="1832" w:type="dxa"/>
            <w:vMerge/>
          </w:tcPr>
          <w:p w14:paraId="073E3340" w14:textId="77777777"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7840D1F3" w14:textId="77777777" w:rsidR="00682379" w:rsidRPr="002F28D3" w:rsidRDefault="00682379" w:rsidP="00682379">
            <w:r w:rsidRPr="002F28D3">
              <w:t>Fixturing Notes</w:t>
            </w:r>
            <w:r w:rsidR="00F746D1">
              <w:t>:</w:t>
            </w:r>
          </w:p>
        </w:tc>
        <w:tc>
          <w:tcPr>
            <w:tcW w:w="11008" w:type="dxa"/>
          </w:tcPr>
          <w:p w14:paraId="69C33DDA" w14:textId="77777777" w:rsidR="00682379" w:rsidRPr="005727AD" w:rsidRDefault="00682379" w:rsidP="00682379">
            <w:r w:rsidRPr="005727AD">
              <w:t>[[</w:t>
            </w:r>
            <w:proofErr w:type="spellStart"/>
            <w:r w:rsidRPr="005727AD">
              <w:t>FixtureNote</w:t>
            </w:r>
            <w:proofErr w:type="spellEnd"/>
            <w:r w:rsidRPr="005727AD">
              <w:t>]] &lt;&lt;COMMENT&gt;&gt;</w:t>
            </w:r>
          </w:p>
        </w:tc>
      </w:tr>
      <w:tr w:rsidR="00682379" w:rsidRPr="00A2394C" w14:paraId="3D82338A" w14:textId="77777777" w:rsidTr="005245FE">
        <w:tc>
          <w:tcPr>
            <w:tcW w:w="1832" w:type="dxa"/>
            <w:shd w:val="clear" w:color="auto" w:fill="92D050"/>
          </w:tcPr>
          <w:p w14:paraId="718074B6" w14:textId="77777777" w:rsidR="00682379" w:rsidRPr="00A2394C" w:rsidRDefault="00682379" w:rsidP="00682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789" w:type="dxa"/>
            <w:shd w:val="clear" w:color="auto" w:fill="92D050"/>
          </w:tcPr>
          <w:p w14:paraId="680A4D8C" w14:textId="77777777" w:rsidR="00682379" w:rsidRPr="00EB7121" w:rsidRDefault="00682379" w:rsidP="00682379">
            <w:pPr>
              <w:rPr>
                <w:rFonts w:ascii="Arial" w:hAnsi="Arial" w:cs="Arial"/>
                <w:b/>
              </w:rPr>
            </w:pPr>
            <w:r w:rsidRPr="00EB7121">
              <w:rPr>
                <w:rFonts w:ascii="Arial" w:hAnsi="Arial" w:cs="Arial"/>
                <w:b/>
              </w:rPr>
              <w:t>Base Metal Information</w:t>
            </w:r>
          </w:p>
        </w:tc>
        <w:tc>
          <w:tcPr>
            <w:tcW w:w="11008" w:type="dxa"/>
            <w:shd w:val="clear" w:color="auto" w:fill="92D050"/>
          </w:tcPr>
          <w:p w14:paraId="6E4DE61F" w14:textId="77777777" w:rsidR="00682379" w:rsidRPr="005727AD" w:rsidRDefault="00682379" w:rsidP="00682379"/>
        </w:tc>
      </w:tr>
      <w:tr w:rsidR="002B4FD8" w:rsidRPr="00A2394C" w14:paraId="444E8521" w14:textId="77777777" w:rsidTr="005245FE">
        <w:tc>
          <w:tcPr>
            <w:tcW w:w="1832" w:type="dxa"/>
            <w:vMerge w:val="restart"/>
          </w:tcPr>
          <w:p w14:paraId="47000DC6" w14:textId="77777777" w:rsidR="002B4FD8" w:rsidRPr="00A2394C" w:rsidRDefault="002B4FD8" w:rsidP="00682379">
            <w:pPr>
              <w:rPr>
                <w:rFonts w:ascii="Arial" w:hAnsi="Arial" w:cs="Arial"/>
              </w:rPr>
            </w:pPr>
          </w:p>
        </w:tc>
        <w:tc>
          <w:tcPr>
            <w:tcW w:w="25797" w:type="dxa"/>
            <w:gridSpan w:val="2"/>
          </w:tcPr>
          <w:p w14:paraId="681D3A32" w14:textId="77777777" w:rsidR="002B4FD8" w:rsidRPr="005727AD" w:rsidRDefault="002B4FD8" w:rsidP="00682379">
            <w:r>
              <w:t>Material 1 Information</w:t>
            </w:r>
          </w:p>
        </w:tc>
      </w:tr>
      <w:tr w:rsidR="002B4FD8" w:rsidRPr="00A2394C" w14:paraId="78322CF2" w14:textId="77777777" w:rsidTr="005245FE">
        <w:tc>
          <w:tcPr>
            <w:tcW w:w="1832" w:type="dxa"/>
            <w:vMerge/>
          </w:tcPr>
          <w:p w14:paraId="13560B39" w14:textId="77777777" w:rsidR="002B4FD8" w:rsidRPr="00A2394C" w:rsidRDefault="002B4FD8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66F94114" w14:textId="77777777" w:rsidR="002B4FD8" w:rsidRDefault="002B4FD8" w:rsidP="00682379">
            <w:r>
              <w:t>Alloy</w:t>
            </w:r>
          </w:p>
          <w:p w14:paraId="03427F06" w14:textId="77777777" w:rsidR="002B4FD8" w:rsidRPr="002F28D3" w:rsidRDefault="002B4FD8" w:rsidP="00682379">
            <w:r>
              <w:t>If the alloy is not in the</w:t>
            </w:r>
            <w:r w:rsidR="004F7077">
              <w:t xml:space="preserve"> dropdown, type the alloy into "</w:t>
            </w:r>
            <w:proofErr w:type="spellStart"/>
            <w:r w:rsidR="004F7077">
              <w:t>OtherMaterial</w:t>
            </w:r>
            <w:proofErr w:type="spellEnd"/>
            <w:r w:rsidR="004F7077">
              <w:t>"</w:t>
            </w:r>
          </w:p>
        </w:tc>
        <w:tc>
          <w:tcPr>
            <w:tcW w:w="11008" w:type="dxa"/>
          </w:tcPr>
          <w:p w14:paraId="290FCC18" w14:textId="77777777" w:rsidR="002B4FD8" w:rsidRPr="005727AD" w:rsidRDefault="002B4FD8" w:rsidP="002B4FD8">
            <w:r w:rsidRPr="005727AD">
              <w:t>[[M1Alloy</w:t>
            </w:r>
            <w:r w:rsidR="00583B35">
              <w:t>SN</w:t>
            </w:r>
            <w:proofErr w:type="gramStart"/>
            <w:r w:rsidR="008103A2">
              <w:t xml:space="preserve">]] </w:t>
            </w:r>
            <w:r w:rsidRPr="005727AD">
              <w:t xml:space="preserve"> &lt;</w:t>
            </w:r>
            <w:proofErr w:type="gramEnd"/>
            <w:r w:rsidRPr="005727AD">
              <w:t>&lt;MTRLSN&gt;&gt;</w:t>
            </w:r>
          </w:p>
          <w:p w14:paraId="5E157010" w14:textId="77777777" w:rsidR="002B4FD8" w:rsidRPr="005727AD" w:rsidRDefault="002B4FD8" w:rsidP="002B4FD8">
            <w:r w:rsidRPr="005727AD">
              <w:t>[[</w:t>
            </w:r>
            <w:r>
              <w:t>M1</w:t>
            </w:r>
            <w:r w:rsidRPr="005727AD">
              <w:t>OtherMaterial</w:t>
            </w:r>
            <w:proofErr w:type="gramStart"/>
            <w:r w:rsidRPr="005727AD">
              <w:t>]]&lt;</w:t>
            </w:r>
            <w:proofErr w:type="gramEnd"/>
            <w:r w:rsidRPr="005727AD">
              <w:t>&lt;TEXT&gt;&gt;</w:t>
            </w:r>
          </w:p>
          <w:p w14:paraId="77790142" w14:textId="77777777" w:rsidR="002B4FD8" w:rsidRPr="005727AD" w:rsidRDefault="002B4FD8" w:rsidP="00682379">
            <w:r w:rsidRPr="005727AD">
              <w:t>[[Please push text from "</w:t>
            </w:r>
            <w:proofErr w:type="spellStart"/>
            <w:r w:rsidRPr="005727AD">
              <w:t>OtherMaterial</w:t>
            </w:r>
            <w:proofErr w:type="spellEnd"/>
            <w:r w:rsidRPr="005727AD">
              <w:t>" to the MTRLSN dropdown]]</w:t>
            </w:r>
            <w:r w:rsidR="008103A2">
              <w:t xml:space="preserve"> </w:t>
            </w:r>
            <w:r w:rsidRPr="005727AD">
              <w:t>&lt;&lt;NOTE&gt;&gt;</w:t>
            </w:r>
          </w:p>
        </w:tc>
      </w:tr>
      <w:tr w:rsidR="002B4FD8" w:rsidRPr="00A2394C" w14:paraId="7A449BB7" w14:textId="77777777" w:rsidTr="005245FE">
        <w:tc>
          <w:tcPr>
            <w:tcW w:w="1832" w:type="dxa"/>
            <w:vMerge/>
          </w:tcPr>
          <w:p w14:paraId="37F33660" w14:textId="77777777" w:rsidR="002B4FD8" w:rsidRPr="00A2394C" w:rsidRDefault="002B4FD8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0879E176" w14:textId="77777777" w:rsidR="002B4FD8" w:rsidRPr="002F28D3" w:rsidRDefault="002B4FD8" w:rsidP="00682379">
            <w:r>
              <w:t>Grade/Temper</w:t>
            </w:r>
          </w:p>
        </w:tc>
        <w:tc>
          <w:tcPr>
            <w:tcW w:w="11008" w:type="dxa"/>
          </w:tcPr>
          <w:p w14:paraId="46CB2483" w14:textId="77777777" w:rsidR="002B4FD8" w:rsidRPr="005727AD" w:rsidRDefault="002B4FD8" w:rsidP="00682379">
            <w:r w:rsidRPr="005727AD">
              <w:t>[[M1Grade]] &lt;&lt;TEXT&gt;&gt;</w:t>
            </w:r>
          </w:p>
        </w:tc>
      </w:tr>
      <w:tr w:rsidR="002B4FD8" w:rsidRPr="00A2394C" w14:paraId="185975CD" w14:textId="77777777" w:rsidTr="005245FE">
        <w:tc>
          <w:tcPr>
            <w:tcW w:w="1832" w:type="dxa"/>
            <w:vMerge/>
          </w:tcPr>
          <w:p w14:paraId="3516AB6D" w14:textId="77777777" w:rsidR="002B4FD8" w:rsidRPr="00A2394C" w:rsidRDefault="002B4FD8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41BB3676" w14:textId="77777777" w:rsidR="002B4FD8" w:rsidRPr="002F28D3" w:rsidRDefault="002B4FD8" w:rsidP="00682379">
            <w:r>
              <w:t>Type</w:t>
            </w:r>
          </w:p>
        </w:tc>
        <w:tc>
          <w:tcPr>
            <w:tcW w:w="11008" w:type="dxa"/>
          </w:tcPr>
          <w:p w14:paraId="462519BE" w14:textId="77777777" w:rsidR="002B4FD8" w:rsidRPr="005727AD" w:rsidRDefault="002B4FD8" w:rsidP="00682379">
            <w:r>
              <w:t>[[M1Type]] &lt;&lt;TEXT&gt;&gt;</w:t>
            </w:r>
          </w:p>
        </w:tc>
      </w:tr>
      <w:tr w:rsidR="002B4FD8" w:rsidRPr="00A2394C" w14:paraId="2FD6598F" w14:textId="77777777" w:rsidTr="005245FE">
        <w:tc>
          <w:tcPr>
            <w:tcW w:w="1832" w:type="dxa"/>
            <w:vMerge/>
          </w:tcPr>
          <w:p w14:paraId="3B0902E7" w14:textId="77777777" w:rsidR="002B4FD8" w:rsidRPr="00A2394C" w:rsidRDefault="002B4FD8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63C1320E" w14:textId="77777777" w:rsidR="002B4FD8" w:rsidRPr="002F28D3" w:rsidRDefault="002B4FD8" w:rsidP="00682379">
            <w:r>
              <w:t>Thickness</w:t>
            </w:r>
          </w:p>
        </w:tc>
        <w:tc>
          <w:tcPr>
            <w:tcW w:w="11008" w:type="dxa"/>
          </w:tcPr>
          <w:p w14:paraId="05AA30A3" w14:textId="77777777" w:rsidR="002B4FD8" w:rsidRDefault="002B4FD8" w:rsidP="00682379">
            <w:r>
              <w:t>[[M1</w:t>
            </w:r>
            <w:r w:rsidRPr="005727AD">
              <w:t>Th</w:t>
            </w:r>
            <w:r>
              <w:t>ickness</w:t>
            </w:r>
            <w:proofErr w:type="gramStart"/>
            <w:r w:rsidRPr="005727AD">
              <w:t>]]&lt;</w:t>
            </w:r>
            <w:proofErr w:type="gramEnd"/>
            <w:r w:rsidRPr="005727AD">
              <w:t>&lt;FLOAT&gt;&gt;</w:t>
            </w:r>
          </w:p>
          <w:p w14:paraId="6D187FC1" w14:textId="77777777" w:rsidR="002B4FD8" w:rsidRDefault="002B4FD8" w:rsidP="00682379">
            <w:r>
              <w:lastRenderedPageBreak/>
              <w:t>[[M1ThkUnit</w:t>
            </w:r>
            <w:proofErr w:type="gramStart"/>
            <w:r>
              <w:t>]]{</w:t>
            </w:r>
            <w:proofErr w:type="gramEnd"/>
            <w:r>
              <w:t>{</w:t>
            </w:r>
            <w:proofErr w:type="spellStart"/>
            <w:r>
              <w:t>Millimeter,Inch</w:t>
            </w:r>
            <w:proofErr w:type="spellEnd"/>
            <w:r>
              <w:t>}}&lt;&lt;SELECT</w:t>
            </w:r>
            <w:r w:rsidRPr="005727AD">
              <w:t>&gt;&gt;</w:t>
            </w:r>
          </w:p>
          <w:p w14:paraId="5FEA0533" w14:textId="77777777" w:rsidR="002B4FD8" w:rsidRPr="005727AD" w:rsidRDefault="002B4FD8" w:rsidP="00682379">
            <w:r>
              <w:t>[[Thickness should only be stored in mm measurements, rounded to two decimal places.</w:t>
            </w:r>
            <w:r w:rsidR="004F7077">
              <w:t xml:space="preserve"> </w:t>
            </w:r>
            <w:r>
              <w:t>If "Inch" is selected in the unit drop down, convert the value of M2Thickness prior to input (Millimeter = Inch*25.4).</w:t>
            </w:r>
            <w:r w:rsidR="004F7077">
              <w:t xml:space="preserve"> </w:t>
            </w:r>
            <w:r>
              <w:t>The drop down should be empty when the page is opened and the user MUST select a measurement type prior to saving</w:t>
            </w:r>
            <w:proofErr w:type="gramStart"/>
            <w:r w:rsidRPr="005727AD">
              <w:t>]]&lt;</w:t>
            </w:r>
            <w:proofErr w:type="gramEnd"/>
            <w:r w:rsidRPr="005727AD">
              <w:t>&lt;NOTE&gt;&gt;</w:t>
            </w:r>
          </w:p>
        </w:tc>
      </w:tr>
      <w:tr w:rsidR="002B4FD8" w:rsidRPr="00A2394C" w14:paraId="586C569F" w14:textId="77777777" w:rsidTr="005245FE">
        <w:tc>
          <w:tcPr>
            <w:tcW w:w="1832" w:type="dxa"/>
            <w:vMerge/>
          </w:tcPr>
          <w:p w14:paraId="4D36893B" w14:textId="77777777" w:rsidR="002B4FD8" w:rsidRPr="00A2394C" w:rsidRDefault="002B4FD8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403B84CF" w14:textId="77777777" w:rsidR="002B4FD8" w:rsidRPr="002F28D3" w:rsidRDefault="002B4FD8" w:rsidP="00682379">
            <w:r>
              <w:t>Cleaning and Comments</w:t>
            </w:r>
          </w:p>
        </w:tc>
        <w:tc>
          <w:tcPr>
            <w:tcW w:w="11008" w:type="dxa"/>
          </w:tcPr>
          <w:p w14:paraId="4662D403" w14:textId="77777777" w:rsidR="002B4FD8" w:rsidRPr="005727AD" w:rsidRDefault="002B4FD8" w:rsidP="00D4154B">
            <w:r>
              <w:t>[[M1Comment</w:t>
            </w:r>
            <w:proofErr w:type="gramStart"/>
            <w:r>
              <w:t>]]&lt;</w:t>
            </w:r>
            <w:proofErr w:type="gramEnd"/>
            <w:r>
              <w:t>&lt;COMMENT&gt;&gt;</w:t>
            </w:r>
          </w:p>
        </w:tc>
      </w:tr>
      <w:tr w:rsidR="002B4FD8" w:rsidRPr="00A2394C" w14:paraId="06568FAA" w14:textId="77777777" w:rsidTr="005245FE">
        <w:tc>
          <w:tcPr>
            <w:tcW w:w="1832" w:type="dxa"/>
            <w:vMerge/>
          </w:tcPr>
          <w:p w14:paraId="4F44024E" w14:textId="77777777" w:rsidR="002B4FD8" w:rsidRPr="00A2394C" w:rsidRDefault="002B4FD8" w:rsidP="00682379">
            <w:pPr>
              <w:rPr>
                <w:rFonts w:ascii="Arial" w:hAnsi="Arial" w:cs="Arial"/>
              </w:rPr>
            </w:pPr>
          </w:p>
        </w:tc>
        <w:tc>
          <w:tcPr>
            <w:tcW w:w="25797" w:type="dxa"/>
            <w:gridSpan w:val="2"/>
          </w:tcPr>
          <w:p w14:paraId="7F193D6E" w14:textId="77777777" w:rsidR="002B4FD8" w:rsidRPr="005727AD" w:rsidRDefault="002B4FD8" w:rsidP="003347AE">
            <w:r>
              <w:t>Material 2 Information:</w:t>
            </w:r>
          </w:p>
        </w:tc>
      </w:tr>
      <w:tr w:rsidR="002B4FD8" w:rsidRPr="00A2394C" w14:paraId="4470D2EC" w14:textId="77777777" w:rsidTr="005245FE">
        <w:tc>
          <w:tcPr>
            <w:tcW w:w="1832" w:type="dxa"/>
            <w:vMerge/>
          </w:tcPr>
          <w:p w14:paraId="41D2130C" w14:textId="77777777" w:rsidR="002B4FD8" w:rsidRPr="00A2394C" w:rsidRDefault="002B4FD8" w:rsidP="002B4FD8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3331863B" w14:textId="77777777" w:rsidR="002B4FD8" w:rsidRDefault="002B4FD8" w:rsidP="002B4FD8">
            <w:r>
              <w:t>Alloy</w:t>
            </w:r>
          </w:p>
          <w:p w14:paraId="0DF75B3B" w14:textId="77777777" w:rsidR="002B4FD8" w:rsidRPr="002F28D3" w:rsidRDefault="002B4FD8" w:rsidP="002B4FD8">
            <w:r>
              <w:t>If the alloy is not in the dropdown, typ</w:t>
            </w:r>
            <w:r w:rsidR="004F7077">
              <w:t>e the alloy into "</w:t>
            </w:r>
            <w:proofErr w:type="spellStart"/>
            <w:r w:rsidR="004F7077">
              <w:t>OtherMaterial</w:t>
            </w:r>
            <w:proofErr w:type="spellEnd"/>
            <w:r w:rsidR="004F7077">
              <w:t>"</w:t>
            </w:r>
          </w:p>
        </w:tc>
        <w:tc>
          <w:tcPr>
            <w:tcW w:w="11008" w:type="dxa"/>
          </w:tcPr>
          <w:p w14:paraId="65739915" w14:textId="77777777" w:rsidR="002B4FD8" w:rsidRPr="005727AD" w:rsidRDefault="002B4FD8" w:rsidP="002B4FD8">
            <w:r w:rsidRPr="005727AD">
              <w:t>[[M</w:t>
            </w:r>
            <w:r>
              <w:t>2</w:t>
            </w:r>
            <w:r w:rsidRPr="005727AD">
              <w:t>Alloy</w:t>
            </w:r>
            <w:r w:rsidR="00583B35">
              <w:t>SN</w:t>
            </w:r>
            <w:proofErr w:type="gramStart"/>
            <w:r w:rsidR="008103A2">
              <w:t xml:space="preserve">]] </w:t>
            </w:r>
            <w:r w:rsidRPr="005727AD">
              <w:t xml:space="preserve"> &lt;</w:t>
            </w:r>
            <w:proofErr w:type="gramEnd"/>
            <w:r w:rsidRPr="005727AD">
              <w:t>&lt;MTRLSN&gt;&gt;</w:t>
            </w:r>
          </w:p>
          <w:p w14:paraId="1EC4B2BE" w14:textId="77777777" w:rsidR="002B4FD8" w:rsidRPr="005727AD" w:rsidRDefault="002B4FD8" w:rsidP="002B4FD8">
            <w:r w:rsidRPr="005727AD">
              <w:t>[[</w:t>
            </w:r>
            <w:r>
              <w:t>M2</w:t>
            </w:r>
            <w:r w:rsidRPr="005727AD">
              <w:t>OtherMaterial</w:t>
            </w:r>
            <w:proofErr w:type="gramStart"/>
            <w:r w:rsidRPr="005727AD">
              <w:t>]]&lt;</w:t>
            </w:r>
            <w:proofErr w:type="gramEnd"/>
            <w:r w:rsidRPr="005727AD">
              <w:t>&lt;TEXT&gt;&gt;</w:t>
            </w:r>
          </w:p>
          <w:p w14:paraId="7B09DD04" w14:textId="77777777" w:rsidR="002B4FD8" w:rsidRPr="005727AD" w:rsidRDefault="002B4FD8" w:rsidP="002B4FD8">
            <w:r w:rsidRPr="005727AD">
              <w:t>[[Please push text from "</w:t>
            </w:r>
            <w:proofErr w:type="spellStart"/>
            <w:r w:rsidRPr="005727AD">
              <w:t>OtherMaterial</w:t>
            </w:r>
            <w:proofErr w:type="spellEnd"/>
            <w:r w:rsidRPr="005727AD">
              <w:t>" to the MTRLSN dropdown]]</w:t>
            </w:r>
            <w:r w:rsidR="008103A2">
              <w:t xml:space="preserve"> </w:t>
            </w:r>
            <w:r w:rsidRPr="005727AD">
              <w:t>&lt;&lt;NOTE&gt;&gt;</w:t>
            </w:r>
          </w:p>
        </w:tc>
      </w:tr>
      <w:tr w:rsidR="002B4FD8" w:rsidRPr="00A2394C" w14:paraId="680A9691" w14:textId="77777777" w:rsidTr="005245FE">
        <w:tc>
          <w:tcPr>
            <w:tcW w:w="1832" w:type="dxa"/>
            <w:vMerge/>
          </w:tcPr>
          <w:p w14:paraId="375873F0" w14:textId="77777777" w:rsidR="002B4FD8" w:rsidRPr="00A2394C" w:rsidRDefault="002B4FD8" w:rsidP="002B4FD8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57648D9C" w14:textId="77777777" w:rsidR="002B4FD8" w:rsidRPr="002F28D3" w:rsidRDefault="002B4FD8" w:rsidP="002B4FD8">
            <w:r>
              <w:t>Grade/Temper</w:t>
            </w:r>
          </w:p>
        </w:tc>
        <w:tc>
          <w:tcPr>
            <w:tcW w:w="11008" w:type="dxa"/>
          </w:tcPr>
          <w:p w14:paraId="47998831" w14:textId="77777777" w:rsidR="002B4FD8" w:rsidRPr="005727AD" w:rsidRDefault="002B4FD8" w:rsidP="002B4FD8">
            <w:r w:rsidRPr="005727AD">
              <w:t>[[M</w:t>
            </w:r>
            <w:r>
              <w:t>2</w:t>
            </w:r>
            <w:r w:rsidRPr="005727AD">
              <w:t>Grade]] &lt;&lt;TEXT&gt;&gt;</w:t>
            </w:r>
          </w:p>
        </w:tc>
      </w:tr>
      <w:tr w:rsidR="002B4FD8" w:rsidRPr="00A2394C" w14:paraId="2B8A3B76" w14:textId="77777777" w:rsidTr="005245FE">
        <w:tc>
          <w:tcPr>
            <w:tcW w:w="1832" w:type="dxa"/>
            <w:vMerge/>
          </w:tcPr>
          <w:p w14:paraId="793F1F8D" w14:textId="77777777" w:rsidR="002B4FD8" w:rsidRPr="00A2394C" w:rsidRDefault="002B4FD8" w:rsidP="002B4FD8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05AA4D20" w14:textId="77777777" w:rsidR="002B4FD8" w:rsidRPr="002F28D3" w:rsidRDefault="002B4FD8" w:rsidP="002B4FD8">
            <w:r>
              <w:t>Type</w:t>
            </w:r>
          </w:p>
        </w:tc>
        <w:tc>
          <w:tcPr>
            <w:tcW w:w="11008" w:type="dxa"/>
          </w:tcPr>
          <w:p w14:paraId="715D837D" w14:textId="77777777" w:rsidR="002B4FD8" w:rsidRPr="005727AD" w:rsidRDefault="002B4FD8" w:rsidP="002B4FD8">
            <w:r>
              <w:t>[[M2Type]] &lt;&lt;TEXT&gt;&gt;</w:t>
            </w:r>
          </w:p>
        </w:tc>
      </w:tr>
      <w:tr w:rsidR="002B4FD8" w:rsidRPr="00A2394C" w14:paraId="5E5EE011" w14:textId="77777777" w:rsidTr="005245FE">
        <w:tc>
          <w:tcPr>
            <w:tcW w:w="1832" w:type="dxa"/>
            <w:vMerge/>
          </w:tcPr>
          <w:p w14:paraId="7117EAD1" w14:textId="77777777" w:rsidR="002B4FD8" w:rsidRPr="00A2394C" w:rsidRDefault="002B4FD8" w:rsidP="002B4FD8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3D9842AC" w14:textId="77777777" w:rsidR="002B4FD8" w:rsidRPr="002F28D3" w:rsidRDefault="002B4FD8" w:rsidP="002B4FD8">
            <w:r>
              <w:t>Thickness</w:t>
            </w:r>
          </w:p>
        </w:tc>
        <w:tc>
          <w:tcPr>
            <w:tcW w:w="11008" w:type="dxa"/>
          </w:tcPr>
          <w:p w14:paraId="154285F2" w14:textId="77777777" w:rsidR="002B4FD8" w:rsidRDefault="002B4FD8" w:rsidP="002B4FD8">
            <w:r>
              <w:t>[[M2</w:t>
            </w:r>
            <w:r w:rsidRPr="005727AD">
              <w:t>Th</w:t>
            </w:r>
            <w:r>
              <w:t>ickness</w:t>
            </w:r>
            <w:proofErr w:type="gramStart"/>
            <w:r w:rsidRPr="005727AD">
              <w:t>]]&lt;</w:t>
            </w:r>
            <w:proofErr w:type="gramEnd"/>
            <w:r w:rsidRPr="005727AD">
              <w:t>&lt;FLOAT&gt;&gt;</w:t>
            </w:r>
          </w:p>
          <w:p w14:paraId="34195700" w14:textId="77777777" w:rsidR="002B4FD8" w:rsidRDefault="002B4FD8" w:rsidP="002B4FD8">
            <w:r>
              <w:t>[[M2ThkUnit</w:t>
            </w:r>
            <w:proofErr w:type="gramStart"/>
            <w:r>
              <w:t>]]{</w:t>
            </w:r>
            <w:proofErr w:type="gramEnd"/>
            <w:r>
              <w:t>{</w:t>
            </w:r>
            <w:proofErr w:type="spellStart"/>
            <w:r>
              <w:t>Millimeter,Inch</w:t>
            </w:r>
            <w:proofErr w:type="spellEnd"/>
            <w:r>
              <w:t>}}&lt;&lt;SELECT</w:t>
            </w:r>
            <w:r w:rsidRPr="005727AD">
              <w:t>&gt;&gt;</w:t>
            </w:r>
          </w:p>
          <w:p w14:paraId="4B2B7CC8" w14:textId="77777777" w:rsidR="002B4FD8" w:rsidRPr="005727AD" w:rsidRDefault="002B4FD8" w:rsidP="002B4FD8">
            <w:r>
              <w:t>[[Thickness should only be stored in mm measurements, rounded to two decimal places.</w:t>
            </w:r>
            <w:r w:rsidR="004F7077">
              <w:t xml:space="preserve"> </w:t>
            </w:r>
            <w:r>
              <w:t>If "Inch" is selected in the unit drop down, convert the value of M2Thickness prior to input (Millimeter = Inch*25.4).</w:t>
            </w:r>
            <w:r w:rsidR="004F7077">
              <w:t xml:space="preserve"> </w:t>
            </w:r>
            <w:r>
              <w:t xml:space="preserve">The drop down should be empty when the page is </w:t>
            </w:r>
            <w:proofErr w:type="gramStart"/>
            <w:r>
              <w:t>opened</w:t>
            </w:r>
            <w:proofErr w:type="gramEnd"/>
            <w:r>
              <w:t xml:space="preserve"> and the user MUST select a measurement type prior to saving</w:t>
            </w:r>
            <w:r w:rsidRPr="005727AD">
              <w:t>]]</w:t>
            </w:r>
            <w:r w:rsidR="008103A2">
              <w:t xml:space="preserve"> </w:t>
            </w:r>
            <w:r w:rsidRPr="005727AD">
              <w:t>&lt;&lt;NOTE&gt;&gt;</w:t>
            </w:r>
          </w:p>
        </w:tc>
      </w:tr>
      <w:tr w:rsidR="002B4FD8" w:rsidRPr="00A2394C" w14:paraId="59E477DF" w14:textId="77777777" w:rsidTr="005245FE">
        <w:tc>
          <w:tcPr>
            <w:tcW w:w="1832" w:type="dxa"/>
            <w:vMerge/>
          </w:tcPr>
          <w:p w14:paraId="78C6DD17" w14:textId="77777777" w:rsidR="002B4FD8" w:rsidRPr="00A2394C" w:rsidRDefault="002B4FD8" w:rsidP="002B4FD8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001CB14C" w14:textId="77777777" w:rsidR="002B4FD8" w:rsidRPr="002F28D3" w:rsidRDefault="002B4FD8" w:rsidP="002B4FD8">
            <w:r>
              <w:t>Cleaning and Comments</w:t>
            </w:r>
          </w:p>
        </w:tc>
        <w:tc>
          <w:tcPr>
            <w:tcW w:w="11008" w:type="dxa"/>
          </w:tcPr>
          <w:p w14:paraId="67CA607D" w14:textId="77777777" w:rsidR="002B4FD8" w:rsidRPr="005727AD" w:rsidRDefault="002B4FD8" w:rsidP="002B4FD8">
            <w:r>
              <w:t>[[M2Comment</w:t>
            </w:r>
            <w:proofErr w:type="gramStart"/>
            <w:r>
              <w:t>]]&lt;</w:t>
            </w:r>
            <w:proofErr w:type="gramEnd"/>
            <w:r>
              <w:t>&lt;COMMENT&gt;&gt;</w:t>
            </w:r>
          </w:p>
        </w:tc>
      </w:tr>
      <w:tr w:rsidR="00492A34" w14:paraId="183E60CC" w14:textId="77777777" w:rsidTr="005245FE">
        <w:tc>
          <w:tcPr>
            <w:tcW w:w="1832" w:type="dxa"/>
            <w:shd w:val="clear" w:color="auto" w:fill="92D050"/>
          </w:tcPr>
          <w:p w14:paraId="2CD793C8" w14:textId="77777777" w:rsidR="00492A34" w:rsidRPr="00492A34" w:rsidRDefault="00492A34" w:rsidP="00682379">
            <w:pPr>
              <w:rPr>
                <w:rFonts w:ascii="Arial" w:hAnsi="Arial" w:cs="Arial"/>
                <w:b/>
              </w:rPr>
            </w:pPr>
            <w:r w:rsidRPr="00492A3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789" w:type="dxa"/>
            <w:shd w:val="clear" w:color="auto" w:fill="92D050"/>
          </w:tcPr>
          <w:p w14:paraId="654D3D77" w14:textId="77777777" w:rsidR="00492A34" w:rsidRPr="00492A34" w:rsidRDefault="00492A34" w:rsidP="00682379">
            <w:pPr>
              <w:rPr>
                <w:rFonts w:ascii="Arial" w:hAnsi="Arial" w:cs="Arial"/>
                <w:b/>
              </w:rPr>
            </w:pPr>
            <w:r w:rsidRPr="00492A34">
              <w:rPr>
                <w:rFonts w:ascii="Arial" w:hAnsi="Arial" w:cs="Arial"/>
                <w:b/>
              </w:rPr>
              <w:t>Weld Information</w:t>
            </w:r>
          </w:p>
        </w:tc>
        <w:tc>
          <w:tcPr>
            <w:tcW w:w="11008" w:type="dxa"/>
            <w:shd w:val="clear" w:color="auto" w:fill="92D050"/>
          </w:tcPr>
          <w:p w14:paraId="5F3BE7F4" w14:textId="77777777" w:rsidR="00492A34" w:rsidRPr="005727AD" w:rsidRDefault="00492A34" w:rsidP="00682379">
            <w:pPr>
              <w:rPr>
                <w:rFonts w:ascii="Arial" w:hAnsi="Arial" w:cs="Arial"/>
                <w:b/>
              </w:rPr>
            </w:pPr>
          </w:p>
        </w:tc>
      </w:tr>
      <w:tr w:rsidR="00583B35" w14:paraId="2C914D9F" w14:textId="77777777" w:rsidTr="005245FE">
        <w:tc>
          <w:tcPr>
            <w:tcW w:w="1832" w:type="dxa"/>
            <w:vMerge w:val="restart"/>
          </w:tcPr>
          <w:p w14:paraId="2C142DD4" w14:textId="77777777" w:rsidR="00583B35" w:rsidRDefault="00583B35" w:rsidP="00682379">
            <w:pPr>
              <w:rPr>
                <w:rFonts w:ascii="Arial" w:hAnsi="Arial" w:cs="Arial"/>
              </w:rPr>
            </w:pPr>
          </w:p>
        </w:tc>
        <w:tc>
          <w:tcPr>
            <w:tcW w:w="25797" w:type="dxa"/>
            <w:gridSpan w:val="2"/>
          </w:tcPr>
          <w:p w14:paraId="1D2EEEF1" w14:textId="77777777" w:rsidR="00583B35" w:rsidRPr="005727AD" w:rsidRDefault="00583B35" w:rsidP="00682379">
            <w:r>
              <w:t>Axes</w:t>
            </w:r>
          </w:p>
        </w:tc>
      </w:tr>
      <w:tr w:rsidR="00583B35" w14:paraId="73B45608" w14:textId="77777777" w:rsidTr="005245FE">
        <w:tc>
          <w:tcPr>
            <w:tcW w:w="1832" w:type="dxa"/>
            <w:vMerge/>
          </w:tcPr>
          <w:p w14:paraId="5D5B9DD5" w14:textId="77777777" w:rsidR="00583B35" w:rsidRDefault="00583B35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1EC2E2C0" w14:textId="77777777" w:rsidR="00583B35" w:rsidRPr="005727AD" w:rsidRDefault="00583B35" w:rsidP="00583B35">
            <w:r w:rsidRPr="005727AD">
              <w:t>A-Axis Setup Position</w:t>
            </w:r>
          </w:p>
          <w:p w14:paraId="3581A895" w14:textId="77777777" w:rsidR="00583B35" w:rsidRDefault="00583B35" w:rsidP="00583B35">
            <w:r w:rsidRPr="005727AD">
              <w:t>B-Axis Setup Position</w:t>
            </w:r>
          </w:p>
          <w:p w14:paraId="4A2D24E2" w14:textId="77777777" w:rsidR="00583B35" w:rsidRDefault="00583B35" w:rsidP="00583B35">
            <w:r w:rsidRPr="005727AD">
              <w:t>C-Axis Setup Position</w:t>
            </w:r>
          </w:p>
        </w:tc>
        <w:tc>
          <w:tcPr>
            <w:tcW w:w="11008" w:type="dxa"/>
          </w:tcPr>
          <w:p w14:paraId="40ECDA41" w14:textId="77777777" w:rsidR="00583B35" w:rsidRPr="005727AD" w:rsidRDefault="00583B35" w:rsidP="00682379">
            <w:r>
              <w:t>[[</w:t>
            </w:r>
            <w:proofErr w:type="spellStart"/>
            <w:r w:rsidRPr="005727AD">
              <w:t>AAxis</w:t>
            </w:r>
            <w:proofErr w:type="spellEnd"/>
            <w:proofErr w:type="gramStart"/>
            <w:r w:rsidRPr="005727AD">
              <w:t>]]&lt;</w:t>
            </w:r>
            <w:proofErr w:type="gramEnd"/>
            <w:r w:rsidRPr="005727AD">
              <w:t>&lt;FLOAT&gt;&gt;</w:t>
            </w:r>
          </w:p>
          <w:p w14:paraId="597DB585" w14:textId="77777777" w:rsidR="00583B35" w:rsidRDefault="00583B35" w:rsidP="00682379">
            <w:r>
              <w:t>[[</w:t>
            </w:r>
            <w:proofErr w:type="spellStart"/>
            <w:r w:rsidRPr="005727AD">
              <w:t>BAxis</w:t>
            </w:r>
            <w:proofErr w:type="spellEnd"/>
            <w:proofErr w:type="gramStart"/>
            <w:r w:rsidRPr="005727AD">
              <w:t>]]&lt;</w:t>
            </w:r>
            <w:proofErr w:type="gramEnd"/>
            <w:r w:rsidRPr="005727AD">
              <w:t>&lt;FLOAT&gt;&gt;</w:t>
            </w:r>
          </w:p>
          <w:p w14:paraId="46A99B37" w14:textId="77777777" w:rsidR="00583B35" w:rsidRPr="005727AD" w:rsidRDefault="00583B35" w:rsidP="00682379">
            <w:r>
              <w:t>[[</w:t>
            </w:r>
            <w:proofErr w:type="spellStart"/>
            <w:r w:rsidRPr="005727AD">
              <w:t>CAxis</w:t>
            </w:r>
            <w:proofErr w:type="spellEnd"/>
            <w:proofErr w:type="gramStart"/>
            <w:r w:rsidRPr="005727AD">
              <w:t>]]&lt;</w:t>
            </w:r>
            <w:proofErr w:type="gramEnd"/>
            <w:r w:rsidRPr="005727AD">
              <w:t>&lt;FLOAT&gt;&gt;</w:t>
            </w:r>
          </w:p>
        </w:tc>
      </w:tr>
      <w:tr w:rsidR="00583B35" w14:paraId="3D5CE006" w14:textId="77777777" w:rsidTr="005245FE">
        <w:tc>
          <w:tcPr>
            <w:tcW w:w="1832" w:type="dxa"/>
            <w:vMerge/>
          </w:tcPr>
          <w:p w14:paraId="685574EE" w14:textId="77777777" w:rsidR="00583B35" w:rsidRDefault="00583B35" w:rsidP="00682379">
            <w:pPr>
              <w:rPr>
                <w:rFonts w:ascii="Arial" w:hAnsi="Arial" w:cs="Arial"/>
              </w:rPr>
            </w:pPr>
          </w:p>
        </w:tc>
        <w:tc>
          <w:tcPr>
            <w:tcW w:w="25797" w:type="dxa"/>
            <w:gridSpan w:val="2"/>
          </w:tcPr>
          <w:p w14:paraId="3173AA66" w14:textId="77777777" w:rsidR="00583B35" w:rsidRPr="005727AD" w:rsidRDefault="00583B35" w:rsidP="00682379">
            <w:proofErr w:type="spellStart"/>
            <w:r>
              <w:t>Puddler</w:t>
            </w:r>
            <w:proofErr w:type="spellEnd"/>
            <w:r>
              <w:t xml:space="preserve"> Settings</w:t>
            </w:r>
          </w:p>
        </w:tc>
      </w:tr>
      <w:tr w:rsidR="00583B35" w14:paraId="73E50179" w14:textId="77777777" w:rsidTr="005245FE">
        <w:tc>
          <w:tcPr>
            <w:tcW w:w="1832" w:type="dxa"/>
            <w:vMerge/>
          </w:tcPr>
          <w:p w14:paraId="2F0B1F45" w14:textId="77777777" w:rsidR="00583B35" w:rsidRDefault="00583B35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58BB72C8" w14:textId="77777777" w:rsidR="00583B35" w:rsidRPr="005727AD" w:rsidRDefault="00583B35" w:rsidP="00583B35">
            <w:r w:rsidRPr="005727AD">
              <w:t>Frequency</w:t>
            </w:r>
          </w:p>
          <w:p w14:paraId="2A2F3EE5" w14:textId="77777777" w:rsidR="00583B35" w:rsidRPr="005727AD" w:rsidRDefault="00583B35" w:rsidP="00583B35">
            <w:r w:rsidRPr="005727AD">
              <w:lastRenderedPageBreak/>
              <w:t>X-Scale Factor</w:t>
            </w:r>
          </w:p>
          <w:p w14:paraId="718CA1AB" w14:textId="77777777" w:rsidR="00583B35" w:rsidRDefault="00583B35" w:rsidP="00583B35">
            <w:r>
              <w:t>Y-Scale Factor</w:t>
            </w:r>
          </w:p>
        </w:tc>
        <w:tc>
          <w:tcPr>
            <w:tcW w:w="11008" w:type="dxa"/>
          </w:tcPr>
          <w:p w14:paraId="3B230C17" w14:textId="77777777" w:rsidR="00583B35" w:rsidRPr="005727AD" w:rsidRDefault="00583B35" w:rsidP="00682379">
            <w:r w:rsidRPr="005727AD">
              <w:lastRenderedPageBreak/>
              <w:t>[[</w:t>
            </w:r>
            <w:proofErr w:type="spellStart"/>
            <w:r w:rsidRPr="005727AD">
              <w:t>PuddFreq</w:t>
            </w:r>
            <w:proofErr w:type="spellEnd"/>
            <w:proofErr w:type="gramStart"/>
            <w:r w:rsidRPr="005727AD">
              <w:t>]]&lt;</w:t>
            </w:r>
            <w:proofErr w:type="gramEnd"/>
            <w:r w:rsidRPr="005727AD">
              <w:t>&lt;INTEGER&gt;&gt;</w:t>
            </w:r>
          </w:p>
          <w:p w14:paraId="4A93A8A5" w14:textId="77777777" w:rsidR="00583B35" w:rsidRPr="005727AD" w:rsidRDefault="00583B35" w:rsidP="00682379">
            <w:r w:rsidRPr="005727AD">
              <w:lastRenderedPageBreak/>
              <w:t>[[XSF</w:t>
            </w:r>
            <w:proofErr w:type="gramStart"/>
            <w:r w:rsidRPr="005727AD">
              <w:t>]]&lt;</w:t>
            </w:r>
            <w:proofErr w:type="gramEnd"/>
            <w:r w:rsidRPr="005727AD">
              <w:t>&lt;INTEGER&gt;&gt;</w:t>
            </w:r>
          </w:p>
          <w:p w14:paraId="1DB99710" w14:textId="77777777" w:rsidR="00583B35" w:rsidRPr="005727AD" w:rsidRDefault="00583B35" w:rsidP="00682379">
            <w:r w:rsidRPr="005727AD">
              <w:t>[[YSF</w:t>
            </w:r>
            <w:proofErr w:type="gramStart"/>
            <w:r w:rsidRPr="005727AD">
              <w:t>]]&lt;</w:t>
            </w:r>
            <w:proofErr w:type="gramEnd"/>
            <w:r w:rsidRPr="005727AD">
              <w:t>&lt;INTEGER&gt;&gt;</w:t>
            </w:r>
          </w:p>
        </w:tc>
      </w:tr>
      <w:tr w:rsidR="00583B35" w14:paraId="0DFAB47A" w14:textId="77777777" w:rsidTr="005245FE">
        <w:tc>
          <w:tcPr>
            <w:tcW w:w="1832" w:type="dxa"/>
            <w:vMerge/>
          </w:tcPr>
          <w:p w14:paraId="337675CB" w14:textId="77777777" w:rsidR="00583B35" w:rsidRDefault="00583B35" w:rsidP="00682379">
            <w:pPr>
              <w:rPr>
                <w:rFonts w:ascii="Arial" w:hAnsi="Arial" w:cs="Arial"/>
              </w:rPr>
            </w:pPr>
          </w:p>
        </w:tc>
        <w:tc>
          <w:tcPr>
            <w:tcW w:w="25797" w:type="dxa"/>
            <w:gridSpan w:val="2"/>
          </w:tcPr>
          <w:p w14:paraId="6291C9E1" w14:textId="77777777" w:rsidR="00583B35" w:rsidRPr="005727AD" w:rsidRDefault="00583B35" w:rsidP="00682379">
            <w:r>
              <w:t>Gun-to-Work and Focus</w:t>
            </w:r>
          </w:p>
        </w:tc>
      </w:tr>
      <w:tr w:rsidR="00583B35" w14:paraId="5237AF89" w14:textId="77777777" w:rsidTr="005245FE">
        <w:tc>
          <w:tcPr>
            <w:tcW w:w="1832" w:type="dxa"/>
            <w:vMerge/>
          </w:tcPr>
          <w:p w14:paraId="65EA69D6" w14:textId="77777777" w:rsidR="00583B35" w:rsidRDefault="00583B35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6CEB1573" w14:textId="77777777" w:rsidR="00583B35" w:rsidRPr="005727AD" w:rsidRDefault="00583B35" w:rsidP="00583B35">
            <w:r w:rsidRPr="005727AD">
              <w:t>Gun-to-Work Distance</w:t>
            </w:r>
          </w:p>
          <w:p w14:paraId="11A2CD66" w14:textId="77777777" w:rsidR="00583B35" w:rsidRPr="005727AD" w:rsidRDefault="00583B35" w:rsidP="00583B35">
            <w:r>
              <w:t>Beam Focus</w:t>
            </w:r>
          </w:p>
          <w:p w14:paraId="2DAE75D5" w14:textId="77777777" w:rsidR="00583B35" w:rsidRDefault="00583B35" w:rsidP="00682379">
            <w:r>
              <w:t>Relative Beam Focus</w:t>
            </w:r>
          </w:p>
        </w:tc>
        <w:tc>
          <w:tcPr>
            <w:tcW w:w="11008" w:type="dxa"/>
          </w:tcPr>
          <w:p w14:paraId="18EB3390" w14:textId="77777777" w:rsidR="00583B35" w:rsidRPr="005727AD" w:rsidRDefault="00583B35" w:rsidP="00682379">
            <w:r w:rsidRPr="005727AD">
              <w:t>[[GTW</w:t>
            </w:r>
            <w:proofErr w:type="gramStart"/>
            <w:r w:rsidRPr="005727AD">
              <w:t>]]&lt;</w:t>
            </w:r>
            <w:proofErr w:type="gramEnd"/>
            <w:r w:rsidRPr="005727AD">
              <w:t>&lt;FLOAT&gt;&gt;</w:t>
            </w:r>
            <w:r>
              <w:t xml:space="preserve"> in</w:t>
            </w:r>
          </w:p>
          <w:p w14:paraId="1225E439" w14:textId="77777777" w:rsidR="00583B35" w:rsidRPr="005727AD" w:rsidRDefault="00583B35" w:rsidP="00682379">
            <w:r>
              <w:t>[[</w:t>
            </w:r>
            <w:r w:rsidRPr="005727AD">
              <w:t>BF</w:t>
            </w:r>
            <w:proofErr w:type="gramStart"/>
            <w:r w:rsidRPr="005727AD">
              <w:t>]]&lt;</w:t>
            </w:r>
            <w:proofErr w:type="gramEnd"/>
            <w:r w:rsidRPr="005727AD">
              <w:t>&lt;INTEGER&gt;&gt;</w:t>
            </w:r>
          </w:p>
          <w:p w14:paraId="52B10811" w14:textId="77777777" w:rsidR="00583B35" w:rsidRPr="005727AD" w:rsidRDefault="00583B35" w:rsidP="00682379">
            <w:r w:rsidRPr="005727AD">
              <w:t>[[</w:t>
            </w:r>
            <w:proofErr w:type="spellStart"/>
            <w:r w:rsidRPr="005727AD">
              <w:t>RelativeBF</w:t>
            </w:r>
            <w:proofErr w:type="spellEnd"/>
            <w:proofErr w:type="gramStart"/>
            <w:r w:rsidRPr="005727AD">
              <w:t>]]&lt;</w:t>
            </w:r>
            <w:proofErr w:type="gramEnd"/>
            <w:r w:rsidRPr="005727AD">
              <w:t>&lt;INTEGER&gt;&gt;</w:t>
            </w:r>
          </w:p>
          <w:p w14:paraId="6C8F5834" w14:textId="77777777" w:rsidR="00583B35" w:rsidRPr="005727AD" w:rsidRDefault="00583B35" w:rsidP="00682379">
            <w:r w:rsidRPr="005727AD">
              <w:t>[[</w:t>
            </w:r>
            <w:proofErr w:type="spellStart"/>
            <w:r w:rsidRPr="005727AD">
              <w:t>RelativeBFAutofills</w:t>
            </w:r>
            <w:proofErr w:type="spellEnd"/>
            <w:r w:rsidRPr="005727AD">
              <w:t xml:space="preserve"> based on the following formula: BF-(427.45(GTW</w:t>
            </w:r>
            <w:r w:rsidRPr="005727AD">
              <w:rPr>
                <w:vertAlign w:val="superscript"/>
              </w:rPr>
              <w:t>-0.129</w:t>
            </w:r>
            <w:r w:rsidRPr="005727AD">
              <w:t>)) rounded to the nearest int]]</w:t>
            </w:r>
            <w:r>
              <w:t xml:space="preserve"> &lt;&lt;NOTE&gt;&gt;</w:t>
            </w:r>
          </w:p>
        </w:tc>
      </w:tr>
      <w:tr w:rsidR="00583B35" w14:paraId="6E35D9ED" w14:textId="77777777" w:rsidTr="005245FE">
        <w:tc>
          <w:tcPr>
            <w:tcW w:w="1832" w:type="dxa"/>
            <w:vMerge/>
          </w:tcPr>
          <w:p w14:paraId="3D56034C" w14:textId="77777777" w:rsidR="00583B35" w:rsidRDefault="00583B35" w:rsidP="00682379">
            <w:pPr>
              <w:rPr>
                <w:rFonts w:ascii="Arial" w:hAnsi="Arial" w:cs="Arial"/>
              </w:rPr>
            </w:pPr>
          </w:p>
        </w:tc>
        <w:tc>
          <w:tcPr>
            <w:tcW w:w="25797" w:type="dxa"/>
            <w:gridSpan w:val="2"/>
          </w:tcPr>
          <w:p w14:paraId="27C93CFF" w14:textId="77777777" w:rsidR="00583B35" w:rsidRPr="005727AD" w:rsidRDefault="00583B35" w:rsidP="00682379">
            <w:r>
              <w:t>Beam Settings</w:t>
            </w:r>
          </w:p>
        </w:tc>
      </w:tr>
      <w:tr w:rsidR="00583B35" w14:paraId="370F56AA" w14:textId="77777777" w:rsidTr="005245FE">
        <w:tc>
          <w:tcPr>
            <w:tcW w:w="1832" w:type="dxa"/>
            <w:vMerge/>
          </w:tcPr>
          <w:p w14:paraId="22F64A64" w14:textId="77777777" w:rsidR="00583B35" w:rsidRDefault="00583B35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5D90AA61" w14:textId="77777777" w:rsidR="00583B35" w:rsidRPr="005727AD" w:rsidRDefault="00583B35" w:rsidP="00583B35">
            <w:r>
              <w:t>Travel Speed (IPM)</w:t>
            </w:r>
          </w:p>
          <w:p w14:paraId="11E53318" w14:textId="77777777" w:rsidR="00583B35" w:rsidRPr="005727AD" w:rsidRDefault="00583B35" w:rsidP="00583B35">
            <w:r w:rsidRPr="005727AD">
              <w:t>Travel Speed (F value</w:t>
            </w:r>
            <w:r>
              <w:t xml:space="preserve">) </w:t>
            </w:r>
            <w:r w:rsidRPr="005727AD">
              <w:t>input F value for weld moves.</w:t>
            </w:r>
            <w:r w:rsidR="004F7077">
              <w:t xml:space="preserve"> </w:t>
            </w:r>
            <w:r w:rsidRPr="005727AD">
              <w:t>If multiple, put most-used and add notes in comments below)</w:t>
            </w:r>
          </w:p>
          <w:p w14:paraId="20E5C9C1" w14:textId="77777777" w:rsidR="00583B35" w:rsidRPr="005727AD" w:rsidRDefault="00583B35" w:rsidP="00583B35">
            <w:r w:rsidRPr="005727AD">
              <w:t>Beam Current</w:t>
            </w:r>
          </w:p>
          <w:p w14:paraId="2A79C722" w14:textId="77777777" w:rsidR="00583B35" w:rsidRPr="005727AD" w:rsidRDefault="00583B35" w:rsidP="00583B35">
            <w:r w:rsidRPr="005727AD">
              <w:t>Filament Voltage (KNEE</w:t>
            </w:r>
            <w:r>
              <w:t>)</w:t>
            </w:r>
          </w:p>
          <w:p w14:paraId="1CD92AE9" w14:textId="77777777" w:rsidR="00583B35" w:rsidRPr="005727AD" w:rsidRDefault="00583B35" w:rsidP="00583B35">
            <w:r w:rsidRPr="005727AD">
              <w:t>Accelerating Voltage</w:t>
            </w:r>
          </w:p>
          <w:p w14:paraId="524FF207" w14:textId="77777777" w:rsidR="00583B35" w:rsidRPr="005727AD" w:rsidRDefault="00583B35" w:rsidP="00583B35">
            <w:r w:rsidRPr="005727AD">
              <w:t>Beam Current Low</w:t>
            </w:r>
          </w:p>
          <w:p w14:paraId="6004D806" w14:textId="77777777" w:rsidR="00583B35" w:rsidRPr="005727AD" w:rsidRDefault="00583B35" w:rsidP="00583B35">
            <w:r>
              <w:t>X-Deflection</w:t>
            </w:r>
          </w:p>
          <w:p w14:paraId="34E04415" w14:textId="77777777" w:rsidR="00583B35" w:rsidRDefault="00583B35" w:rsidP="00583B35">
            <w:r w:rsidRPr="005727AD">
              <w:t>Y-Deflection</w:t>
            </w:r>
          </w:p>
        </w:tc>
        <w:tc>
          <w:tcPr>
            <w:tcW w:w="11008" w:type="dxa"/>
          </w:tcPr>
          <w:p w14:paraId="1AA0B4AB" w14:textId="77777777" w:rsidR="00583B35" w:rsidRPr="005727AD" w:rsidRDefault="00583B35" w:rsidP="00682379">
            <w:r>
              <w:t>[[</w:t>
            </w:r>
            <w:proofErr w:type="spellStart"/>
            <w:r w:rsidRPr="005727AD">
              <w:t>TravelSpeedIPM</w:t>
            </w:r>
            <w:proofErr w:type="spellEnd"/>
            <w:proofErr w:type="gramStart"/>
            <w:r w:rsidRPr="005727AD">
              <w:t>]]&lt;</w:t>
            </w:r>
            <w:proofErr w:type="gramEnd"/>
            <w:r w:rsidRPr="005727AD">
              <w:t>&lt;FLOAT&gt;&gt;</w:t>
            </w:r>
          </w:p>
          <w:p w14:paraId="223FD233" w14:textId="77777777" w:rsidR="00583B35" w:rsidRPr="005727AD" w:rsidRDefault="00583B35" w:rsidP="00682379">
            <w:r>
              <w:t>[[</w:t>
            </w:r>
            <w:proofErr w:type="spellStart"/>
            <w:r w:rsidRPr="005727AD">
              <w:t>TravelSpeedF</w:t>
            </w:r>
            <w:proofErr w:type="spellEnd"/>
            <w:proofErr w:type="gramStart"/>
            <w:r w:rsidRPr="005727AD">
              <w:t>]]&lt;</w:t>
            </w:r>
            <w:proofErr w:type="gramEnd"/>
            <w:r w:rsidRPr="005727AD">
              <w:t>&lt;INT</w:t>
            </w:r>
            <w:r>
              <w:t>EGER</w:t>
            </w:r>
            <w:r w:rsidRPr="005727AD">
              <w:t>&gt;&gt;</w:t>
            </w:r>
          </w:p>
          <w:p w14:paraId="056FAC59" w14:textId="77777777" w:rsidR="00583B35" w:rsidRPr="005727AD" w:rsidRDefault="00583B35" w:rsidP="00221C49">
            <w:r>
              <w:t>[[</w:t>
            </w:r>
            <w:r w:rsidRPr="005727AD">
              <w:t>BC</w:t>
            </w:r>
            <w:proofErr w:type="gramStart"/>
            <w:r w:rsidRPr="005727AD">
              <w:t>]]&lt;</w:t>
            </w:r>
            <w:proofErr w:type="gramEnd"/>
            <w:r w:rsidRPr="005727AD">
              <w:t>&lt;INTEGER&gt;&gt;</w:t>
            </w:r>
          </w:p>
          <w:p w14:paraId="28338031" w14:textId="77777777" w:rsidR="00583B35" w:rsidRPr="005727AD" w:rsidRDefault="00583B35" w:rsidP="00682379">
            <w:r>
              <w:t>[[</w:t>
            </w:r>
            <w:r w:rsidRPr="005727AD">
              <w:t>FIL</w:t>
            </w:r>
            <w:proofErr w:type="gramStart"/>
            <w:r w:rsidRPr="005727AD">
              <w:t>]]&lt;</w:t>
            </w:r>
            <w:proofErr w:type="gramEnd"/>
            <w:r w:rsidRPr="005727AD">
              <w:t>&lt;INTEGER&gt;&gt;</w:t>
            </w:r>
          </w:p>
          <w:p w14:paraId="5AC99192" w14:textId="77777777" w:rsidR="00583B35" w:rsidRPr="005727AD" w:rsidRDefault="00583B35" w:rsidP="00682379">
            <w:r>
              <w:t>[[</w:t>
            </w:r>
            <w:r w:rsidRPr="005727AD">
              <w:t>AV</w:t>
            </w:r>
            <w:proofErr w:type="gramStart"/>
            <w:r w:rsidRPr="005727AD">
              <w:t>]]&lt;</w:t>
            </w:r>
            <w:proofErr w:type="gramEnd"/>
            <w:r w:rsidRPr="005727AD">
              <w:t>&lt;INTEGER&gt;&gt;</w:t>
            </w:r>
          </w:p>
          <w:p w14:paraId="01E2699B" w14:textId="77777777" w:rsidR="00583B35" w:rsidRPr="005727AD" w:rsidRDefault="00583B35" w:rsidP="00682379">
            <w:r>
              <w:t>[[</w:t>
            </w:r>
            <w:r w:rsidRPr="005727AD">
              <w:t>BCL]]</w:t>
            </w:r>
            <w:r>
              <w:t xml:space="preserve"> </w:t>
            </w:r>
            <w:r w:rsidRPr="005727AD">
              <w:t>&lt;&lt;INTEGER&gt;&gt;</w:t>
            </w:r>
          </w:p>
          <w:p w14:paraId="65FA116F" w14:textId="77777777" w:rsidR="00583B35" w:rsidRPr="005727AD" w:rsidRDefault="00583B35" w:rsidP="00682379">
            <w:r>
              <w:t>[[</w:t>
            </w:r>
            <w:r w:rsidRPr="005727AD">
              <w:t>X</w:t>
            </w:r>
            <w:r>
              <w:t>D</w:t>
            </w:r>
            <w:proofErr w:type="gramStart"/>
            <w:r w:rsidRPr="005727AD">
              <w:t>]]&lt;</w:t>
            </w:r>
            <w:proofErr w:type="gramEnd"/>
            <w:r w:rsidRPr="005727AD">
              <w:t>&lt;INTEGER&gt;&gt;</w:t>
            </w:r>
          </w:p>
          <w:p w14:paraId="457BBD06" w14:textId="77777777" w:rsidR="00583B35" w:rsidRPr="005727AD" w:rsidRDefault="00583B35" w:rsidP="00682379">
            <w:r>
              <w:t>[[YD</w:t>
            </w:r>
            <w:proofErr w:type="gramStart"/>
            <w:r>
              <w:t>]]&lt;</w:t>
            </w:r>
            <w:proofErr w:type="gramEnd"/>
            <w:r>
              <w:t>&lt;INTEGER&gt;&gt;</w:t>
            </w:r>
          </w:p>
        </w:tc>
      </w:tr>
      <w:tr w:rsidR="00583B35" w14:paraId="526573E4" w14:textId="77777777" w:rsidTr="005245FE">
        <w:tc>
          <w:tcPr>
            <w:tcW w:w="1832" w:type="dxa"/>
            <w:vMerge/>
          </w:tcPr>
          <w:p w14:paraId="627C762C" w14:textId="77777777" w:rsidR="00583B35" w:rsidRDefault="00583B35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5BCE5B96" w14:textId="77777777" w:rsidR="00583B35" w:rsidRDefault="00583B35" w:rsidP="00682379">
            <w:r>
              <w:t>Filament Time</w:t>
            </w:r>
          </w:p>
        </w:tc>
        <w:tc>
          <w:tcPr>
            <w:tcW w:w="11008" w:type="dxa"/>
          </w:tcPr>
          <w:p w14:paraId="169C6F06" w14:textId="77777777" w:rsidR="00583B35" w:rsidRPr="005727AD" w:rsidRDefault="00583B35" w:rsidP="00682379">
            <w:r w:rsidRPr="005727AD">
              <w:t>[[</w:t>
            </w:r>
            <w:proofErr w:type="spellStart"/>
            <w:r w:rsidRPr="005727AD">
              <w:t>FilHours</w:t>
            </w:r>
            <w:proofErr w:type="spellEnd"/>
            <w:proofErr w:type="gramStart"/>
            <w:r w:rsidRPr="005727AD">
              <w:t>]]&lt;</w:t>
            </w:r>
            <w:proofErr w:type="gramEnd"/>
            <w:r w:rsidRPr="005727AD">
              <w:t>&lt;INTEGER&gt;&gt;</w:t>
            </w:r>
          </w:p>
          <w:p w14:paraId="0A5BF161" w14:textId="77777777" w:rsidR="00583B35" w:rsidRPr="005727AD" w:rsidRDefault="00583B35" w:rsidP="00682379">
            <w:r w:rsidRPr="005727AD">
              <w:t>[[</w:t>
            </w:r>
            <w:proofErr w:type="spellStart"/>
            <w:r w:rsidRPr="005727AD">
              <w:t>FilMin</w:t>
            </w:r>
            <w:proofErr w:type="spellEnd"/>
            <w:proofErr w:type="gramStart"/>
            <w:r w:rsidRPr="005727AD">
              <w:t>]]&lt;</w:t>
            </w:r>
            <w:proofErr w:type="gramEnd"/>
            <w:r w:rsidRPr="005727AD">
              <w:t>&lt;INTEGER&gt;&gt;</w:t>
            </w:r>
          </w:p>
          <w:p w14:paraId="0447D28F" w14:textId="77777777" w:rsidR="00583B35" w:rsidRPr="005727AD" w:rsidRDefault="00583B35" w:rsidP="00F746D1">
            <w:r w:rsidRPr="005727AD">
              <w:t>[[</w:t>
            </w:r>
            <w:proofErr w:type="spellStart"/>
            <w:r w:rsidRPr="005727AD">
              <w:t>FilSec</w:t>
            </w:r>
            <w:proofErr w:type="spellEnd"/>
            <w:proofErr w:type="gramStart"/>
            <w:r w:rsidRPr="005727AD">
              <w:t>]]&lt;</w:t>
            </w:r>
            <w:proofErr w:type="gramEnd"/>
            <w:r w:rsidRPr="005727AD">
              <w:t>&lt;INTEGER&gt;&gt;</w:t>
            </w:r>
          </w:p>
        </w:tc>
      </w:tr>
      <w:tr w:rsidR="00583B35" w14:paraId="7C78EE61" w14:textId="77777777" w:rsidTr="005245FE">
        <w:tc>
          <w:tcPr>
            <w:tcW w:w="1832" w:type="dxa"/>
            <w:vMerge/>
          </w:tcPr>
          <w:p w14:paraId="191BD7A9" w14:textId="77777777" w:rsidR="00583B35" w:rsidRDefault="00583B35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5C2D1C19" w14:textId="77777777" w:rsidR="00583B35" w:rsidRDefault="00583B35" w:rsidP="00682379">
            <w:r>
              <w:t>Other Weld Information/Comments</w:t>
            </w:r>
          </w:p>
        </w:tc>
        <w:tc>
          <w:tcPr>
            <w:tcW w:w="11008" w:type="dxa"/>
          </w:tcPr>
          <w:p w14:paraId="499BE3A4" w14:textId="77777777" w:rsidR="00583B35" w:rsidRPr="005727AD" w:rsidRDefault="00583B35" w:rsidP="00682379">
            <w:r w:rsidRPr="005727AD">
              <w:t>[[</w:t>
            </w:r>
            <w:proofErr w:type="spellStart"/>
            <w:r w:rsidRPr="005727AD">
              <w:t>WeldComments</w:t>
            </w:r>
            <w:proofErr w:type="spellEnd"/>
            <w:proofErr w:type="gramStart"/>
            <w:r w:rsidRPr="005727AD">
              <w:t>]]&lt;</w:t>
            </w:r>
            <w:proofErr w:type="gramEnd"/>
            <w:r w:rsidRPr="005727AD">
              <w:t>&lt;COMMENT&gt;&gt;</w:t>
            </w:r>
          </w:p>
        </w:tc>
      </w:tr>
      <w:tr w:rsidR="00583B35" w14:paraId="385AB6EE" w14:textId="77777777" w:rsidTr="005245FE">
        <w:tc>
          <w:tcPr>
            <w:tcW w:w="1832" w:type="dxa"/>
            <w:vMerge/>
          </w:tcPr>
          <w:p w14:paraId="465DFD58" w14:textId="77777777" w:rsidR="00583B35" w:rsidRDefault="00583B35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1ECCE76C" w14:textId="77777777" w:rsidR="00583B35" w:rsidRDefault="00583B35" w:rsidP="00682379">
            <w:r>
              <w:t>Weld Results</w:t>
            </w:r>
          </w:p>
        </w:tc>
        <w:tc>
          <w:tcPr>
            <w:tcW w:w="11008" w:type="dxa"/>
          </w:tcPr>
          <w:p w14:paraId="35D6D488" w14:textId="77777777" w:rsidR="00583B35" w:rsidRPr="005727AD" w:rsidRDefault="00583B35" w:rsidP="00682379">
            <w:r w:rsidRPr="005727AD">
              <w:t>[[</w:t>
            </w:r>
            <w:proofErr w:type="spellStart"/>
            <w:r w:rsidRPr="005727AD">
              <w:t>WeldResult</w:t>
            </w:r>
            <w:proofErr w:type="spellEnd"/>
            <w:proofErr w:type="gramStart"/>
            <w:r w:rsidRPr="005727AD">
              <w:t>]]&lt;</w:t>
            </w:r>
            <w:proofErr w:type="gramEnd"/>
            <w:r w:rsidRPr="005727AD">
              <w:t>&lt;COMMENT&gt;&gt;</w:t>
            </w:r>
          </w:p>
          <w:p w14:paraId="0DA42506" w14:textId="77777777" w:rsidR="00583B35" w:rsidRPr="005727AD" w:rsidRDefault="00583B35" w:rsidP="00682379">
            <w:r w:rsidRPr="005727AD">
              <w:t>[[WeldImage1</w:t>
            </w:r>
            <w:proofErr w:type="gramStart"/>
            <w:r w:rsidRPr="005727AD">
              <w:t>]]&lt;</w:t>
            </w:r>
            <w:proofErr w:type="gramEnd"/>
            <w:r w:rsidRPr="005727AD">
              <w:t>&lt;FILEUPLOAD&gt;&gt;</w:t>
            </w:r>
          </w:p>
          <w:p w14:paraId="6D2D12D2" w14:textId="77777777" w:rsidR="00583B35" w:rsidRPr="005727AD" w:rsidRDefault="00583B35" w:rsidP="00682379">
            <w:r w:rsidRPr="005727AD">
              <w:t>[[WeldImage2</w:t>
            </w:r>
            <w:proofErr w:type="gramStart"/>
            <w:r w:rsidRPr="005727AD">
              <w:t>]]&lt;</w:t>
            </w:r>
            <w:proofErr w:type="gramEnd"/>
            <w:r w:rsidRPr="005727AD">
              <w:t>&lt;FILEUPLOAD&gt;&gt;</w:t>
            </w:r>
          </w:p>
          <w:p w14:paraId="7537F29B" w14:textId="77777777" w:rsidR="00583B35" w:rsidRPr="005727AD" w:rsidRDefault="00583B35" w:rsidP="00682379">
            <w:r w:rsidRPr="005727AD">
              <w:t>[[WeldImage3</w:t>
            </w:r>
            <w:proofErr w:type="gramStart"/>
            <w:r w:rsidRPr="005727AD">
              <w:t>]]&lt;</w:t>
            </w:r>
            <w:proofErr w:type="gramEnd"/>
            <w:r w:rsidRPr="005727AD">
              <w:t>&lt;FILEUPLOAD&gt;&gt;</w:t>
            </w:r>
          </w:p>
          <w:p w14:paraId="7E6308EF" w14:textId="77777777" w:rsidR="00583B35" w:rsidRPr="005727AD" w:rsidRDefault="00583B35" w:rsidP="00682379">
            <w:r w:rsidRPr="005727AD">
              <w:lastRenderedPageBreak/>
              <w:t>[[WeldImage4</w:t>
            </w:r>
            <w:proofErr w:type="gramStart"/>
            <w:r w:rsidRPr="005727AD">
              <w:t>]]&lt;</w:t>
            </w:r>
            <w:proofErr w:type="gramEnd"/>
            <w:r w:rsidRPr="005727AD">
              <w:t>&lt;FILEUPLOAD&gt;&gt;</w:t>
            </w:r>
          </w:p>
        </w:tc>
      </w:tr>
      <w:tr w:rsidR="00583B35" w14:paraId="04265D96" w14:textId="77777777" w:rsidTr="005245FE">
        <w:tc>
          <w:tcPr>
            <w:tcW w:w="1832" w:type="dxa"/>
            <w:vMerge/>
          </w:tcPr>
          <w:p w14:paraId="0B2896EA" w14:textId="77777777" w:rsidR="00583B35" w:rsidRDefault="00583B35" w:rsidP="00682379">
            <w:pPr>
              <w:rPr>
                <w:rFonts w:ascii="Arial" w:hAnsi="Arial" w:cs="Arial"/>
              </w:rPr>
            </w:pPr>
          </w:p>
        </w:tc>
        <w:tc>
          <w:tcPr>
            <w:tcW w:w="14789" w:type="dxa"/>
          </w:tcPr>
          <w:p w14:paraId="2F32494E" w14:textId="77777777" w:rsidR="00583B35" w:rsidRDefault="00583B35" w:rsidP="00682379">
            <w:r>
              <w:t>Files</w:t>
            </w:r>
          </w:p>
        </w:tc>
        <w:tc>
          <w:tcPr>
            <w:tcW w:w="11008" w:type="dxa"/>
          </w:tcPr>
          <w:p w14:paraId="3732F4F3" w14:textId="77777777" w:rsidR="00583B35" w:rsidRPr="005727AD" w:rsidRDefault="00583B35" w:rsidP="00682379">
            <w:r w:rsidRPr="005727AD">
              <w:t>[[</w:t>
            </w:r>
            <w:proofErr w:type="spellStart"/>
            <w:r w:rsidRPr="005727AD">
              <w:t>APTFileName</w:t>
            </w:r>
            <w:proofErr w:type="spellEnd"/>
            <w:proofErr w:type="gramStart"/>
            <w:r w:rsidRPr="005727AD">
              <w:t>]]&lt;</w:t>
            </w:r>
            <w:proofErr w:type="gramEnd"/>
            <w:r w:rsidRPr="005727AD">
              <w:t>&lt;TEXT&gt;&gt;</w:t>
            </w:r>
          </w:p>
          <w:p w14:paraId="38EBF049" w14:textId="77777777" w:rsidR="00583B35" w:rsidRPr="005727AD" w:rsidRDefault="00583B35" w:rsidP="00682379">
            <w:r w:rsidRPr="005727AD">
              <w:t>[[</w:t>
            </w:r>
            <w:proofErr w:type="spellStart"/>
            <w:r w:rsidRPr="005727AD">
              <w:t>APTFile</w:t>
            </w:r>
            <w:proofErr w:type="spellEnd"/>
            <w:proofErr w:type="gramStart"/>
            <w:r w:rsidRPr="005727AD">
              <w:t>]]&lt;</w:t>
            </w:r>
            <w:proofErr w:type="gramEnd"/>
            <w:r w:rsidRPr="005727AD">
              <w:t>&lt;FILEUPLOAD&gt;&gt;</w:t>
            </w:r>
          </w:p>
          <w:p w14:paraId="4E6DEA79" w14:textId="77777777" w:rsidR="00583B35" w:rsidRPr="005727AD" w:rsidRDefault="00583B35" w:rsidP="00682379">
            <w:r w:rsidRPr="005727AD">
              <w:t>[[</w:t>
            </w:r>
            <w:proofErr w:type="spellStart"/>
            <w:r w:rsidRPr="005727AD">
              <w:t>WeldFileName</w:t>
            </w:r>
            <w:proofErr w:type="spellEnd"/>
            <w:proofErr w:type="gramStart"/>
            <w:r w:rsidRPr="005727AD">
              <w:t>]]&lt;</w:t>
            </w:r>
            <w:proofErr w:type="gramEnd"/>
            <w:r w:rsidRPr="005727AD">
              <w:t>&lt;TEXT&gt;&gt;</w:t>
            </w:r>
          </w:p>
          <w:p w14:paraId="69C90882" w14:textId="77777777" w:rsidR="00583B35" w:rsidRPr="005727AD" w:rsidRDefault="00583B35" w:rsidP="00682379">
            <w:r w:rsidRPr="005727AD">
              <w:t>[[</w:t>
            </w:r>
            <w:proofErr w:type="spellStart"/>
            <w:r w:rsidRPr="005727AD">
              <w:t>WeldFile</w:t>
            </w:r>
            <w:proofErr w:type="spellEnd"/>
            <w:proofErr w:type="gramStart"/>
            <w:r w:rsidRPr="005727AD">
              <w:t>]]&lt;</w:t>
            </w:r>
            <w:proofErr w:type="gramEnd"/>
            <w:r w:rsidRPr="005727AD">
              <w:t>&lt;FILEUPLOAD&gt;&gt;</w:t>
            </w:r>
          </w:p>
          <w:p w14:paraId="60585A49" w14:textId="77777777" w:rsidR="00583B35" w:rsidRPr="005727AD" w:rsidRDefault="00583B35" w:rsidP="00682379">
            <w:r w:rsidRPr="005727AD">
              <w:t>[[</w:t>
            </w:r>
            <w:proofErr w:type="spellStart"/>
            <w:r w:rsidRPr="005727AD">
              <w:t>WeldDataAcquisition</w:t>
            </w:r>
            <w:proofErr w:type="spellEnd"/>
            <w:proofErr w:type="gramStart"/>
            <w:r w:rsidRPr="005727AD">
              <w:t>]]&lt;</w:t>
            </w:r>
            <w:proofErr w:type="gramEnd"/>
            <w:r w:rsidRPr="005727AD">
              <w:t>&lt;FILEUPLOAD&gt;&gt;</w:t>
            </w:r>
          </w:p>
          <w:p w14:paraId="388C9469" w14:textId="77777777" w:rsidR="00583B35" w:rsidRPr="005727AD" w:rsidRDefault="00583B35" w:rsidP="00682379">
            <w:r w:rsidRPr="005727AD">
              <w:t>[[</w:t>
            </w:r>
            <w:proofErr w:type="spellStart"/>
            <w:r w:rsidRPr="005727AD">
              <w:t>VacuumDataAcquisition</w:t>
            </w:r>
            <w:proofErr w:type="spellEnd"/>
            <w:proofErr w:type="gramStart"/>
            <w:r w:rsidRPr="005727AD">
              <w:t>]]&lt;</w:t>
            </w:r>
            <w:proofErr w:type="gramEnd"/>
            <w:r w:rsidRPr="005727AD">
              <w:t>&lt;FILEUPLOAD&gt;&gt;</w:t>
            </w:r>
          </w:p>
        </w:tc>
      </w:tr>
    </w:tbl>
    <w:p w14:paraId="4EE0E403" w14:textId="77777777"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12947" w14:textId="77777777" w:rsidR="00090DCB" w:rsidRDefault="00090DCB" w:rsidP="00D97B1C">
      <w:r>
        <w:separator/>
      </w:r>
    </w:p>
  </w:endnote>
  <w:endnote w:type="continuationSeparator" w:id="0">
    <w:p w14:paraId="30F112EA" w14:textId="77777777" w:rsidR="00090DCB" w:rsidRDefault="00090DCB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7443" w14:textId="77777777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82379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CD0FC2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D0FC2">
      <w:rPr>
        <w:noProof/>
      </w:rPr>
      <w:t>5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4020A8">
      <w:rPr>
        <w:noProof/>
      </w:rPr>
      <w:t>6/15/2021 10:07:00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CE740" w14:textId="77777777" w:rsidR="00090DCB" w:rsidRDefault="00090DCB" w:rsidP="00D97B1C">
      <w:r>
        <w:separator/>
      </w:r>
    </w:p>
  </w:footnote>
  <w:footnote w:type="continuationSeparator" w:id="0">
    <w:p w14:paraId="1766DEE3" w14:textId="77777777" w:rsidR="00090DCB" w:rsidRDefault="00090DCB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BC827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61C5CAE9" wp14:editId="7C064859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8127A44" wp14:editId="17E946F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79"/>
    <w:rsid w:val="0001458B"/>
    <w:rsid w:val="00034FD9"/>
    <w:rsid w:val="000462DF"/>
    <w:rsid w:val="00063A8E"/>
    <w:rsid w:val="00064FB0"/>
    <w:rsid w:val="00067F40"/>
    <w:rsid w:val="00073B35"/>
    <w:rsid w:val="000777BE"/>
    <w:rsid w:val="00085D59"/>
    <w:rsid w:val="000873DE"/>
    <w:rsid w:val="000900F0"/>
    <w:rsid w:val="00090DCB"/>
    <w:rsid w:val="000942AE"/>
    <w:rsid w:val="000A4442"/>
    <w:rsid w:val="000A463B"/>
    <w:rsid w:val="000A5086"/>
    <w:rsid w:val="000A6384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479CC"/>
    <w:rsid w:val="00161325"/>
    <w:rsid w:val="001643DD"/>
    <w:rsid w:val="00164C85"/>
    <w:rsid w:val="00175AF0"/>
    <w:rsid w:val="001835C8"/>
    <w:rsid w:val="00185498"/>
    <w:rsid w:val="00190930"/>
    <w:rsid w:val="001928C4"/>
    <w:rsid w:val="001A2FA2"/>
    <w:rsid w:val="001A3B47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1C49"/>
    <w:rsid w:val="002247E5"/>
    <w:rsid w:val="002250AC"/>
    <w:rsid w:val="00235E52"/>
    <w:rsid w:val="00242AC0"/>
    <w:rsid w:val="00243A53"/>
    <w:rsid w:val="00244AAB"/>
    <w:rsid w:val="0025100C"/>
    <w:rsid w:val="0025198B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B4FD8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347AE"/>
    <w:rsid w:val="00340E8A"/>
    <w:rsid w:val="0034394E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2F1"/>
    <w:rsid w:val="003C599A"/>
    <w:rsid w:val="003D48C5"/>
    <w:rsid w:val="003D7A7D"/>
    <w:rsid w:val="003E53B5"/>
    <w:rsid w:val="003F6552"/>
    <w:rsid w:val="003F6E41"/>
    <w:rsid w:val="00400B75"/>
    <w:rsid w:val="004020A8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6C1F"/>
    <w:rsid w:val="00477736"/>
    <w:rsid w:val="00482C02"/>
    <w:rsid w:val="00492A34"/>
    <w:rsid w:val="004A659B"/>
    <w:rsid w:val="004B1315"/>
    <w:rsid w:val="004B3A4E"/>
    <w:rsid w:val="004B4724"/>
    <w:rsid w:val="004B623C"/>
    <w:rsid w:val="004C1485"/>
    <w:rsid w:val="004E2BC3"/>
    <w:rsid w:val="004E687E"/>
    <w:rsid w:val="004F7077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245FE"/>
    <w:rsid w:val="005266D0"/>
    <w:rsid w:val="005338D8"/>
    <w:rsid w:val="00535B09"/>
    <w:rsid w:val="005553DF"/>
    <w:rsid w:val="005649D7"/>
    <w:rsid w:val="005704AF"/>
    <w:rsid w:val="005725E1"/>
    <w:rsid w:val="005727AD"/>
    <w:rsid w:val="0057799A"/>
    <w:rsid w:val="00583B35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0AFB"/>
    <w:rsid w:val="0067627E"/>
    <w:rsid w:val="00682379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0DC4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03A2"/>
    <w:rsid w:val="00813575"/>
    <w:rsid w:val="008233FF"/>
    <w:rsid w:val="00824B20"/>
    <w:rsid w:val="00825E12"/>
    <w:rsid w:val="00826D15"/>
    <w:rsid w:val="0082777E"/>
    <w:rsid w:val="00830406"/>
    <w:rsid w:val="0083081B"/>
    <w:rsid w:val="00834508"/>
    <w:rsid w:val="00835D01"/>
    <w:rsid w:val="00880A9C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1926"/>
    <w:rsid w:val="009162AB"/>
    <w:rsid w:val="00916690"/>
    <w:rsid w:val="00917171"/>
    <w:rsid w:val="00927CA2"/>
    <w:rsid w:val="009313E8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5AF9"/>
    <w:rsid w:val="00976CEF"/>
    <w:rsid w:val="00987670"/>
    <w:rsid w:val="009903C0"/>
    <w:rsid w:val="009918DD"/>
    <w:rsid w:val="0099215E"/>
    <w:rsid w:val="0099313A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545"/>
    <w:rsid w:val="00A26F25"/>
    <w:rsid w:val="00A35DB3"/>
    <w:rsid w:val="00A44081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015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C1D9A"/>
    <w:rsid w:val="00BD6884"/>
    <w:rsid w:val="00BE1BCD"/>
    <w:rsid w:val="00BE7A66"/>
    <w:rsid w:val="00BF589E"/>
    <w:rsid w:val="00C0197D"/>
    <w:rsid w:val="00C042CB"/>
    <w:rsid w:val="00C11977"/>
    <w:rsid w:val="00C11E29"/>
    <w:rsid w:val="00C14895"/>
    <w:rsid w:val="00C15355"/>
    <w:rsid w:val="00C17949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1DAA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0FC2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154B"/>
    <w:rsid w:val="00D44C55"/>
    <w:rsid w:val="00D54588"/>
    <w:rsid w:val="00D60A1D"/>
    <w:rsid w:val="00D67382"/>
    <w:rsid w:val="00D70B2D"/>
    <w:rsid w:val="00D74EA2"/>
    <w:rsid w:val="00D80A0D"/>
    <w:rsid w:val="00D81018"/>
    <w:rsid w:val="00D86435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62E93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746D1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8DEB481"/>
  <w15:docId w15:val="{43303529-6C3B-49F7-8680-148543F0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A5DABF395C4864B7B02D89C21C3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6B3EC-EF4D-4B33-9BD8-D26FA4F68194}"/>
      </w:docPartPr>
      <w:docPartBody>
        <w:p w:rsidR="00695DCA" w:rsidRDefault="00671210" w:rsidP="00671210">
          <w:pPr>
            <w:pStyle w:val="EFA5DABF395C4864B7B02D89C21C3DB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210"/>
    <w:rsid w:val="000A6384"/>
    <w:rsid w:val="002324DD"/>
    <w:rsid w:val="00671210"/>
    <w:rsid w:val="00695DCA"/>
    <w:rsid w:val="00B2271B"/>
    <w:rsid w:val="00F1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210"/>
    <w:rPr>
      <w:color w:val="808080"/>
    </w:rPr>
  </w:style>
  <w:style w:type="paragraph" w:customStyle="1" w:styleId="EFA5DABF395C4864B7B02D89C21C3DB2">
    <w:name w:val="EFA5DABF395C4864B7B02D89C21C3DB2"/>
    <w:rsid w:val="006712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1D28B56C0A54F9AE71926C1E408FF" ma:contentTypeVersion="10" ma:contentTypeDescription="Create a new document." ma:contentTypeScope="" ma:versionID="e091b519a45f5a924edb47030dab3918">
  <xsd:schema xmlns:xsd="http://www.w3.org/2001/XMLSchema" xmlns:xs="http://www.w3.org/2001/XMLSchema" xmlns:p="http://schemas.microsoft.com/office/2006/metadata/properties" xmlns:ns3="07190357-eebe-4ab2-ad66-31c117b926b5" xmlns:ns4="364386d1-b210-4b32-a3c2-8e4e4341ba7f" targetNamespace="http://schemas.microsoft.com/office/2006/metadata/properties" ma:root="true" ma:fieldsID="7f52e2283cfa3c9e09dd8705e8c0e9ee" ns3:_="" ns4:_="">
    <xsd:import namespace="07190357-eebe-4ab2-ad66-31c117b926b5"/>
    <xsd:import namespace="364386d1-b210-4b32-a3c2-8e4e4341ba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90357-eebe-4ab2-ad66-31c117b92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386d1-b210-4b32-a3c2-8e4e4341b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E25F7-3E21-455E-9B29-8476E6D5F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90357-eebe-4ab2-ad66-31c117b926b5"/>
    <ds:schemaRef ds:uri="364386d1-b210-4b32-a3c2-8e4e4341b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FE358-68F1-449F-9EAF-466093E641AB}">
  <ds:schemaRefs>
    <ds:schemaRef ds:uri="364386d1-b210-4b32-a3c2-8e4e4341ba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7190357-eebe-4ab2-ad66-31c117b926b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5AE464-EDB2-4912-905E-AC32EBD203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ABECCF-3493-4655-B4ED-F77270A67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Bookwalter</dc:creator>
  <cp:lastModifiedBy>Megan McDonald</cp:lastModifiedBy>
  <cp:revision>3</cp:revision>
  <dcterms:created xsi:type="dcterms:W3CDTF">2021-06-15T14:07:00Z</dcterms:created>
  <dcterms:modified xsi:type="dcterms:W3CDTF">2024-11-01T14:07:00Z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0x010100A581D28B56C0A54F9AE71926C1E408FF</vt:lpwstr>
  </property>
</Properties>
</file>