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80" w:type="dxa"/>
          <w:right w:w="80" w:type="dxa"/>
        </w:tblCellMar>
        <w:tblLook w:val="0000" w:firstRow="0" w:lastRow="0" w:firstColumn="0" w:lastColumn="0" w:noHBand="0" w:noVBand="0"/>
      </w:tblPr>
      <w:tblGrid>
        <w:gridCol w:w="5480"/>
        <w:gridCol w:w="4120"/>
      </w:tblGrid>
      <w:tr w:rsidR="00000000" w14:paraId="00666B80" w14:textId="77777777">
        <w:tblPrEx>
          <w:tblCellMar>
            <w:top w:w="0" w:type="dxa"/>
            <w:bottom w:w="0" w:type="dxa"/>
          </w:tblCellMar>
        </w:tblPrEx>
        <w:trPr>
          <w:cantSplit/>
        </w:trPr>
        <w:tc>
          <w:tcPr>
            <w:tcW w:w="5480" w:type="dxa"/>
            <w:tcBorders>
              <w:top w:val="single" w:sz="6" w:space="0" w:color="auto"/>
            </w:tcBorders>
          </w:tcPr>
          <w:p w14:paraId="711A6E4E" w14:textId="77777777" w:rsidR="00000000" w:rsidRDefault="00000000">
            <w:pPr>
              <w:spacing w:line="360" w:lineRule="atLeast"/>
              <w:rPr>
                <w:rFonts w:ascii="Times" w:hAnsi="Times" w:cs="Times"/>
              </w:rPr>
            </w:pPr>
            <w:r>
              <w:rPr>
                <w:rFonts w:ascii="Times" w:hAnsi="Times" w:cs="Times"/>
              </w:rPr>
              <w:t>TITLE:    GAS CLEAN UP AND FINAL LEAK CHECK OF CRYOMODULE</w:t>
            </w:r>
          </w:p>
        </w:tc>
        <w:tc>
          <w:tcPr>
            <w:tcW w:w="4120" w:type="dxa"/>
            <w:tcBorders>
              <w:top w:val="single" w:sz="6" w:space="0" w:color="auto"/>
            </w:tcBorders>
          </w:tcPr>
          <w:p w14:paraId="1E06A7F7" w14:textId="77777777" w:rsidR="00000000" w:rsidRDefault="00000000">
            <w:pPr>
              <w:spacing w:line="360" w:lineRule="atLeast"/>
              <w:rPr>
                <w:rFonts w:ascii="Times" w:hAnsi="Times" w:cs="Times"/>
              </w:rPr>
            </w:pPr>
            <w:r>
              <w:rPr>
                <w:rFonts w:ascii="Times" w:hAnsi="Times" w:cs="Times"/>
              </w:rPr>
              <w:t>DATE:  DEC. 14, 1992</w:t>
            </w:r>
          </w:p>
        </w:tc>
      </w:tr>
      <w:tr w:rsidR="00000000" w14:paraId="5B8C763D" w14:textId="77777777">
        <w:tblPrEx>
          <w:tblCellMar>
            <w:top w:w="0" w:type="dxa"/>
            <w:bottom w:w="0" w:type="dxa"/>
          </w:tblCellMar>
        </w:tblPrEx>
        <w:trPr>
          <w:cantSplit/>
        </w:trPr>
        <w:tc>
          <w:tcPr>
            <w:tcW w:w="5480" w:type="dxa"/>
          </w:tcPr>
          <w:p w14:paraId="7436CCE3" w14:textId="77777777" w:rsidR="00000000" w:rsidRDefault="00000000">
            <w:pPr>
              <w:spacing w:line="360" w:lineRule="atLeast"/>
              <w:rPr>
                <w:rFonts w:ascii="Times" w:hAnsi="Times" w:cs="Times"/>
              </w:rPr>
            </w:pPr>
          </w:p>
        </w:tc>
        <w:tc>
          <w:tcPr>
            <w:tcW w:w="4120" w:type="dxa"/>
          </w:tcPr>
          <w:p w14:paraId="755F13EE" w14:textId="77777777" w:rsidR="00000000" w:rsidRDefault="00000000">
            <w:pPr>
              <w:spacing w:line="360" w:lineRule="atLeast"/>
              <w:rPr>
                <w:rFonts w:ascii="Times" w:hAnsi="Times" w:cs="Times"/>
              </w:rPr>
            </w:pPr>
          </w:p>
        </w:tc>
      </w:tr>
      <w:tr w:rsidR="00000000" w14:paraId="3002A39A" w14:textId="77777777">
        <w:tblPrEx>
          <w:tblCellMar>
            <w:top w:w="0" w:type="dxa"/>
            <w:bottom w:w="0" w:type="dxa"/>
          </w:tblCellMar>
        </w:tblPrEx>
        <w:trPr>
          <w:cantSplit/>
        </w:trPr>
        <w:tc>
          <w:tcPr>
            <w:tcW w:w="5480" w:type="dxa"/>
          </w:tcPr>
          <w:p w14:paraId="36A0E7D7" w14:textId="77777777" w:rsidR="00000000" w:rsidRDefault="00000000">
            <w:pPr>
              <w:spacing w:line="360" w:lineRule="atLeast"/>
              <w:rPr>
                <w:rFonts w:ascii="Times" w:hAnsi="Times" w:cs="Times"/>
              </w:rPr>
            </w:pPr>
            <w:r>
              <w:rPr>
                <w:rFonts w:ascii="Times" w:hAnsi="Times" w:cs="Times"/>
              </w:rPr>
              <w:t xml:space="preserve">BY:     </w:t>
            </w:r>
          </w:p>
        </w:tc>
        <w:tc>
          <w:tcPr>
            <w:tcW w:w="4120" w:type="dxa"/>
          </w:tcPr>
          <w:p w14:paraId="55EAE93D" w14:textId="77777777" w:rsidR="00000000" w:rsidRDefault="00000000">
            <w:pPr>
              <w:spacing w:line="360" w:lineRule="atLeast"/>
              <w:rPr>
                <w:rFonts w:ascii="Times" w:hAnsi="Times" w:cs="Times"/>
              </w:rPr>
            </w:pPr>
            <w:r>
              <w:rPr>
                <w:rFonts w:ascii="Times" w:hAnsi="Times" w:cs="Times"/>
              </w:rPr>
              <w:t>CHK: ___________________________</w:t>
            </w:r>
          </w:p>
        </w:tc>
      </w:tr>
      <w:tr w:rsidR="00000000" w14:paraId="48F4EC4C" w14:textId="77777777">
        <w:tblPrEx>
          <w:tblCellMar>
            <w:top w:w="0" w:type="dxa"/>
            <w:bottom w:w="0" w:type="dxa"/>
          </w:tblCellMar>
        </w:tblPrEx>
        <w:trPr>
          <w:cantSplit/>
        </w:trPr>
        <w:tc>
          <w:tcPr>
            <w:tcW w:w="5480" w:type="dxa"/>
          </w:tcPr>
          <w:p w14:paraId="704B07A2" w14:textId="77777777" w:rsidR="00000000" w:rsidRDefault="00000000">
            <w:pPr>
              <w:spacing w:line="360" w:lineRule="atLeast"/>
              <w:rPr>
                <w:rFonts w:ascii="Times" w:hAnsi="Times" w:cs="Times"/>
              </w:rPr>
            </w:pPr>
          </w:p>
        </w:tc>
        <w:tc>
          <w:tcPr>
            <w:tcW w:w="4120" w:type="dxa"/>
          </w:tcPr>
          <w:p w14:paraId="0970D701" w14:textId="77777777" w:rsidR="00000000" w:rsidRDefault="00000000">
            <w:pPr>
              <w:spacing w:line="360" w:lineRule="atLeast"/>
              <w:rPr>
                <w:rFonts w:ascii="Times" w:hAnsi="Times" w:cs="Times"/>
              </w:rPr>
            </w:pPr>
          </w:p>
        </w:tc>
      </w:tr>
      <w:tr w:rsidR="00000000" w14:paraId="7995AB07" w14:textId="77777777">
        <w:tblPrEx>
          <w:tblCellMar>
            <w:top w:w="0" w:type="dxa"/>
            <w:bottom w:w="0" w:type="dxa"/>
          </w:tblCellMar>
        </w:tblPrEx>
        <w:trPr>
          <w:cantSplit/>
        </w:trPr>
        <w:tc>
          <w:tcPr>
            <w:tcW w:w="5480" w:type="dxa"/>
            <w:tcBorders>
              <w:bottom w:val="single" w:sz="12" w:space="0" w:color="auto"/>
            </w:tcBorders>
          </w:tcPr>
          <w:p w14:paraId="7719FC84" w14:textId="77777777" w:rsidR="00000000" w:rsidRDefault="00000000">
            <w:pPr>
              <w:spacing w:line="360" w:lineRule="atLeast"/>
              <w:rPr>
                <w:rFonts w:ascii="Times" w:hAnsi="Times" w:cs="Times"/>
              </w:rPr>
            </w:pPr>
            <w:r>
              <w:rPr>
                <w:rFonts w:ascii="Times" w:hAnsi="Times" w:cs="Times"/>
              </w:rPr>
              <w:t>APP:______________________</w:t>
            </w:r>
          </w:p>
          <w:p w14:paraId="3AF95D26" w14:textId="77777777" w:rsidR="00000000" w:rsidRDefault="00000000">
            <w:pPr>
              <w:spacing w:line="360" w:lineRule="atLeast"/>
              <w:rPr>
                <w:rFonts w:ascii="Times" w:hAnsi="Times" w:cs="Times"/>
              </w:rPr>
            </w:pPr>
          </w:p>
        </w:tc>
        <w:tc>
          <w:tcPr>
            <w:tcW w:w="4120" w:type="dxa"/>
            <w:tcBorders>
              <w:bottom w:val="single" w:sz="12" w:space="0" w:color="auto"/>
            </w:tcBorders>
          </w:tcPr>
          <w:p w14:paraId="0B7744C3" w14:textId="77777777" w:rsidR="00000000" w:rsidRDefault="00000000">
            <w:pPr>
              <w:spacing w:line="360" w:lineRule="atLeast"/>
              <w:rPr>
                <w:rFonts w:ascii="Times" w:hAnsi="Times" w:cs="Times"/>
              </w:rPr>
            </w:pPr>
            <w:r>
              <w:rPr>
                <w:rFonts w:ascii="Times" w:hAnsi="Times" w:cs="Times"/>
              </w:rPr>
              <w:t>APP: ___________________________</w:t>
            </w:r>
          </w:p>
        </w:tc>
      </w:tr>
      <w:tr w:rsidR="00000000" w14:paraId="61BF521F" w14:textId="77777777">
        <w:tblPrEx>
          <w:tblCellMar>
            <w:top w:w="0" w:type="dxa"/>
            <w:bottom w:w="0" w:type="dxa"/>
          </w:tblCellMar>
        </w:tblPrEx>
        <w:trPr>
          <w:cantSplit/>
        </w:trPr>
        <w:tc>
          <w:tcPr>
            <w:tcW w:w="5480" w:type="dxa"/>
          </w:tcPr>
          <w:p w14:paraId="7DCF229A" w14:textId="77777777" w:rsidR="00000000" w:rsidRDefault="00000000">
            <w:pPr>
              <w:spacing w:line="360" w:lineRule="atLeast"/>
              <w:rPr>
                <w:rFonts w:ascii="Times" w:hAnsi="Times" w:cs="Times"/>
              </w:rPr>
            </w:pPr>
          </w:p>
        </w:tc>
        <w:tc>
          <w:tcPr>
            <w:tcW w:w="4120" w:type="dxa"/>
          </w:tcPr>
          <w:p w14:paraId="0E6F5FEA" w14:textId="77777777" w:rsidR="00000000" w:rsidRDefault="00000000">
            <w:pPr>
              <w:spacing w:line="360" w:lineRule="atLeast"/>
              <w:rPr>
                <w:rFonts w:ascii="Times" w:hAnsi="Times" w:cs="Times"/>
              </w:rPr>
            </w:pPr>
          </w:p>
        </w:tc>
      </w:tr>
      <w:tr w:rsidR="00000000" w14:paraId="31F84957" w14:textId="77777777">
        <w:tblPrEx>
          <w:tblCellMar>
            <w:top w:w="0" w:type="dxa"/>
            <w:bottom w:w="0" w:type="dxa"/>
          </w:tblCellMar>
        </w:tblPrEx>
        <w:trPr>
          <w:cantSplit/>
        </w:trPr>
        <w:tc>
          <w:tcPr>
            <w:tcW w:w="5480" w:type="dxa"/>
            <w:tcBorders>
              <w:bottom w:val="single" w:sz="12" w:space="0" w:color="auto"/>
            </w:tcBorders>
          </w:tcPr>
          <w:p w14:paraId="03BE5F5C" w14:textId="77777777" w:rsidR="00000000" w:rsidRDefault="00000000">
            <w:pPr>
              <w:spacing w:line="360" w:lineRule="atLeast"/>
              <w:rPr>
                <w:rFonts w:ascii="Times" w:hAnsi="Times" w:cs="Times"/>
              </w:rPr>
            </w:pPr>
            <w:r>
              <w:rPr>
                <w:rFonts w:ascii="Times" w:hAnsi="Times" w:cs="Times"/>
              </w:rPr>
              <w:t>APP:______________________</w:t>
            </w:r>
          </w:p>
          <w:p w14:paraId="395CF5B5" w14:textId="77777777" w:rsidR="00000000" w:rsidRDefault="00000000">
            <w:pPr>
              <w:spacing w:line="360" w:lineRule="atLeast"/>
              <w:rPr>
                <w:rFonts w:ascii="Times" w:hAnsi="Times" w:cs="Times"/>
              </w:rPr>
            </w:pPr>
            <w:r>
              <w:rPr>
                <w:rFonts w:ascii="Times" w:hAnsi="Times" w:cs="Times"/>
              </w:rPr>
              <w:t xml:space="preserve">              </w:t>
            </w:r>
            <w:r>
              <w:rPr>
                <w:rFonts w:ascii="Times" w:hAnsi="Times" w:cs="Times"/>
                <w:position w:val="6"/>
              </w:rPr>
              <w:t>Department Head</w:t>
            </w:r>
          </w:p>
          <w:p w14:paraId="3E4AFDD1" w14:textId="77777777" w:rsidR="00000000" w:rsidRDefault="00000000">
            <w:pPr>
              <w:spacing w:line="360" w:lineRule="atLeast"/>
              <w:rPr>
                <w:rFonts w:ascii="Times" w:hAnsi="Times" w:cs="Times"/>
              </w:rPr>
            </w:pPr>
            <w:r>
              <w:rPr>
                <w:rFonts w:ascii="Times" w:hAnsi="Times" w:cs="Times"/>
              </w:rPr>
              <w:t>APP:______________________    ______</w:t>
            </w:r>
          </w:p>
          <w:p w14:paraId="5DF80554" w14:textId="77777777" w:rsidR="00000000" w:rsidRDefault="00000000">
            <w:pPr>
              <w:spacing w:line="360" w:lineRule="atLeast"/>
              <w:rPr>
                <w:rFonts w:ascii="Times" w:hAnsi="Times" w:cs="Times"/>
                <w:position w:val="6"/>
              </w:rPr>
            </w:pPr>
            <w:r>
              <w:rPr>
                <w:rFonts w:ascii="Times" w:hAnsi="Times" w:cs="Times"/>
              </w:rPr>
              <w:t xml:space="preserve">                 </w:t>
            </w:r>
            <w:r>
              <w:rPr>
                <w:rFonts w:ascii="Times" w:hAnsi="Times" w:cs="Times"/>
                <w:position w:val="6"/>
              </w:rPr>
              <w:t xml:space="preserve">Division Head                       </w:t>
            </w:r>
          </w:p>
          <w:p w14:paraId="0EF14F85" w14:textId="77777777" w:rsidR="00000000" w:rsidRDefault="00000000">
            <w:pPr>
              <w:spacing w:line="360" w:lineRule="atLeast"/>
              <w:rPr>
                <w:rFonts w:ascii="Times" w:hAnsi="Times" w:cs="Times"/>
              </w:rPr>
            </w:pPr>
            <w:r>
              <w:rPr>
                <w:rFonts w:ascii="Times" w:hAnsi="Times" w:cs="Times"/>
              </w:rPr>
              <w:t>APP:______________________    ______</w:t>
            </w:r>
          </w:p>
          <w:p w14:paraId="5A845949" w14:textId="77777777" w:rsidR="00000000" w:rsidRDefault="00000000">
            <w:pPr>
              <w:spacing w:line="360" w:lineRule="atLeast"/>
              <w:rPr>
                <w:rFonts w:ascii="Times" w:hAnsi="Times" w:cs="Times"/>
              </w:rPr>
            </w:pPr>
            <w:r>
              <w:rPr>
                <w:rFonts w:ascii="Times" w:hAnsi="Times" w:cs="Times"/>
              </w:rPr>
              <w:t xml:space="preserve">                   </w:t>
            </w:r>
            <w:r>
              <w:rPr>
                <w:rFonts w:ascii="Times" w:hAnsi="Times" w:cs="Times"/>
                <w:position w:val="6"/>
              </w:rPr>
              <w:t xml:space="preserve">Safety                                  </w:t>
            </w:r>
          </w:p>
        </w:tc>
        <w:tc>
          <w:tcPr>
            <w:tcW w:w="4120" w:type="dxa"/>
            <w:tcBorders>
              <w:bottom w:val="single" w:sz="12" w:space="0" w:color="auto"/>
            </w:tcBorders>
          </w:tcPr>
          <w:p w14:paraId="226239A9" w14:textId="77777777" w:rsidR="00000000" w:rsidRDefault="00000000">
            <w:pPr>
              <w:spacing w:line="360" w:lineRule="atLeast"/>
              <w:rPr>
                <w:rFonts w:ascii="Times" w:hAnsi="Times" w:cs="Times"/>
              </w:rPr>
            </w:pPr>
            <w:r>
              <w:rPr>
                <w:rFonts w:ascii="Times" w:hAnsi="Times" w:cs="Times"/>
              </w:rPr>
              <w:t>APP:________________________</w:t>
            </w:r>
          </w:p>
          <w:p w14:paraId="2D4AD0B4" w14:textId="77777777" w:rsidR="00000000" w:rsidRDefault="00000000">
            <w:pPr>
              <w:spacing w:line="360" w:lineRule="atLeast"/>
              <w:rPr>
                <w:rFonts w:ascii="Times" w:hAnsi="Times" w:cs="Times"/>
                <w:position w:val="6"/>
              </w:rPr>
            </w:pPr>
            <w:r>
              <w:rPr>
                <w:rFonts w:ascii="Times" w:hAnsi="Times" w:cs="Times"/>
                <w:position w:val="6"/>
              </w:rPr>
              <w:t xml:space="preserve">                  Dept. Quality Assurance</w:t>
            </w:r>
          </w:p>
          <w:p w14:paraId="2A3547BC" w14:textId="77777777" w:rsidR="00000000" w:rsidRDefault="00000000">
            <w:pPr>
              <w:spacing w:line="360" w:lineRule="atLeast"/>
              <w:rPr>
                <w:rFonts w:ascii="Times" w:hAnsi="Times" w:cs="Times"/>
              </w:rPr>
            </w:pPr>
            <w:r>
              <w:rPr>
                <w:rFonts w:ascii="Times" w:hAnsi="Times" w:cs="Times"/>
              </w:rPr>
              <w:t>APP:________________________</w:t>
            </w:r>
          </w:p>
          <w:p w14:paraId="590DAF91" w14:textId="77777777" w:rsidR="00000000" w:rsidRDefault="00000000">
            <w:pPr>
              <w:spacing w:line="360" w:lineRule="atLeast"/>
              <w:rPr>
                <w:rFonts w:ascii="Times" w:hAnsi="Times" w:cs="Times"/>
                <w:position w:val="6"/>
              </w:rPr>
            </w:pPr>
            <w:r>
              <w:rPr>
                <w:rFonts w:ascii="Times" w:hAnsi="Times" w:cs="Times"/>
              </w:rPr>
              <w:t xml:space="preserve">                 </w:t>
            </w:r>
            <w:r>
              <w:rPr>
                <w:rFonts w:ascii="Times" w:hAnsi="Times" w:cs="Times"/>
                <w:position w:val="6"/>
              </w:rPr>
              <w:t>Quality Assurance</w:t>
            </w:r>
          </w:p>
          <w:p w14:paraId="7D153752" w14:textId="77777777" w:rsidR="00000000" w:rsidRDefault="00000000">
            <w:pPr>
              <w:spacing w:line="360" w:lineRule="atLeast"/>
              <w:rPr>
                <w:rFonts w:ascii="Times" w:hAnsi="Times" w:cs="Times"/>
              </w:rPr>
            </w:pPr>
            <w:r>
              <w:rPr>
                <w:rFonts w:ascii="Times" w:hAnsi="Times" w:cs="Times"/>
                <w:position w:val="6"/>
              </w:rPr>
              <w:t>APP:________________________</w:t>
            </w:r>
          </w:p>
        </w:tc>
      </w:tr>
    </w:tbl>
    <w:p w14:paraId="1D224E8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482B1BD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38D79A3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4243EFA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434E5C1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302FF0E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3A3A25F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63CE355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78E20E1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1342A7D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bl>
      <w:tblPr>
        <w:tblW w:w="0" w:type="auto"/>
        <w:tblLayout w:type="fixed"/>
        <w:tblCellMar>
          <w:left w:w="80" w:type="dxa"/>
          <w:right w:w="80" w:type="dxa"/>
        </w:tblCellMar>
        <w:tblLook w:val="0000" w:firstRow="0" w:lastRow="0" w:firstColumn="0" w:lastColumn="0" w:noHBand="0" w:noVBand="0"/>
      </w:tblPr>
      <w:tblGrid>
        <w:gridCol w:w="922"/>
        <w:gridCol w:w="922"/>
        <w:gridCol w:w="3056"/>
        <w:gridCol w:w="866"/>
        <w:gridCol w:w="922"/>
        <w:gridCol w:w="922"/>
        <w:gridCol w:w="920"/>
        <w:gridCol w:w="1060"/>
        <w:gridCol w:w="10"/>
      </w:tblGrid>
      <w:tr w:rsidR="00000000" w14:paraId="31D5E4ED" w14:textId="77777777">
        <w:tblPrEx>
          <w:tblCellMar>
            <w:top w:w="0" w:type="dxa"/>
            <w:bottom w:w="0" w:type="dxa"/>
          </w:tblCellMar>
        </w:tblPrEx>
        <w:trPr>
          <w:gridAfter w:val="1"/>
          <w:wAfter w:w="10" w:type="dxa"/>
          <w:cantSplit/>
        </w:trPr>
        <w:tc>
          <w:tcPr>
            <w:tcW w:w="922" w:type="dxa"/>
            <w:tcBorders>
              <w:left w:val="single" w:sz="6" w:space="0" w:color="auto"/>
              <w:right w:val="single" w:sz="6" w:space="0" w:color="auto"/>
            </w:tcBorders>
          </w:tcPr>
          <w:p w14:paraId="7F2E0B7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247ADA0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3056" w:type="dxa"/>
            <w:tcBorders>
              <w:left w:val="single" w:sz="6" w:space="0" w:color="auto"/>
              <w:right w:val="single" w:sz="6" w:space="0" w:color="auto"/>
            </w:tcBorders>
          </w:tcPr>
          <w:p w14:paraId="180C0E7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866" w:type="dxa"/>
            <w:tcBorders>
              <w:left w:val="single" w:sz="6" w:space="0" w:color="auto"/>
              <w:right w:val="single" w:sz="6" w:space="0" w:color="auto"/>
            </w:tcBorders>
          </w:tcPr>
          <w:p w14:paraId="2193109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21EF6CC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792C1F6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0" w:type="dxa"/>
            <w:tcBorders>
              <w:left w:val="single" w:sz="6" w:space="0" w:color="auto"/>
              <w:right w:val="single" w:sz="6" w:space="0" w:color="auto"/>
            </w:tcBorders>
          </w:tcPr>
          <w:p w14:paraId="2CBD6C7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060" w:type="dxa"/>
            <w:tcBorders>
              <w:left w:val="single" w:sz="6" w:space="0" w:color="auto"/>
              <w:right w:val="single" w:sz="6" w:space="0" w:color="auto"/>
            </w:tcBorders>
          </w:tcPr>
          <w:p w14:paraId="79F7C88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r>
      <w:tr w:rsidR="00000000" w14:paraId="03D3257C" w14:textId="77777777">
        <w:tblPrEx>
          <w:tblCellMar>
            <w:top w:w="0" w:type="dxa"/>
            <w:bottom w:w="0" w:type="dxa"/>
          </w:tblCellMar>
        </w:tblPrEx>
        <w:trPr>
          <w:gridAfter w:val="1"/>
          <w:wAfter w:w="10" w:type="dxa"/>
          <w:cantSplit/>
        </w:trPr>
        <w:tc>
          <w:tcPr>
            <w:tcW w:w="922" w:type="dxa"/>
            <w:tcBorders>
              <w:left w:val="single" w:sz="6" w:space="0" w:color="auto"/>
              <w:right w:val="single" w:sz="6" w:space="0" w:color="auto"/>
            </w:tcBorders>
          </w:tcPr>
          <w:p w14:paraId="75BC1CF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4CAFBA1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3056" w:type="dxa"/>
            <w:tcBorders>
              <w:left w:val="single" w:sz="6" w:space="0" w:color="auto"/>
              <w:right w:val="single" w:sz="6" w:space="0" w:color="auto"/>
            </w:tcBorders>
          </w:tcPr>
          <w:p w14:paraId="0C82211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866" w:type="dxa"/>
            <w:tcBorders>
              <w:left w:val="single" w:sz="6" w:space="0" w:color="auto"/>
              <w:right w:val="single" w:sz="6" w:space="0" w:color="auto"/>
            </w:tcBorders>
          </w:tcPr>
          <w:p w14:paraId="773BBC4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49B1E81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4921E2D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0" w:type="dxa"/>
            <w:tcBorders>
              <w:left w:val="single" w:sz="6" w:space="0" w:color="auto"/>
              <w:right w:val="single" w:sz="6" w:space="0" w:color="auto"/>
            </w:tcBorders>
          </w:tcPr>
          <w:p w14:paraId="34094C0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060" w:type="dxa"/>
            <w:tcBorders>
              <w:left w:val="single" w:sz="6" w:space="0" w:color="auto"/>
              <w:right w:val="single" w:sz="6" w:space="0" w:color="auto"/>
            </w:tcBorders>
          </w:tcPr>
          <w:p w14:paraId="63B7235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r>
      <w:tr w:rsidR="00000000" w14:paraId="63489C39" w14:textId="77777777">
        <w:tblPrEx>
          <w:tblCellMar>
            <w:top w:w="0" w:type="dxa"/>
            <w:bottom w:w="0" w:type="dxa"/>
          </w:tblCellMar>
        </w:tblPrEx>
        <w:trPr>
          <w:gridAfter w:val="1"/>
          <w:wAfter w:w="10" w:type="dxa"/>
          <w:cantSplit/>
        </w:trPr>
        <w:tc>
          <w:tcPr>
            <w:tcW w:w="922" w:type="dxa"/>
            <w:tcBorders>
              <w:left w:val="single" w:sz="6" w:space="0" w:color="auto"/>
              <w:right w:val="single" w:sz="6" w:space="0" w:color="auto"/>
            </w:tcBorders>
          </w:tcPr>
          <w:p w14:paraId="5651C2F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19B14B0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3056" w:type="dxa"/>
            <w:tcBorders>
              <w:left w:val="single" w:sz="6" w:space="0" w:color="auto"/>
              <w:right w:val="single" w:sz="6" w:space="0" w:color="auto"/>
            </w:tcBorders>
          </w:tcPr>
          <w:p w14:paraId="4199434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866" w:type="dxa"/>
            <w:tcBorders>
              <w:left w:val="single" w:sz="6" w:space="0" w:color="auto"/>
              <w:right w:val="single" w:sz="6" w:space="0" w:color="auto"/>
            </w:tcBorders>
          </w:tcPr>
          <w:p w14:paraId="2FB804C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419BAF9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0CAC0C4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0" w:type="dxa"/>
            <w:tcBorders>
              <w:left w:val="single" w:sz="6" w:space="0" w:color="auto"/>
              <w:right w:val="single" w:sz="6" w:space="0" w:color="auto"/>
            </w:tcBorders>
          </w:tcPr>
          <w:p w14:paraId="3F5F99C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060" w:type="dxa"/>
            <w:tcBorders>
              <w:left w:val="single" w:sz="6" w:space="0" w:color="auto"/>
              <w:right w:val="single" w:sz="6" w:space="0" w:color="auto"/>
            </w:tcBorders>
          </w:tcPr>
          <w:p w14:paraId="519BDBB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r>
      <w:tr w:rsidR="00000000" w14:paraId="13A5C3E8" w14:textId="77777777">
        <w:tblPrEx>
          <w:tblCellMar>
            <w:top w:w="0" w:type="dxa"/>
            <w:bottom w:w="0" w:type="dxa"/>
          </w:tblCellMar>
        </w:tblPrEx>
        <w:trPr>
          <w:gridAfter w:val="1"/>
          <w:wAfter w:w="10" w:type="dxa"/>
          <w:cantSplit/>
        </w:trPr>
        <w:tc>
          <w:tcPr>
            <w:tcW w:w="922" w:type="dxa"/>
            <w:tcBorders>
              <w:left w:val="single" w:sz="6" w:space="0" w:color="auto"/>
              <w:right w:val="single" w:sz="6" w:space="0" w:color="auto"/>
            </w:tcBorders>
          </w:tcPr>
          <w:p w14:paraId="739E1F0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1418639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3056" w:type="dxa"/>
            <w:tcBorders>
              <w:left w:val="single" w:sz="6" w:space="0" w:color="auto"/>
              <w:right w:val="single" w:sz="6" w:space="0" w:color="auto"/>
            </w:tcBorders>
          </w:tcPr>
          <w:p w14:paraId="06B0BBC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866" w:type="dxa"/>
            <w:tcBorders>
              <w:left w:val="single" w:sz="6" w:space="0" w:color="auto"/>
              <w:right w:val="single" w:sz="6" w:space="0" w:color="auto"/>
            </w:tcBorders>
          </w:tcPr>
          <w:p w14:paraId="4520455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0210ED1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5E64D7C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0" w:type="dxa"/>
            <w:tcBorders>
              <w:left w:val="single" w:sz="6" w:space="0" w:color="auto"/>
              <w:right w:val="single" w:sz="6" w:space="0" w:color="auto"/>
            </w:tcBorders>
          </w:tcPr>
          <w:p w14:paraId="5DB61B1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060" w:type="dxa"/>
            <w:tcBorders>
              <w:left w:val="single" w:sz="6" w:space="0" w:color="auto"/>
              <w:right w:val="single" w:sz="6" w:space="0" w:color="auto"/>
            </w:tcBorders>
          </w:tcPr>
          <w:p w14:paraId="2E3A74F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r>
      <w:tr w:rsidR="00000000" w14:paraId="50464D92" w14:textId="77777777">
        <w:tblPrEx>
          <w:tblCellMar>
            <w:top w:w="0" w:type="dxa"/>
            <w:bottom w:w="0" w:type="dxa"/>
          </w:tblCellMar>
        </w:tblPrEx>
        <w:trPr>
          <w:gridAfter w:val="1"/>
          <w:wAfter w:w="10" w:type="dxa"/>
          <w:cantSplit/>
        </w:trPr>
        <w:tc>
          <w:tcPr>
            <w:tcW w:w="922" w:type="dxa"/>
            <w:tcBorders>
              <w:left w:val="single" w:sz="6" w:space="0" w:color="auto"/>
              <w:right w:val="single" w:sz="6" w:space="0" w:color="auto"/>
            </w:tcBorders>
          </w:tcPr>
          <w:p w14:paraId="59595A2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53E4267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3056" w:type="dxa"/>
            <w:tcBorders>
              <w:left w:val="single" w:sz="6" w:space="0" w:color="auto"/>
              <w:right w:val="single" w:sz="6" w:space="0" w:color="auto"/>
            </w:tcBorders>
          </w:tcPr>
          <w:p w14:paraId="72A57C9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866" w:type="dxa"/>
            <w:tcBorders>
              <w:left w:val="single" w:sz="6" w:space="0" w:color="auto"/>
              <w:right w:val="single" w:sz="6" w:space="0" w:color="auto"/>
            </w:tcBorders>
          </w:tcPr>
          <w:p w14:paraId="51A8F43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59AD892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7174106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0" w:type="dxa"/>
            <w:tcBorders>
              <w:left w:val="single" w:sz="6" w:space="0" w:color="auto"/>
              <w:right w:val="single" w:sz="6" w:space="0" w:color="auto"/>
            </w:tcBorders>
          </w:tcPr>
          <w:p w14:paraId="0CA570A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060" w:type="dxa"/>
            <w:tcBorders>
              <w:left w:val="single" w:sz="6" w:space="0" w:color="auto"/>
              <w:right w:val="single" w:sz="6" w:space="0" w:color="auto"/>
            </w:tcBorders>
          </w:tcPr>
          <w:p w14:paraId="41E02DB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r>
      <w:tr w:rsidR="00000000" w14:paraId="0862AB54" w14:textId="77777777">
        <w:tblPrEx>
          <w:tblCellMar>
            <w:top w:w="0" w:type="dxa"/>
            <w:bottom w:w="0" w:type="dxa"/>
          </w:tblCellMar>
        </w:tblPrEx>
        <w:trPr>
          <w:gridAfter w:val="1"/>
          <w:wAfter w:w="10" w:type="dxa"/>
          <w:cantSplit/>
        </w:trPr>
        <w:tc>
          <w:tcPr>
            <w:tcW w:w="922" w:type="dxa"/>
            <w:tcBorders>
              <w:left w:val="single" w:sz="6" w:space="0" w:color="auto"/>
              <w:right w:val="single" w:sz="6" w:space="0" w:color="auto"/>
            </w:tcBorders>
          </w:tcPr>
          <w:p w14:paraId="341ACB8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02FFE78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3056" w:type="dxa"/>
            <w:tcBorders>
              <w:left w:val="single" w:sz="6" w:space="0" w:color="auto"/>
              <w:right w:val="single" w:sz="6" w:space="0" w:color="auto"/>
            </w:tcBorders>
          </w:tcPr>
          <w:p w14:paraId="2E629AF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866" w:type="dxa"/>
            <w:tcBorders>
              <w:left w:val="single" w:sz="6" w:space="0" w:color="auto"/>
              <w:right w:val="single" w:sz="6" w:space="0" w:color="auto"/>
            </w:tcBorders>
          </w:tcPr>
          <w:p w14:paraId="17E0871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1BAA9FF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2" w:type="dxa"/>
            <w:tcBorders>
              <w:left w:val="single" w:sz="6" w:space="0" w:color="auto"/>
              <w:right w:val="single" w:sz="6" w:space="0" w:color="auto"/>
            </w:tcBorders>
          </w:tcPr>
          <w:p w14:paraId="7BC8C70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920" w:type="dxa"/>
            <w:tcBorders>
              <w:left w:val="single" w:sz="6" w:space="0" w:color="auto"/>
              <w:right w:val="single" w:sz="6" w:space="0" w:color="auto"/>
            </w:tcBorders>
          </w:tcPr>
          <w:p w14:paraId="6088967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060" w:type="dxa"/>
            <w:tcBorders>
              <w:left w:val="single" w:sz="6" w:space="0" w:color="auto"/>
              <w:right w:val="single" w:sz="6" w:space="0" w:color="auto"/>
            </w:tcBorders>
          </w:tcPr>
          <w:p w14:paraId="7300FFC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r>
      <w:tr w:rsidR="00000000" w14:paraId="51A64A46" w14:textId="77777777">
        <w:tblPrEx>
          <w:tblCellMar>
            <w:top w:w="0" w:type="dxa"/>
            <w:bottom w:w="0" w:type="dxa"/>
          </w:tblCellMar>
        </w:tblPrEx>
        <w:trPr>
          <w:gridAfter w:val="1"/>
          <w:wAfter w:w="10" w:type="dxa"/>
          <w:cantSplit/>
        </w:trPr>
        <w:tc>
          <w:tcPr>
            <w:tcW w:w="922" w:type="dxa"/>
            <w:tcBorders>
              <w:top w:val="single" w:sz="6" w:space="0" w:color="auto"/>
              <w:left w:val="single" w:sz="6" w:space="0" w:color="auto"/>
              <w:bottom w:val="single" w:sz="6" w:space="0" w:color="auto"/>
              <w:right w:val="single" w:sz="6" w:space="0" w:color="auto"/>
            </w:tcBorders>
          </w:tcPr>
          <w:p w14:paraId="4C53643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REV.</w:t>
            </w:r>
          </w:p>
        </w:tc>
        <w:tc>
          <w:tcPr>
            <w:tcW w:w="922" w:type="dxa"/>
            <w:tcBorders>
              <w:top w:val="single" w:sz="6" w:space="0" w:color="auto"/>
              <w:left w:val="single" w:sz="6" w:space="0" w:color="auto"/>
              <w:bottom w:val="single" w:sz="6" w:space="0" w:color="auto"/>
              <w:right w:val="single" w:sz="6" w:space="0" w:color="auto"/>
            </w:tcBorders>
          </w:tcPr>
          <w:p w14:paraId="3637B23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ECO#</w:t>
            </w:r>
          </w:p>
        </w:tc>
        <w:tc>
          <w:tcPr>
            <w:tcW w:w="3056" w:type="dxa"/>
            <w:tcBorders>
              <w:top w:val="single" w:sz="6" w:space="0" w:color="auto"/>
              <w:left w:val="single" w:sz="6" w:space="0" w:color="auto"/>
              <w:bottom w:val="single" w:sz="6" w:space="0" w:color="auto"/>
              <w:right w:val="single" w:sz="6" w:space="0" w:color="auto"/>
            </w:tcBorders>
          </w:tcPr>
          <w:p w14:paraId="11BD094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 xml:space="preserve">DESCRIPTION </w:t>
            </w:r>
          </w:p>
        </w:tc>
        <w:tc>
          <w:tcPr>
            <w:tcW w:w="866" w:type="dxa"/>
            <w:tcBorders>
              <w:top w:val="single" w:sz="6" w:space="0" w:color="auto"/>
              <w:left w:val="single" w:sz="6" w:space="0" w:color="auto"/>
              <w:bottom w:val="single" w:sz="6" w:space="0" w:color="auto"/>
              <w:right w:val="single" w:sz="6" w:space="0" w:color="auto"/>
            </w:tcBorders>
          </w:tcPr>
          <w:p w14:paraId="1C1AAB9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 xml:space="preserve">BY </w:t>
            </w:r>
          </w:p>
        </w:tc>
        <w:tc>
          <w:tcPr>
            <w:tcW w:w="922" w:type="dxa"/>
            <w:tcBorders>
              <w:top w:val="single" w:sz="6" w:space="0" w:color="auto"/>
              <w:left w:val="single" w:sz="6" w:space="0" w:color="auto"/>
              <w:bottom w:val="single" w:sz="6" w:space="0" w:color="auto"/>
              <w:right w:val="single" w:sz="6" w:space="0" w:color="auto"/>
            </w:tcBorders>
          </w:tcPr>
          <w:p w14:paraId="4635607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CHK.</w:t>
            </w:r>
          </w:p>
        </w:tc>
        <w:tc>
          <w:tcPr>
            <w:tcW w:w="922" w:type="dxa"/>
            <w:tcBorders>
              <w:top w:val="single" w:sz="6" w:space="0" w:color="auto"/>
              <w:left w:val="single" w:sz="6" w:space="0" w:color="auto"/>
              <w:bottom w:val="single" w:sz="6" w:space="0" w:color="auto"/>
              <w:right w:val="single" w:sz="6" w:space="0" w:color="auto"/>
            </w:tcBorders>
          </w:tcPr>
          <w:p w14:paraId="08C1F62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APP.</w:t>
            </w:r>
          </w:p>
        </w:tc>
        <w:tc>
          <w:tcPr>
            <w:tcW w:w="920" w:type="dxa"/>
            <w:tcBorders>
              <w:top w:val="single" w:sz="6" w:space="0" w:color="auto"/>
              <w:left w:val="single" w:sz="6" w:space="0" w:color="auto"/>
              <w:bottom w:val="single" w:sz="6" w:space="0" w:color="auto"/>
              <w:right w:val="single" w:sz="6" w:space="0" w:color="auto"/>
            </w:tcBorders>
          </w:tcPr>
          <w:p w14:paraId="140C9F2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APP.</w:t>
            </w:r>
          </w:p>
        </w:tc>
        <w:tc>
          <w:tcPr>
            <w:tcW w:w="1060" w:type="dxa"/>
            <w:tcBorders>
              <w:top w:val="single" w:sz="6" w:space="0" w:color="auto"/>
              <w:left w:val="single" w:sz="6" w:space="0" w:color="auto"/>
              <w:bottom w:val="single" w:sz="6" w:space="0" w:color="auto"/>
              <w:right w:val="single" w:sz="6" w:space="0" w:color="auto"/>
            </w:tcBorders>
          </w:tcPr>
          <w:p w14:paraId="4342F12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 xml:space="preserve">DATE </w:t>
            </w:r>
          </w:p>
          <w:p w14:paraId="7A2AA91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p>
        </w:tc>
      </w:tr>
      <w:tr w:rsidR="00000000" w14:paraId="7F01657F" w14:textId="77777777">
        <w:tblPrEx>
          <w:tblCellMar>
            <w:top w:w="0" w:type="dxa"/>
            <w:bottom w:w="0" w:type="dxa"/>
          </w:tblCellMar>
        </w:tblPrEx>
        <w:trPr>
          <w:cantSplit/>
        </w:trPr>
        <w:tc>
          <w:tcPr>
            <w:tcW w:w="9600" w:type="dxa"/>
            <w:gridSpan w:val="9"/>
            <w:tcBorders>
              <w:left w:val="single" w:sz="6" w:space="0" w:color="auto"/>
              <w:bottom w:val="single" w:sz="6" w:space="0" w:color="auto"/>
              <w:right w:val="single" w:sz="6" w:space="0" w:color="auto"/>
            </w:tcBorders>
          </w:tcPr>
          <w:p w14:paraId="737C34C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lastRenderedPageBreak/>
              <w:t xml:space="preserve">SUMMARY OF CHANGES FROM PREVIOUS REVISION:  </w:t>
            </w:r>
          </w:p>
        </w:tc>
      </w:tr>
    </w:tbl>
    <w:p w14:paraId="739FA3C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4E5A359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br w:type="page"/>
      </w:r>
    </w:p>
    <w:p w14:paraId="75C70C9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1.0</w:t>
      </w:r>
      <w:r>
        <w:rPr>
          <w:rFonts w:ascii="Times" w:hAnsi="Times" w:cs="Times"/>
        </w:rPr>
        <w:tab/>
        <w:t>PURPOSE</w:t>
      </w:r>
    </w:p>
    <w:p w14:paraId="703BE1A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444D0FB3" w14:textId="77777777" w:rsidR="00000000" w:rsidRDefault="00000000">
      <w:pPr>
        <w:spacing w:line="240" w:lineRule="atLeast"/>
        <w:ind w:left="720" w:hanging="720"/>
        <w:rPr>
          <w:rFonts w:ascii="Times" w:hAnsi="Times" w:cs="Times"/>
        </w:rPr>
      </w:pPr>
      <w:r>
        <w:rPr>
          <w:rFonts w:ascii="Times" w:hAnsi="Times" w:cs="Times"/>
        </w:rPr>
        <w:tab/>
        <w:t>The purpose of this procedure is to provide detailed instructions to be followed during gas clean-up and final leak check prior to shipment of cryomodules to the accelerator.  This procedure is performed with safety in mind by qualified technicians, setting up good communications and documenting results in the Cryomodule Traveller.</w:t>
      </w:r>
    </w:p>
    <w:p w14:paraId="5B6010E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0F74733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0173BE0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2.0</w:t>
      </w:r>
      <w:r>
        <w:rPr>
          <w:rFonts w:ascii="Times" w:hAnsi="Times" w:cs="Times"/>
        </w:rPr>
        <w:tab/>
        <w:t>SCOPE</w:t>
      </w:r>
    </w:p>
    <w:p w14:paraId="504EA26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73B86324" w14:textId="77777777" w:rsidR="00000000" w:rsidRDefault="00000000">
      <w:pPr>
        <w:spacing w:line="240" w:lineRule="atLeast"/>
        <w:ind w:left="720" w:hanging="720"/>
        <w:rPr>
          <w:rFonts w:ascii="Times" w:hAnsi="Times" w:cs="Times"/>
        </w:rPr>
      </w:pPr>
      <w:r>
        <w:rPr>
          <w:rFonts w:ascii="Times" w:hAnsi="Times" w:cs="Times"/>
        </w:rPr>
        <w:tab/>
        <w:t>To provide a procedure for gas clean-up and final leak check of cryomodule helium gas circuits before installation into the accelerator.</w:t>
      </w:r>
    </w:p>
    <w:p w14:paraId="03C043B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01F2325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43815D2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3.0</w:t>
      </w:r>
      <w:r>
        <w:rPr>
          <w:rFonts w:ascii="Times" w:hAnsi="Times" w:cs="Times"/>
        </w:rPr>
        <w:tab/>
        <w:t>APPLICABLE DOCUMENTS</w:t>
      </w:r>
    </w:p>
    <w:p w14:paraId="54DEF06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07B913A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b/>
        <w:t>Cryomodule Procedure No. 3.7.1</w:t>
      </w:r>
    </w:p>
    <w:p w14:paraId="6233DA0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b/>
        <w:t>Leak Test Procedure No. 2.10.1</w:t>
      </w:r>
    </w:p>
    <w:p w14:paraId="7A3F97F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b/>
        <w:t>Cryomodule Staging System Schematic 11149-D-0067, Rev. ??</w:t>
      </w:r>
    </w:p>
    <w:p w14:paraId="74B556E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6BD5133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684F4A0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4.0</w:t>
      </w:r>
      <w:r>
        <w:rPr>
          <w:rFonts w:ascii="Times" w:hAnsi="Times" w:cs="Times"/>
        </w:rPr>
        <w:tab/>
        <w:t>EQUIPMENT REQUIRED</w:t>
      </w:r>
    </w:p>
    <w:p w14:paraId="44D88E3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42D3D3D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b/>
        <w:t>Turbo Pump Station - 500 l/s Balzer Turbo and Mechanical Pump</w:t>
      </w:r>
    </w:p>
    <w:p w14:paraId="53733B2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b/>
        <w:t>Cascade Pump Station - Roots Blower and Mechanical Pump</w:t>
      </w:r>
    </w:p>
    <w:p w14:paraId="06B1CCD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b/>
        <w:t>Du Pont Leak Detector</w:t>
      </w:r>
    </w:p>
    <w:p w14:paraId="6E0B52D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b/>
        <w:t>Panametrics Hydrometer Moisture Sensor</w:t>
      </w:r>
    </w:p>
    <w:p w14:paraId="437668B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b/>
        <w:t>Gaseous Nitrogen/Helium Source</w:t>
      </w:r>
    </w:p>
    <w:p w14:paraId="309CD1B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b/>
        <w:t>Primary System Gauges: 0-100 torr Baratron, 30-0-60 psi Gauge</w:t>
      </w:r>
    </w:p>
    <w:p w14:paraId="0B26E02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b/>
        <w:t>Secondary System Gauges: 0-160 psi Gauge</w:t>
      </w:r>
    </w:p>
    <w:p w14:paraId="6D73181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b/>
        <w:t>Insulating Vacuum Gauges: Cold Cathode/ DV6 Thermocouple Gauge</w:t>
      </w:r>
    </w:p>
    <w:p w14:paraId="7370A40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43510FF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17DF0AF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5.0</w:t>
      </w:r>
      <w:r>
        <w:rPr>
          <w:rFonts w:ascii="Times" w:hAnsi="Times" w:cs="Times"/>
        </w:rPr>
        <w:tab/>
        <w:t>PRECAUTIONS</w:t>
      </w:r>
    </w:p>
    <w:p w14:paraId="62B580F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6820B979" w14:textId="77777777" w:rsidR="00000000" w:rsidRDefault="00000000">
      <w:pPr>
        <w:spacing w:line="240" w:lineRule="atLeast"/>
        <w:ind w:left="720" w:hanging="720"/>
        <w:rPr>
          <w:rFonts w:ascii="Times" w:hAnsi="Times" w:cs="Times"/>
        </w:rPr>
      </w:pPr>
      <w:r>
        <w:rPr>
          <w:rFonts w:ascii="Times" w:hAnsi="Times" w:cs="Times"/>
        </w:rPr>
        <w:lastRenderedPageBreak/>
        <w:tab/>
        <w:t>Personnel operating pressurized gaseous systems must be informed of the safety procedures required to operate such systems and to guard against contaminating the CTF.</w:t>
      </w:r>
    </w:p>
    <w:p w14:paraId="4A7856E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br w:type="page"/>
      </w:r>
    </w:p>
    <w:p w14:paraId="05ABF1F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cs="Times"/>
        </w:rPr>
      </w:pPr>
      <w:r>
        <w:rPr>
          <w:rFonts w:ascii="Times" w:hAnsi="Times" w:cs="Times"/>
        </w:rPr>
        <w:t>6.0</w:t>
      </w:r>
      <w:r>
        <w:rPr>
          <w:rFonts w:ascii="Times" w:hAnsi="Times" w:cs="Times"/>
        </w:rPr>
        <w:tab/>
        <w:t>PROCEDURE</w:t>
      </w:r>
    </w:p>
    <w:p w14:paraId="306E036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cs="Times"/>
        </w:rPr>
      </w:pPr>
    </w:p>
    <w:p w14:paraId="078506CC" w14:textId="77777777" w:rsidR="00000000" w:rsidRDefault="00000000">
      <w:pPr>
        <w:spacing w:line="240" w:lineRule="atLeast"/>
        <w:ind w:left="720" w:hanging="720"/>
        <w:rPr>
          <w:rFonts w:ascii="Times" w:hAnsi="Times" w:cs="Times"/>
        </w:rPr>
      </w:pPr>
      <w:r>
        <w:rPr>
          <w:rFonts w:ascii="Times" w:hAnsi="Times" w:cs="Times"/>
        </w:rPr>
        <w:tab/>
        <w:t xml:space="preserve"> </w:t>
      </w:r>
    </w:p>
    <w:p w14:paraId="1562701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b/>
        <w:t>Note:</w:t>
      </w:r>
      <w:r>
        <w:rPr>
          <w:rFonts w:ascii="Times" w:hAnsi="Times" w:cs="Times"/>
        </w:rPr>
        <w:tab/>
        <w:t xml:space="preserve">The helium vessels and the shield circuit have been pumped out numerous times for </w:t>
      </w:r>
      <w:r>
        <w:rPr>
          <w:rFonts w:ascii="Times" w:hAnsi="Times" w:cs="Times"/>
        </w:rPr>
        <w:tab/>
      </w:r>
      <w:r>
        <w:rPr>
          <w:rFonts w:ascii="Times" w:hAnsi="Times" w:cs="Times"/>
        </w:rPr>
        <w:tab/>
        <w:t>preliminary leak-checking purposes and consequently will have an inert atmosphere.</w:t>
      </w:r>
    </w:p>
    <w:p w14:paraId="7C71F93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3B739AC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5D05F426" w14:textId="77777777" w:rsidR="00000000" w:rsidRDefault="00000000">
      <w:pPr>
        <w:spacing w:line="240" w:lineRule="atLeast"/>
        <w:ind w:left="720" w:hanging="720"/>
        <w:jc w:val="both"/>
        <w:rPr>
          <w:rFonts w:ascii="Times" w:hAnsi="Times" w:cs="Times"/>
        </w:rPr>
      </w:pPr>
      <w:r>
        <w:rPr>
          <w:rFonts w:ascii="Times" w:hAnsi="Times" w:cs="Times"/>
        </w:rPr>
        <w:tab/>
        <w:t xml:space="preserve">1. </w:t>
      </w:r>
      <w:r>
        <w:rPr>
          <w:rFonts w:ascii="Times" w:hAnsi="Times" w:cs="Times"/>
        </w:rPr>
        <w:tab/>
        <w:t>The Gryomodule is brought out to the staging area.  A nitrogen supply (MV291 boil-</w:t>
      </w:r>
      <w:r>
        <w:rPr>
          <w:rFonts w:ascii="Times" w:hAnsi="Times" w:cs="Times"/>
        </w:rPr>
        <w:tab/>
        <w:t xml:space="preserve">off from LN2 dewar) is connected to the supply end can.  A special fixture is </w:t>
      </w:r>
      <w:r>
        <w:rPr>
          <w:rFonts w:ascii="Times" w:hAnsi="Times" w:cs="Times"/>
        </w:rPr>
        <w:tab/>
        <w:t xml:space="preserve">employed that ties the shield and the primary circuits together (as indicated in Detail B </w:t>
      </w:r>
      <w:r>
        <w:rPr>
          <w:rFonts w:ascii="Times" w:hAnsi="Times" w:cs="Times"/>
        </w:rPr>
        <w:tab/>
        <w:t>on Schematic).</w:t>
      </w:r>
    </w:p>
    <w:p w14:paraId="48743B8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2E1DAA0D" w14:textId="77777777" w:rsidR="00000000" w:rsidRDefault="00000000">
      <w:pPr>
        <w:spacing w:line="240" w:lineRule="atLeast"/>
        <w:ind w:left="720" w:hanging="720"/>
        <w:jc w:val="both"/>
        <w:rPr>
          <w:rFonts w:ascii="Times" w:hAnsi="Times" w:cs="Times"/>
        </w:rPr>
      </w:pPr>
      <w:r>
        <w:rPr>
          <w:rFonts w:ascii="Times" w:hAnsi="Times" w:cs="Times"/>
        </w:rPr>
        <w:tab/>
        <w:t>2.</w:t>
      </w:r>
      <w:r>
        <w:rPr>
          <w:rFonts w:ascii="Times" w:hAnsi="Times" w:cs="Times"/>
        </w:rPr>
        <w:tab/>
        <w:t xml:space="preserve">The return end can primary and shield circuits are joined together and connected to </w:t>
      </w:r>
      <w:r>
        <w:rPr>
          <w:rFonts w:ascii="Times" w:hAnsi="Times" w:cs="Times"/>
        </w:rPr>
        <w:tab/>
        <w:t>vent inside the building as indicated on Detail A.</w:t>
      </w:r>
    </w:p>
    <w:p w14:paraId="43118B0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130FE211" w14:textId="77777777" w:rsidR="00000000" w:rsidRDefault="00000000">
      <w:pPr>
        <w:spacing w:line="240" w:lineRule="atLeast"/>
        <w:ind w:left="720" w:hanging="720"/>
        <w:rPr>
          <w:rFonts w:ascii="Times" w:hAnsi="Times" w:cs="Times"/>
        </w:rPr>
      </w:pPr>
      <w:r>
        <w:rPr>
          <w:rFonts w:ascii="Times" w:hAnsi="Times" w:cs="Times"/>
        </w:rPr>
        <w:tab/>
        <w:t>3.</w:t>
      </w:r>
      <w:r>
        <w:rPr>
          <w:rFonts w:ascii="Times" w:hAnsi="Times" w:cs="Times"/>
        </w:rPr>
        <w:tab/>
        <w:t xml:space="preserve">Boil-off nitrogen (MV291) is started; the EVJT valve is opened fully and the shield is </w:t>
      </w:r>
      <w:r>
        <w:rPr>
          <w:rFonts w:ascii="Times" w:hAnsi="Times" w:cs="Times"/>
        </w:rPr>
        <w:tab/>
        <w:t>throttled with MV190 so as to maximize the flow through the primary circuit.</w:t>
      </w:r>
    </w:p>
    <w:p w14:paraId="63605B1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0292CAE3" w14:textId="77777777" w:rsidR="00000000" w:rsidRDefault="00000000">
      <w:pPr>
        <w:spacing w:line="240" w:lineRule="atLeast"/>
        <w:ind w:left="720" w:hanging="720"/>
        <w:jc w:val="both"/>
        <w:rPr>
          <w:rFonts w:ascii="Times" w:hAnsi="Times" w:cs="Times"/>
        </w:rPr>
      </w:pPr>
      <w:r>
        <w:rPr>
          <w:rFonts w:ascii="Times" w:hAnsi="Times" w:cs="Times"/>
        </w:rPr>
        <w:tab/>
        <w:t>4.</w:t>
      </w:r>
      <w:r>
        <w:rPr>
          <w:rFonts w:ascii="Times" w:hAnsi="Times" w:cs="Times"/>
        </w:rPr>
        <w:tab/>
        <w:t xml:space="preserve">The purge gas is heated to 112F (+/- 5 F) and circulated for a minimum duration of </w:t>
      </w:r>
      <w:r>
        <w:rPr>
          <w:rFonts w:ascii="Times" w:hAnsi="Times" w:cs="Times"/>
        </w:rPr>
        <w:tab/>
        <w:t>forty-eight (48) hours.</w:t>
      </w:r>
    </w:p>
    <w:p w14:paraId="547E17E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046867B9" w14:textId="77777777" w:rsidR="00000000" w:rsidRDefault="00000000">
      <w:pPr>
        <w:spacing w:line="240" w:lineRule="atLeast"/>
        <w:ind w:left="720" w:hanging="720"/>
        <w:jc w:val="both"/>
        <w:rPr>
          <w:rFonts w:ascii="Times" w:hAnsi="Times" w:cs="Times"/>
        </w:rPr>
      </w:pPr>
      <w:r>
        <w:rPr>
          <w:rFonts w:ascii="Times" w:hAnsi="Times" w:cs="Times"/>
        </w:rPr>
        <w:tab/>
        <w:t>5.</w:t>
      </w:r>
      <w:r>
        <w:rPr>
          <w:rFonts w:ascii="Times" w:hAnsi="Times" w:cs="Times"/>
        </w:rPr>
        <w:tab/>
        <w:t xml:space="preserve">The insulating vacuum is established with the 500 l/s Balzer Turbo and mechanical </w:t>
      </w:r>
      <w:r>
        <w:rPr>
          <w:rFonts w:ascii="Times" w:hAnsi="Times" w:cs="Times"/>
        </w:rPr>
        <w:tab/>
        <w:t xml:space="preserve">pump equipped with a du Pont leak detector.  This is employed to ensure that the </w:t>
      </w:r>
      <w:r>
        <w:rPr>
          <w:rFonts w:ascii="Times" w:hAnsi="Times" w:cs="Times"/>
        </w:rPr>
        <w:tab/>
        <w:t>insulating vacuum is leak-tight and then to monitor the following operations.</w:t>
      </w:r>
    </w:p>
    <w:p w14:paraId="345FC40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58F10821" w14:textId="77777777" w:rsidR="00000000" w:rsidRDefault="00000000">
      <w:pPr>
        <w:spacing w:line="240" w:lineRule="atLeast"/>
        <w:ind w:left="720" w:hanging="720"/>
        <w:jc w:val="both"/>
        <w:rPr>
          <w:rFonts w:ascii="Times" w:hAnsi="Times" w:cs="Times"/>
        </w:rPr>
      </w:pPr>
      <w:r>
        <w:rPr>
          <w:rFonts w:ascii="Times" w:hAnsi="Times" w:cs="Times"/>
        </w:rPr>
        <w:tab/>
        <w:t>6.</w:t>
      </w:r>
      <w:r>
        <w:rPr>
          <w:rFonts w:ascii="Times" w:hAnsi="Times" w:cs="Times"/>
        </w:rPr>
        <w:tab/>
        <w:t xml:space="preserve">The purge is then isolated by closing off the supply MV193 and the return MV691.  </w:t>
      </w:r>
      <w:r>
        <w:rPr>
          <w:rFonts w:ascii="Times" w:hAnsi="Times" w:cs="Times"/>
        </w:rPr>
        <w:tab/>
        <w:t xml:space="preserve">Pressure remains trapped at atmosphere.  The nitrogen is disconnected and a clean </w:t>
      </w:r>
      <w:r>
        <w:rPr>
          <w:rFonts w:ascii="Times" w:hAnsi="Times" w:cs="Times"/>
        </w:rPr>
        <w:tab/>
        <w:t>helium supply is reconnected.</w:t>
      </w:r>
    </w:p>
    <w:p w14:paraId="31D1B8E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55B014E4" w14:textId="77777777" w:rsidR="00000000" w:rsidRDefault="00000000">
      <w:pPr>
        <w:spacing w:line="240" w:lineRule="atLeast"/>
        <w:ind w:left="720" w:hanging="720"/>
        <w:jc w:val="both"/>
        <w:rPr>
          <w:rFonts w:ascii="Times" w:hAnsi="Times" w:cs="Times"/>
        </w:rPr>
      </w:pPr>
      <w:r>
        <w:rPr>
          <w:rFonts w:ascii="Times" w:hAnsi="Times" w:cs="Times"/>
        </w:rPr>
        <w:tab/>
        <w:t>7.</w:t>
      </w:r>
      <w:r>
        <w:rPr>
          <w:rFonts w:ascii="Times" w:hAnsi="Times" w:cs="Times"/>
        </w:rPr>
        <w:tab/>
        <w:t xml:space="preserve">The primary and the shield circuits are then pumped down using the Cascade pumping </w:t>
      </w:r>
      <w:r>
        <w:rPr>
          <w:rFonts w:ascii="Times" w:hAnsi="Times" w:cs="Times"/>
        </w:rPr>
        <w:tab/>
        <w:t xml:space="preserve">station connected on the return MV692 as indicated on Detail A.  Continue pumping </w:t>
      </w:r>
      <w:r>
        <w:rPr>
          <w:rFonts w:ascii="Times" w:hAnsi="Times" w:cs="Times"/>
        </w:rPr>
        <w:tab/>
        <w:t xml:space="preserve">on the primary circuit and isolate the shield and the shield circuit by closing MV64 and </w:t>
      </w:r>
      <w:r>
        <w:rPr>
          <w:rFonts w:ascii="Times" w:hAnsi="Times" w:cs="Times"/>
        </w:rPr>
        <w:tab/>
        <w:t xml:space="preserve">MV16.  The shield circuit is pressurized to 145 psig (160 psia) with helium via </w:t>
      </w:r>
      <w:r>
        <w:rPr>
          <w:rFonts w:ascii="Times" w:hAnsi="Times" w:cs="Times"/>
        </w:rPr>
        <w:tab/>
        <w:t xml:space="preserve">MV192 and left on for ten (10) minutes.  The du Pont leak detector which is </w:t>
      </w:r>
      <w:r>
        <w:rPr>
          <w:rFonts w:ascii="Times" w:hAnsi="Times" w:cs="Times"/>
        </w:rPr>
        <w:tab/>
        <w:t xml:space="preserve">monitoring the insulation vacuum will sense any rise in helium background at this </w:t>
      </w:r>
      <w:r>
        <w:rPr>
          <w:rFonts w:ascii="Times" w:hAnsi="Times" w:cs="Times"/>
        </w:rPr>
        <w:tab/>
        <w:t>time.  The acceptance chart is appended to the traveller.</w:t>
      </w:r>
    </w:p>
    <w:p w14:paraId="5F1E62E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br w:type="page"/>
      </w:r>
    </w:p>
    <w:p w14:paraId="2BC4AC88" w14:textId="77777777" w:rsidR="00000000" w:rsidRDefault="00000000">
      <w:pPr>
        <w:spacing w:line="240" w:lineRule="atLeast"/>
        <w:ind w:left="720" w:hanging="720"/>
        <w:jc w:val="both"/>
        <w:rPr>
          <w:rFonts w:ascii="Times" w:hAnsi="Times" w:cs="Times"/>
        </w:rPr>
      </w:pPr>
      <w:r>
        <w:rPr>
          <w:rFonts w:ascii="Times" w:hAnsi="Times" w:cs="Times"/>
        </w:rPr>
        <w:tab/>
        <w:t>8.</w:t>
      </w:r>
      <w:r>
        <w:rPr>
          <w:rFonts w:ascii="Times" w:hAnsi="Times" w:cs="Times"/>
        </w:rPr>
        <w:tab/>
        <w:t xml:space="preserve">The vacuum pump on the primary circuit is isolated by closing MV692.  The pressure </w:t>
      </w:r>
      <w:r>
        <w:rPr>
          <w:rFonts w:ascii="Times" w:hAnsi="Times" w:cs="Times"/>
        </w:rPr>
        <w:tab/>
        <w:t xml:space="preserve">in the shield circuit is bled into the primary circuit via MV16.  The primary is then </w:t>
      </w:r>
      <w:r>
        <w:rPr>
          <w:rFonts w:ascii="Times" w:hAnsi="Times" w:cs="Times"/>
        </w:rPr>
        <w:tab/>
        <w:t xml:space="preserve">pressurized using the gas bottle and MV92 to 15 psig (30 psia) while being monitored </w:t>
      </w:r>
      <w:r>
        <w:rPr>
          <w:rFonts w:ascii="Times" w:hAnsi="Times" w:cs="Times"/>
        </w:rPr>
        <w:tab/>
        <w:t xml:space="preserve">on the leak detector connected to the insulating vacuum for ten (10) minutes.  The </w:t>
      </w:r>
      <w:r>
        <w:rPr>
          <w:rFonts w:ascii="Times" w:hAnsi="Times" w:cs="Times"/>
        </w:rPr>
        <w:tab/>
        <w:t>acceptance chart is appended to the traveller.</w:t>
      </w:r>
    </w:p>
    <w:p w14:paraId="331B9FD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45D0E5E8" w14:textId="77777777" w:rsidR="00000000" w:rsidRDefault="00000000">
      <w:pPr>
        <w:spacing w:line="240" w:lineRule="atLeast"/>
        <w:ind w:left="720" w:hanging="720"/>
        <w:jc w:val="both"/>
        <w:rPr>
          <w:rFonts w:ascii="Times" w:hAnsi="Times" w:cs="Times"/>
        </w:rPr>
      </w:pPr>
      <w:r>
        <w:rPr>
          <w:rFonts w:ascii="Times" w:hAnsi="Times" w:cs="Times"/>
        </w:rPr>
        <w:tab/>
        <w:t>9.</w:t>
      </w:r>
      <w:r>
        <w:rPr>
          <w:rFonts w:ascii="Times" w:hAnsi="Times" w:cs="Times"/>
        </w:rPr>
        <w:tab/>
        <w:t xml:space="preserve">The 15-psig is then vented through MV65, MV692 and the vacuum pump to the </w:t>
      </w:r>
      <w:r>
        <w:rPr>
          <w:rFonts w:ascii="Times" w:hAnsi="Times" w:cs="Times"/>
        </w:rPr>
        <w:tab/>
        <w:t>exhaust manifold.</w:t>
      </w:r>
    </w:p>
    <w:p w14:paraId="7A10E27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74CC4891" w14:textId="77777777" w:rsidR="00000000" w:rsidRDefault="00000000">
      <w:pPr>
        <w:spacing w:line="240" w:lineRule="atLeast"/>
        <w:ind w:left="720" w:hanging="720"/>
        <w:jc w:val="both"/>
        <w:rPr>
          <w:rFonts w:ascii="Times" w:hAnsi="Times" w:cs="Times"/>
        </w:rPr>
      </w:pPr>
      <w:r>
        <w:rPr>
          <w:rFonts w:ascii="Times" w:hAnsi="Times" w:cs="Times"/>
        </w:rPr>
        <w:tab/>
        <w:t>10.</w:t>
      </w:r>
      <w:r>
        <w:rPr>
          <w:rFonts w:ascii="Times" w:hAnsi="Times" w:cs="Times"/>
        </w:rPr>
        <w:tab/>
        <w:t xml:space="preserve">Both circuits are then pumped and purged four (4) times, pumping to 1 torr and then </w:t>
      </w:r>
      <w:r>
        <w:rPr>
          <w:rFonts w:ascii="Times" w:hAnsi="Times" w:cs="Times"/>
        </w:rPr>
        <w:tab/>
        <w:t xml:space="preserve">backfilling to atmosphere with clean GTF helium.  Pressure is then increased to 12 </w:t>
      </w:r>
      <w:r>
        <w:rPr>
          <w:rFonts w:ascii="Times" w:hAnsi="Times" w:cs="Times"/>
        </w:rPr>
        <w:tab/>
        <w:t>psig in both circuits and secured.</w:t>
      </w:r>
    </w:p>
    <w:p w14:paraId="5C08C70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57C75398" w14:textId="77777777" w:rsidR="00000000" w:rsidRDefault="00000000">
      <w:pPr>
        <w:spacing w:line="240" w:lineRule="atLeast"/>
        <w:ind w:left="720" w:hanging="720"/>
        <w:jc w:val="both"/>
        <w:rPr>
          <w:rFonts w:ascii="Times" w:hAnsi="Times" w:cs="Times"/>
        </w:rPr>
      </w:pPr>
      <w:r>
        <w:rPr>
          <w:rFonts w:ascii="Times" w:hAnsi="Times" w:cs="Times"/>
        </w:rPr>
        <w:tab/>
        <w:t>11.</w:t>
      </w:r>
      <w:r>
        <w:rPr>
          <w:rFonts w:ascii="Times" w:hAnsi="Times" w:cs="Times"/>
        </w:rPr>
        <w:tab/>
        <w:t xml:space="preserve">The helium return side U-tube has been cleaning up to thirty (30) minutes with </w:t>
      </w:r>
      <w:r>
        <w:rPr>
          <w:rFonts w:ascii="Times" w:hAnsi="Times" w:cs="Times"/>
        </w:rPr>
        <w:tab/>
        <w:t xml:space="preserve">nitrogen venting through the relief RV691 to the building.  The nitrogen purge is </w:t>
      </w:r>
      <w:r>
        <w:rPr>
          <w:rFonts w:ascii="Times" w:hAnsi="Times" w:cs="Times"/>
        </w:rPr>
        <w:tab/>
        <w:t xml:space="preserve">stopped and the U-tube to the return end can is connected to the helium return </w:t>
      </w:r>
      <w:r>
        <w:rPr>
          <w:rFonts w:ascii="Times" w:hAnsi="Times" w:cs="Times"/>
        </w:rPr>
        <w:tab/>
        <w:t>manifold at MV691.</w:t>
      </w:r>
    </w:p>
    <w:p w14:paraId="14DECD1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426E5075" w14:textId="77777777" w:rsidR="00000000" w:rsidRDefault="00000000">
      <w:pPr>
        <w:spacing w:line="240" w:lineRule="atLeast"/>
        <w:ind w:left="720" w:hanging="720"/>
        <w:jc w:val="both"/>
        <w:rPr>
          <w:rFonts w:ascii="Times" w:hAnsi="Times" w:cs="Times"/>
        </w:rPr>
      </w:pPr>
      <w:r>
        <w:rPr>
          <w:rFonts w:ascii="Times" w:hAnsi="Times" w:cs="Times"/>
        </w:rPr>
        <w:tab/>
        <w:t>12.</w:t>
      </w:r>
      <w:r>
        <w:rPr>
          <w:rFonts w:ascii="Times" w:hAnsi="Times" w:cs="Times"/>
        </w:rPr>
        <w:tab/>
        <w:t xml:space="preserve">As the U-tube is stabbed, the 12 psig in the module vents through the 10 psig relief </w:t>
      </w:r>
      <w:r>
        <w:rPr>
          <w:rFonts w:ascii="Times" w:hAnsi="Times" w:cs="Times"/>
        </w:rPr>
        <w:tab/>
        <w:t xml:space="preserve">RV691.  The helium supply is opened and one continues to purge through the same </w:t>
      </w:r>
      <w:r>
        <w:rPr>
          <w:rFonts w:ascii="Times" w:hAnsi="Times" w:cs="Times"/>
        </w:rPr>
        <w:tab/>
        <w:t>relief for thirty (30) minutes.</w:t>
      </w:r>
    </w:p>
    <w:p w14:paraId="1D116A5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4028D97B" w14:textId="77777777" w:rsidR="00000000" w:rsidRDefault="00000000">
      <w:pPr>
        <w:spacing w:line="240" w:lineRule="atLeast"/>
        <w:ind w:left="720" w:hanging="720"/>
        <w:jc w:val="both"/>
        <w:rPr>
          <w:rFonts w:ascii="Times" w:hAnsi="Times" w:cs="Times"/>
        </w:rPr>
      </w:pPr>
      <w:r>
        <w:rPr>
          <w:rFonts w:ascii="Times" w:hAnsi="Times" w:cs="Times"/>
        </w:rPr>
        <w:tab/>
        <w:t>13.</w:t>
      </w:r>
      <w:r>
        <w:rPr>
          <w:rFonts w:ascii="Times" w:hAnsi="Times" w:cs="Times"/>
        </w:rPr>
        <w:tab/>
        <w:t xml:space="preserve">Ensure that the hydrometer is isolated with MV694 and MV696 closed.  Open the vent </w:t>
      </w:r>
      <w:r>
        <w:rPr>
          <w:rFonts w:ascii="Times" w:hAnsi="Times" w:cs="Times"/>
        </w:rPr>
        <w:tab/>
        <w:t xml:space="preserve">MV695 on the hydrometer manifold and route the gas to the return end can U-tube and </w:t>
      </w:r>
      <w:r>
        <w:rPr>
          <w:rFonts w:ascii="Times" w:hAnsi="Times" w:cs="Times"/>
        </w:rPr>
        <w:tab/>
        <w:t xml:space="preserve">vent through the 2 psig relief until the pressure burst subsides and the flow meter </w:t>
      </w:r>
      <w:r>
        <w:rPr>
          <w:rFonts w:ascii="Times" w:hAnsi="Times" w:cs="Times"/>
        </w:rPr>
        <w:tab/>
        <w:t>indicates.</w:t>
      </w:r>
    </w:p>
    <w:p w14:paraId="7A2C09A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067BB1A0" w14:textId="77777777" w:rsidR="00000000" w:rsidRDefault="00000000">
      <w:pPr>
        <w:spacing w:line="240" w:lineRule="atLeast"/>
        <w:ind w:left="720" w:hanging="720"/>
        <w:jc w:val="both"/>
        <w:rPr>
          <w:rFonts w:ascii="Times" w:hAnsi="Times" w:cs="Times"/>
        </w:rPr>
      </w:pPr>
      <w:r>
        <w:rPr>
          <w:rFonts w:ascii="Times" w:hAnsi="Times" w:cs="Times"/>
        </w:rPr>
        <w:tab/>
        <w:t>14.</w:t>
      </w:r>
      <w:r>
        <w:rPr>
          <w:rFonts w:ascii="Times" w:hAnsi="Times" w:cs="Times"/>
        </w:rPr>
        <w:tab/>
        <w:t xml:space="preserve">Open the hydrometer MV696 to vent into the building.  When hydrometer comes on </w:t>
      </w:r>
      <w:r>
        <w:rPr>
          <w:rFonts w:ascii="Times" w:hAnsi="Times" w:cs="Times"/>
        </w:rPr>
        <w:tab/>
        <w:t xml:space="preserve">scale, about 2-1/2 hours, the vent MV696 is closed and the gas is returned via MV697 </w:t>
      </w:r>
      <w:r>
        <w:rPr>
          <w:rFonts w:ascii="Times" w:hAnsi="Times" w:cs="Times"/>
        </w:rPr>
        <w:tab/>
        <w:t>to the CTF return.</w:t>
      </w:r>
    </w:p>
    <w:p w14:paraId="525A0C2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6390595A" w14:textId="77777777" w:rsidR="00000000" w:rsidRDefault="00000000">
      <w:pPr>
        <w:spacing w:line="240" w:lineRule="atLeast"/>
        <w:ind w:left="720" w:hanging="720"/>
        <w:jc w:val="both"/>
        <w:rPr>
          <w:rFonts w:ascii="Times" w:hAnsi="Times" w:cs="Times"/>
        </w:rPr>
      </w:pPr>
      <w:r>
        <w:rPr>
          <w:rFonts w:ascii="Times" w:hAnsi="Times" w:cs="Times"/>
        </w:rPr>
        <w:tab/>
        <w:t>15.</w:t>
      </w:r>
      <w:r>
        <w:rPr>
          <w:rFonts w:ascii="Times" w:hAnsi="Times" w:cs="Times"/>
        </w:rPr>
        <w:tab/>
        <w:t xml:space="preserve">After flowing overnight, the hydrometer usually reads 2-6 ppm.  Continue circulating </w:t>
      </w:r>
      <w:r>
        <w:rPr>
          <w:rFonts w:ascii="Times" w:hAnsi="Times" w:cs="Times"/>
        </w:rPr>
        <w:tab/>
        <w:t xml:space="preserve">gas until the gauge reaches its asymptote.  Glose the return vent at the end can </w:t>
      </w:r>
      <w:r>
        <w:rPr>
          <w:rFonts w:ascii="Times" w:hAnsi="Times" w:cs="Times"/>
        </w:rPr>
        <w:tab/>
        <w:t xml:space="preserve">MV691.  Allow the module to pressurize to 2 psig.  Isolate the supply by closing the </w:t>
      </w:r>
      <w:r>
        <w:rPr>
          <w:rFonts w:ascii="Times" w:hAnsi="Times" w:cs="Times"/>
        </w:rPr>
        <w:tab/>
        <w:t xml:space="preserve">supply MV15   and return valves MV65 and the JT valve.  At this point 12 psig is </w:t>
      </w:r>
      <w:r>
        <w:rPr>
          <w:rFonts w:ascii="Times" w:hAnsi="Times" w:cs="Times"/>
        </w:rPr>
        <w:tab/>
        <w:t>locked in.</w:t>
      </w:r>
    </w:p>
    <w:p w14:paraId="33C0CC3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0666C00F" w14:textId="77777777" w:rsidR="00000000" w:rsidRDefault="00000000">
      <w:pPr>
        <w:spacing w:line="240" w:lineRule="atLeast"/>
        <w:ind w:left="720" w:hanging="720"/>
        <w:jc w:val="both"/>
        <w:rPr>
          <w:rFonts w:ascii="Times" w:hAnsi="Times" w:cs="Times"/>
        </w:rPr>
      </w:pP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r>
      <w:r>
        <w:rPr>
          <w:rFonts w:ascii="Times" w:hAnsi="Times" w:cs="Times"/>
        </w:rPr>
        <w:tab/>
        <w:t>.</w:t>
      </w:r>
    </w:p>
    <w:p w14:paraId="2EE2B8C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b/>
        <w:t xml:space="preserve">                         </w:t>
      </w:r>
    </w:p>
    <w:p w14:paraId="4AD735A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3D33456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72FB520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2E875BF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19E0093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b/>
      </w:r>
      <w:r>
        <w:rPr>
          <w:rFonts w:ascii="Times" w:hAnsi="Times" w:cs="Times"/>
        </w:rPr>
        <w:tab/>
        <w:t xml:space="preserve">NOTE :  A Change Request to install a permanent 30-0--60 gage PI61 on the module </w:t>
      </w:r>
      <w:r>
        <w:rPr>
          <w:rFonts w:ascii="Times" w:hAnsi="Times" w:cs="Times"/>
        </w:rPr>
        <w:tab/>
      </w:r>
      <w:r>
        <w:rPr>
          <w:rFonts w:ascii="Times" w:hAnsi="Times" w:cs="Times"/>
        </w:rPr>
        <w:tab/>
        <w:t xml:space="preserve">return to monitor the primary circuit was approved.  This benefits operations aas there </w:t>
      </w:r>
      <w:r>
        <w:rPr>
          <w:rFonts w:ascii="Times" w:hAnsi="Times" w:cs="Times"/>
        </w:rPr>
        <w:tab/>
      </w:r>
      <w:r>
        <w:rPr>
          <w:rFonts w:ascii="Times" w:hAnsi="Times" w:cs="Times"/>
        </w:rPr>
        <w:tab/>
        <w:t xml:space="preserve">is now a means to monitor the primary pressure after it exceeds the Baratron PI60 </w:t>
      </w:r>
      <w:r>
        <w:rPr>
          <w:rFonts w:ascii="Times" w:hAnsi="Times" w:cs="Times"/>
        </w:rPr>
        <w:tab/>
      </w:r>
      <w:r>
        <w:rPr>
          <w:rFonts w:ascii="Times" w:hAnsi="Times" w:cs="Times"/>
        </w:rPr>
        <w:tab/>
      </w:r>
      <w:r>
        <w:rPr>
          <w:rFonts w:ascii="Times" w:hAnsi="Times" w:cs="Times"/>
        </w:rPr>
        <w:tab/>
        <w:t>maximum pressure of 100 Torr.</w:t>
      </w:r>
    </w:p>
    <w:p w14:paraId="42CD7D4F" w14:textId="77777777" w:rsidR="00000000" w:rsidRDefault="00000000">
      <w:pPr>
        <w:spacing w:line="240" w:lineRule="atLeast"/>
        <w:jc w:val="both"/>
        <w:rPr>
          <w:rFonts w:ascii="Times" w:hAnsi="Times" w:cs="Times"/>
        </w:rPr>
      </w:pPr>
      <w:r>
        <w:rPr>
          <w:rFonts w:ascii="Times" w:hAnsi="Times" w:cs="Times"/>
        </w:rPr>
        <w:tab/>
      </w:r>
    </w:p>
    <w:p w14:paraId="604D17BD" w14:textId="77777777" w:rsidR="00000000" w:rsidRDefault="00000000">
      <w:pPr>
        <w:spacing w:line="240" w:lineRule="atLeast"/>
        <w:jc w:val="both"/>
        <w:rPr>
          <w:rFonts w:ascii="Times" w:hAnsi="Times" w:cs="Times"/>
        </w:rPr>
      </w:pPr>
      <w:r>
        <w:rPr>
          <w:rFonts w:ascii="Times" w:hAnsi="Times" w:cs="Times"/>
        </w:rPr>
        <w:tab/>
        <w:t>16.</w:t>
      </w:r>
      <w:r>
        <w:rPr>
          <w:rFonts w:ascii="Times" w:hAnsi="Times" w:cs="Times"/>
        </w:rPr>
        <w:tab/>
        <w:t xml:space="preserve">The shield circuit is then pressurized to 10 psig and both inlet Mv16 and outlet MV64 </w:t>
      </w:r>
      <w:r>
        <w:rPr>
          <w:rFonts w:ascii="Times" w:hAnsi="Times" w:cs="Times"/>
        </w:rPr>
        <w:tab/>
      </w:r>
      <w:r>
        <w:rPr>
          <w:rFonts w:ascii="Times" w:hAnsi="Times" w:cs="Times"/>
        </w:rPr>
        <w:tab/>
        <w:t xml:space="preserve">valves are secured.  A 0-160 gauge PI11 has been installed to monitor the trapped </w:t>
      </w:r>
      <w:r>
        <w:rPr>
          <w:rFonts w:ascii="Times" w:hAnsi="Times" w:cs="Times"/>
        </w:rPr>
        <w:tab/>
      </w:r>
      <w:r>
        <w:rPr>
          <w:rFonts w:ascii="Times" w:hAnsi="Times" w:cs="Times"/>
        </w:rPr>
        <w:tab/>
      </w:r>
      <w:r>
        <w:rPr>
          <w:rFonts w:ascii="Times" w:hAnsi="Times" w:cs="Times"/>
        </w:rPr>
        <w:tab/>
        <w:t>shield gas pressure at MV11 for the same purpose.</w:t>
      </w:r>
    </w:p>
    <w:p w14:paraId="089497EA" w14:textId="77777777" w:rsidR="00000000" w:rsidRDefault="00000000">
      <w:pPr>
        <w:spacing w:line="240" w:lineRule="atLeast"/>
        <w:ind w:left="720" w:hanging="720"/>
        <w:jc w:val="both"/>
        <w:rPr>
          <w:rFonts w:ascii="Times" w:hAnsi="Times" w:cs="Times"/>
        </w:rPr>
      </w:pPr>
    </w:p>
    <w:p w14:paraId="47948ED9" w14:textId="77777777" w:rsidR="00000000" w:rsidRDefault="00000000">
      <w:pPr>
        <w:spacing w:line="240" w:lineRule="atLeast"/>
        <w:ind w:left="720" w:hanging="720"/>
        <w:jc w:val="both"/>
        <w:rPr>
          <w:rFonts w:ascii="Times" w:hAnsi="Times" w:cs="Times"/>
        </w:rPr>
      </w:pPr>
      <w:r>
        <w:rPr>
          <w:rFonts w:ascii="Times" w:hAnsi="Times" w:cs="Times"/>
        </w:rPr>
        <w:tab/>
        <w:t>17.</w:t>
      </w:r>
      <w:r>
        <w:rPr>
          <w:rFonts w:ascii="Times" w:hAnsi="Times" w:cs="Times"/>
        </w:rPr>
        <w:tab/>
        <w:t xml:space="preserve">After transport to the accelerator and before the gas circuits are connected to the </w:t>
      </w:r>
      <w:r>
        <w:rPr>
          <w:rFonts w:ascii="Times" w:hAnsi="Times" w:cs="Times"/>
        </w:rPr>
        <w:tab/>
        <w:t xml:space="preserve">refrigerator, monitor weekly the pressure in both the primary circuit and the secondary </w:t>
      </w:r>
      <w:r>
        <w:rPr>
          <w:rFonts w:ascii="Times" w:hAnsi="Times" w:cs="Times"/>
        </w:rPr>
        <w:tab/>
        <w:t xml:space="preserve">circuit. Record the pressures on the traveller (see attached) appended to the permanent </w:t>
      </w:r>
      <w:r>
        <w:rPr>
          <w:rFonts w:ascii="Times" w:hAnsi="Times" w:cs="Times"/>
        </w:rPr>
        <w:tab/>
        <w:t xml:space="preserve">logbook attached to the module.  Loss of pressure on any circuit is to be reported </w:t>
      </w:r>
      <w:r>
        <w:rPr>
          <w:rFonts w:ascii="Times" w:hAnsi="Times" w:cs="Times"/>
        </w:rPr>
        <w:tab/>
        <w:t>immediately to  W. Chronis     ( 7615 / 881-7615 ) and</w:t>
      </w:r>
    </w:p>
    <w:p w14:paraId="2939066E" w14:textId="77777777" w:rsidR="00000000" w:rsidRDefault="00000000">
      <w:pPr>
        <w:spacing w:line="240" w:lineRule="atLeast"/>
        <w:ind w:left="720" w:hanging="720"/>
        <w:jc w:val="both"/>
        <w:rPr>
          <w:rFonts w:ascii="Times" w:hAnsi="Times" w:cs="Times"/>
        </w:rPr>
      </w:pPr>
      <w:r>
        <w:rPr>
          <w:rFonts w:ascii="Times" w:hAnsi="Times" w:cs="Times"/>
        </w:rPr>
        <w:t xml:space="preserve">                                                 W. Schneider ( 7173 / 881-7131 ).</w:t>
      </w:r>
    </w:p>
    <w:p w14:paraId="0BB87D82" w14:textId="77777777" w:rsidR="00000000" w:rsidRDefault="00000000">
      <w:pPr>
        <w:spacing w:line="240" w:lineRule="atLeast"/>
        <w:ind w:left="720" w:hanging="720"/>
        <w:jc w:val="both"/>
        <w:rPr>
          <w:rFonts w:ascii="Times" w:hAnsi="Times" w:cs="Times"/>
        </w:rPr>
      </w:pPr>
    </w:p>
    <w:p w14:paraId="3FB3AC02" w14:textId="77777777" w:rsidR="00000000" w:rsidRDefault="00000000">
      <w:pPr>
        <w:spacing w:line="240" w:lineRule="atLeast"/>
        <w:ind w:left="720" w:hanging="720"/>
        <w:jc w:val="both"/>
        <w:rPr>
          <w:rFonts w:ascii="Times" w:hAnsi="Times" w:cs="Times"/>
        </w:rPr>
      </w:pPr>
    </w:p>
    <w:tbl>
      <w:tblPr>
        <w:tblW w:w="0" w:type="auto"/>
        <w:tblLayout w:type="fixed"/>
        <w:tblCellMar>
          <w:left w:w="80" w:type="dxa"/>
          <w:right w:w="80" w:type="dxa"/>
        </w:tblCellMar>
        <w:tblLook w:val="0000" w:firstRow="0" w:lastRow="0" w:firstColumn="0" w:lastColumn="0" w:noHBand="0" w:noVBand="0"/>
      </w:tblPr>
      <w:tblGrid>
        <w:gridCol w:w="1920"/>
        <w:gridCol w:w="1920"/>
        <w:gridCol w:w="1920"/>
        <w:gridCol w:w="1920"/>
        <w:gridCol w:w="1920"/>
      </w:tblGrid>
      <w:tr w:rsidR="00000000" w14:paraId="59E84FD6" w14:textId="77777777">
        <w:tblPrEx>
          <w:tblCellMar>
            <w:top w:w="0" w:type="dxa"/>
            <w:bottom w:w="0" w:type="dxa"/>
          </w:tblCellMar>
        </w:tblPrEx>
        <w:trPr>
          <w:cantSplit/>
        </w:trPr>
        <w:tc>
          <w:tcPr>
            <w:tcW w:w="9600" w:type="dxa"/>
            <w:gridSpan w:val="5"/>
          </w:tcPr>
          <w:p w14:paraId="6ADAA303" w14:textId="77777777" w:rsidR="00000000" w:rsidRDefault="00000000">
            <w:pPr>
              <w:spacing w:line="240" w:lineRule="atLeast"/>
              <w:ind w:left="720" w:hanging="720"/>
              <w:jc w:val="both"/>
              <w:rPr>
                <w:rFonts w:ascii="Times" w:hAnsi="Times" w:cs="Times"/>
              </w:rPr>
            </w:pPr>
            <w:r>
              <w:rPr>
                <w:rFonts w:ascii="Times" w:hAnsi="Times" w:cs="Times"/>
              </w:rPr>
              <w:t xml:space="preserve">    </w:t>
            </w:r>
          </w:p>
          <w:p w14:paraId="60ACA592" w14:textId="77777777" w:rsidR="00000000" w:rsidRDefault="00000000">
            <w:pPr>
              <w:spacing w:line="240" w:lineRule="atLeast"/>
              <w:ind w:left="720" w:hanging="720"/>
              <w:jc w:val="both"/>
              <w:rPr>
                <w:rFonts w:ascii="Times" w:hAnsi="Times" w:cs="Times"/>
              </w:rPr>
            </w:pPr>
            <w:r>
              <w:rPr>
                <w:rFonts w:ascii="Times" w:hAnsi="Times" w:cs="Times"/>
              </w:rPr>
              <w:t xml:space="preserve">      CEBAF          CRYOMODULE # _______________</w:t>
            </w:r>
          </w:p>
          <w:p w14:paraId="5A58B910" w14:textId="77777777" w:rsidR="00000000" w:rsidRDefault="00000000">
            <w:pPr>
              <w:spacing w:line="240" w:lineRule="atLeast"/>
              <w:ind w:left="720" w:hanging="720"/>
              <w:jc w:val="both"/>
              <w:rPr>
                <w:rFonts w:ascii="Times" w:hAnsi="Times" w:cs="Times"/>
              </w:rPr>
            </w:pPr>
            <w:r>
              <w:rPr>
                <w:rFonts w:ascii="Times" w:hAnsi="Times" w:cs="Times"/>
              </w:rPr>
              <w:t xml:space="preserve">                             INSTALLED IN SLOT # _______________     DATE _______________</w:t>
            </w:r>
          </w:p>
          <w:p w14:paraId="18C091A7" w14:textId="77777777" w:rsidR="00000000" w:rsidRDefault="00000000">
            <w:pPr>
              <w:spacing w:line="240" w:lineRule="atLeast"/>
              <w:ind w:left="720" w:hanging="720"/>
              <w:jc w:val="both"/>
              <w:rPr>
                <w:rFonts w:ascii="Times" w:hAnsi="Times" w:cs="Times"/>
              </w:rPr>
            </w:pPr>
            <w:r>
              <w:rPr>
                <w:rFonts w:ascii="Times" w:hAnsi="Times" w:cs="Times"/>
              </w:rPr>
              <w:t xml:space="preserve">                             TEST LAB FINAL HYDROMETER READING # __________________</w:t>
            </w:r>
          </w:p>
          <w:p w14:paraId="2EA06A4B" w14:textId="77777777" w:rsidR="00000000" w:rsidRDefault="00000000">
            <w:pPr>
              <w:spacing w:line="240" w:lineRule="atLeast"/>
              <w:ind w:left="720" w:hanging="720"/>
              <w:jc w:val="both"/>
              <w:rPr>
                <w:rFonts w:ascii="Times" w:hAnsi="Times" w:cs="Times"/>
              </w:rPr>
            </w:pPr>
            <w:r>
              <w:rPr>
                <w:rFonts w:ascii="Times" w:hAnsi="Times" w:cs="Times"/>
              </w:rPr>
              <w:t xml:space="preserve">            CIRCUITS CHARGED TO : _______________                     __________________</w:t>
            </w:r>
          </w:p>
          <w:p w14:paraId="5B1A82AE" w14:textId="77777777" w:rsidR="00000000" w:rsidRDefault="00000000">
            <w:pPr>
              <w:spacing w:line="240" w:lineRule="atLeast"/>
              <w:ind w:left="720" w:hanging="720"/>
              <w:jc w:val="both"/>
              <w:rPr>
                <w:rFonts w:ascii="Times" w:hAnsi="Times" w:cs="Times"/>
              </w:rPr>
            </w:pPr>
            <w:r>
              <w:rPr>
                <w:rFonts w:ascii="Times" w:hAnsi="Times" w:cs="Times"/>
              </w:rPr>
              <w:t xml:space="preserve">                                                            PI 61 ( 30-0-60 psi )                       PI 11 (0-160 psi )</w:t>
            </w:r>
          </w:p>
          <w:p w14:paraId="23143956" w14:textId="77777777" w:rsidR="00000000" w:rsidRDefault="00000000">
            <w:pPr>
              <w:spacing w:line="240" w:lineRule="atLeast"/>
              <w:ind w:left="720" w:hanging="720"/>
              <w:jc w:val="both"/>
              <w:rPr>
                <w:rFonts w:ascii="Times" w:hAnsi="Times" w:cs="Times"/>
              </w:rPr>
            </w:pPr>
            <w:r>
              <w:rPr>
                <w:rFonts w:ascii="Times" w:hAnsi="Times" w:cs="Times"/>
              </w:rPr>
              <w:t xml:space="preserve"> </w:t>
            </w:r>
          </w:p>
        </w:tc>
      </w:tr>
      <w:tr w:rsidR="00000000" w14:paraId="6F823FAB" w14:textId="77777777">
        <w:tblPrEx>
          <w:tblCellMar>
            <w:top w:w="0" w:type="dxa"/>
            <w:bottom w:w="0" w:type="dxa"/>
          </w:tblCellMar>
        </w:tblPrEx>
        <w:trPr>
          <w:cantSplit/>
        </w:trPr>
        <w:tc>
          <w:tcPr>
            <w:tcW w:w="1920" w:type="dxa"/>
          </w:tcPr>
          <w:p w14:paraId="404BBC6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3487985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INITIALS</w:t>
            </w:r>
          </w:p>
        </w:tc>
        <w:tc>
          <w:tcPr>
            <w:tcW w:w="1920" w:type="dxa"/>
          </w:tcPr>
          <w:p w14:paraId="50EBB15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7CFF6D3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DATE</w:t>
            </w:r>
          </w:p>
        </w:tc>
        <w:tc>
          <w:tcPr>
            <w:tcW w:w="1920" w:type="dxa"/>
          </w:tcPr>
          <w:p w14:paraId="6E0D8E3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191535C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PRIMARY PRESSURE</w:t>
            </w:r>
          </w:p>
        </w:tc>
        <w:tc>
          <w:tcPr>
            <w:tcW w:w="1920" w:type="dxa"/>
          </w:tcPr>
          <w:p w14:paraId="5DBD323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3E3C4BC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SECONDARY PRESSURE</w:t>
            </w:r>
          </w:p>
        </w:tc>
        <w:tc>
          <w:tcPr>
            <w:tcW w:w="1920" w:type="dxa"/>
          </w:tcPr>
          <w:p w14:paraId="2A3435C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2FFF483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TIME</w:t>
            </w:r>
          </w:p>
        </w:tc>
      </w:tr>
      <w:tr w:rsidR="00000000" w14:paraId="70A2B3A5" w14:textId="77777777">
        <w:tblPrEx>
          <w:tblCellMar>
            <w:top w:w="0" w:type="dxa"/>
            <w:bottom w:w="0" w:type="dxa"/>
          </w:tblCellMar>
        </w:tblPrEx>
        <w:trPr>
          <w:cantSplit/>
        </w:trPr>
        <w:tc>
          <w:tcPr>
            <w:tcW w:w="1920" w:type="dxa"/>
          </w:tcPr>
          <w:p w14:paraId="72D16D3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6757DEF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3111EA5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1759184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5005267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start</w:t>
            </w:r>
          </w:p>
        </w:tc>
      </w:tr>
      <w:tr w:rsidR="00000000" w14:paraId="152CF69A" w14:textId="77777777">
        <w:tblPrEx>
          <w:tblCellMar>
            <w:top w:w="0" w:type="dxa"/>
            <w:bottom w:w="0" w:type="dxa"/>
          </w:tblCellMar>
        </w:tblPrEx>
        <w:trPr>
          <w:cantSplit/>
        </w:trPr>
        <w:tc>
          <w:tcPr>
            <w:tcW w:w="1920" w:type="dxa"/>
          </w:tcPr>
          <w:p w14:paraId="2CD2B52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2A7C8EE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0782354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294332C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11FF961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wk 1</w:t>
            </w:r>
          </w:p>
        </w:tc>
      </w:tr>
      <w:tr w:rsidR="00000000" w14:paraId="1BF30326" w14:textId="77777777">
        <w:tblPrEx>
          <w:tblCellMar>
            <w:top w:w="0" w:type="dxa"/>
            <w:bottom w:w="0" w:type="dxa"/>
          </w:tblCellMar>
        </w:tblPrEx>
        <w:trPr>
          <w:cantSplit/>
        </w:trPr>
        <w:tc>
          <w:tcPr>
            <w:tcW w:w="1920" w:type="dxa"/>
          </w:tcPr>
          <w:p w14:paraId="78FD1F0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219D1CE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236A820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480B955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7F6D376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wk 2</w:t>
            </w:r>
          </w:p>
        </w:tc>
      </w:tr>
      <w:tr w:rsidR="00000000" w14:paraId="5FB09247" w14:textId="77777777">
        <w:tblPrEx>
          <w:tblCellMar>
            <w:top w:w="0" w:type="dxa"/>
            <w:bottom w:w="0" w:type="dxa"/>
          </w:tblCellMar>
        </w:tblPrEx>
        <w:trPr>
          <w:cantSplit/>
        </w:trPr>
        <w:tc>
          <w:tcPr>
            <w:tcW w:w="1920" w:type="dxa"/>
          </w:tcPr>
          <w:p w14:paraId="54CC7A2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43782B7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7427B47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3243235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54AF2F2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wk 3</w:t>
            </w:r>
          </w:p>
        </w:tc>
      </w:tr>
      <w:tr w:rsidR="00000000" w14:paraId="1851BCE0" w14:textId="77777777">
        <w:tblPrEx>
          <w:tblCellMar>
            <w:top w:w="0" w:type="dxa"/>
            <w:bottom w:w="0" w:type="dxa"/>
          </w:tblCellMar>
        </w:tblPrEx>
        <w:trPr>
          <w:cantSplit/>
        </w:trPr>
        <w:tc>
          <w:tcPr>
            <w:tcW w:w="1920" w:type="dxa"/>
          </w:tcPr>
          <w:p w14:paraId="13E8A6F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5F59AD7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0E608B5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28CF668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379CE03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wk 4</w:t>
            </w:r>
          </w:p>
        </w:tc>
      </w:tr>
      <w:tr w:rsidR="00000000" w14:paraId="16189A63" w14:textId="77777777">
        <w:tblPrEx>
          <w:tblCellMar>
            <w:top w:w="0" w:type="dxa"/>
            <w:bottom w:w="0" w:type="dxa"/>
          </w:tblCellMar>
        </w:tblPrEx>
        <w:trPr>
          <w:cantSplit/>
        </w:trPr>
        <w:tc>
          <w:tcPr>
            <w:tcW w:w="1920" w:type="dxa"/>
          </w:tcPr>
          <w:p w14:paraId="12C7A7A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1076A58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32B9F8C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238A9D8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17C906D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wk 5</w:t>
            </w:r>
          </w:p>
        </w:tc>
      </w:tr>
      <w:tr w:rsidR="00000000" w14:paraId="55FC4B33" w14:textId="77777777">
        <w:tblPrEx>
          <w:tblCellMar>
            <w:top w:w="0" w:type="dxa"/>
            <w:bottom w:w="0" w:type="dxa"/>
          </w:tblCellMar>
        </w:tblPrEx>
        <w:trPr>
          <w:cantSplit/>
        </w:trPr>
        <w:tc>
          <w:tcPr>
            <w:tcW w:w="1920" w:type="dxa"/>
          </w:tcPr>
          <w:p w14:paraId="48E77C7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739FADE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4FDFB01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53724FB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636933F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wk 6</w:t>
            </w:r>
          </w:p>
        </w:tc>
      </w:tr>
      <w:tr w:rsidR="00000000" w14:paraId="466ED5EC" w14:textId="77777777">
        <w:tblPrEx>
          <w:tblCellMar>
            <w:top w:w="0" w:type="dxa"/>
            <w:bottom w:w="0" w:type="dxa"/>
          </w:tblCellMar>
        </w:tblPrEx>
        <w:trPr>
          <w:cantSplit/>
        </w:trPr>
        <w:tc>
          <w:tcPr>
            <w:tcW w:w="1920" w:type="dxa"/>
          </w:tcPr>
          <w:p w14:paraId="4ADDB8A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370178F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4E8A929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3525A1A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7FB7BA3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wk 7</w:t>
            </w:r>
          </w:p>
        </w:tc>
      </w:tr>
      <w:tr w:rsidR="00000000" w14:paraId="77FACBDA" w14:textId="77777777">
        <w:tblPrEx>
          <w:tblCellMar>
            <w:top w:w="0" w:type="dxa"/>
            <w:bottom w:w="0" w:type="dxa"/>
          </w:tblCellMar>
        </w:tblPrEx>
        <w:trPr>
          <w:cantSplit/>
        </w:trPr>
        <w:tc>
          <w:tcPr>
            <w:tcW w:w="1920" w:type="dxa"/>
          </w:tcPr>
          <w:p w14:paraId="25119CC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2FB809D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425E092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2C9299D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tc>
        <w:tc>
          <w:tcPr>
            <w:tcW w:w="1920" w:type="dxa"/>
          </w:tcPr>
          <w:p w14:paraId="0F24206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cs="Times"/>
              </w:rPr>
            </w:pPr>
            <w:r>
              <w:rPr>
                <w:rFonts w:ascii="Times" w:hAnsi="Times" w:cs="Times"/>
              </w:rPr>
              <w:t>etc.</w:t>
            </w:r>
          </w:p>
        </w:tc>
      </w:tr>
    </w:tbl>
    <w:p w14:paraId="6B6B674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1264E23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4347E57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 xml:space="preserve">     </w:t>
      </w:r>
    </w:p>
    <w:p w14:paraId="383C20D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75C49A9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p>
    <w:p w14:paraId="126A8AF0" w14:textId="77777777" w:rsidR="002956ED" w:rsidRDefault="002956ED">
      <w:pPr>
        <w:jc w:val="right"/>
        <w:rPr>
          <w:rFonts w:ascii="Times" w:hAnsi="Times" w:cs="Times"/>
        </w:rPr>
      </w:pPr>
    </w:p>
    <w:sectPr w:rsidR="002956ED">
      <w:footnotePr>
        <w:numFmt w:val="lowerRoman"/>
      </w:footnotePr>
      <w:endnotePr>
        <w:numFmt w:val="decimal"/>
      </w:endnotePr>
      <w:pgSz w:w="12240" w:h="15840"/>
      <w:pgMar w:top="1440" w:right="120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0DB24" w14:textId="77777777" w:rsidR="002956ED" w:rsidRDefault="002956ED">
      <w:r>
        <w:separator/>
      </w:r>
    </w:p>
  </w:endnote>
  <w:endnote w:type="continuationSeparator" w:id="0">
    <w:p w14:paraId="1E4E3E92" w14:textId="77777777" w:rsidR="002956ED" w:rsidRDefault="0029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CCEDA" w14:textId="77777777" w:rsidR="002956ED" w:rsidRDefault="002956ED">
      <w:r>
        <w:separator/>
      </w:r>
    </w:p>
  </w:footnote>
  <w:footnote w:type="continuationSeparator" w:id="0">
    <w:p w14:paraId="1377B895" w14:textId="77777777" w:rsidR="002956ED" w:rsidRDefault="00295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DF4B" w14:textId="77777777" w:rsidR="00000000" w:rsidRDefault="00161F70">
    <w:pPr>
      <w:pStyle w:val="rtcorner"/>
      <w:tabs>
        <w:tab w:val="left" w:pos="5120"/>
        <w:tab w:val="left" w:pos="6480"/>
      </w:tabs>
      <w:ind w:firstLine="0"/>
    </w:pPr>
    <w:r>
      <w:object w:dxaOrig="4100" w:dyaOrig="660"/>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SortMethod w:val="0000"/>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usePrinterMetrics/>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1F70"/>
    <w:rsid w:val="00161F70"/>
    <w:rsid w:val="002956ED"/>
    <w:rsid w:val="0076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BD807"/>
  <w14:defaultImageDpi w14:val="0"/>
  <w15:docId w15:val="{32F5B845-2D43-43F8-9578-82F7D394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semiHidden/>
    <w:rPr>
      <w:rFonts w:cs="New York"/>
    </w:rPr>
  </w:style>
  <w:style w:type="paragraph" w:styleId="Footer">
    <w:name w:val="footer"/>
    <w:basedOn w:val="Normal"/>
    <w:pPr>
      <w:tabs>
        <w:tab w:val="center" w:pos="3"/>
        <w:tab w:val="right" w:pos="6"/>
      </w:tabs>
    </w:pPr>
  </w:style>
  <w:style w:type="paragraph" w:styleId="Header">
    <w:name w:val="header"/>
    <w:basedOn w:val="Normal"/>
    <w:pPr>
      <w:tabs>
        <w:tab w:val="center" w:pos="3"/>
        <w:tab w:val="right" w:pos="6"/>
      </w:tabs>
    </w:pPr>
  </w:style>
  <w:style w:type="character" w:styleId="PageNumber">
    <w:name w:val="page number"/>
    <w:basedOn w:val="DefaultParagraphFont"/>
  </w:style>
  <w:style w:type="paragraph" w:customStyle="1" w:styleId="rtcorner">
    <w:name w:val="rt. corner"/>
    <w:basedOn w:val="Normal"/>
    <w:pPr>
      <w:spacing w:line="240" w:lineRule="atLeast"/>
      <w:ind w:firstLine="6480"/>
    </w:pPr>
    <w:rPr>
      <w:rFonts w:ascii="Times" w:hAnsi="Times" w:cs="Times"/>
    </w:rPr>
  </w:style>
  <w:style w:type="paragraph" w:customStyle="1" w:styleId="techline">
    <w:name w:val="tech. line"/>
    <w:basedOn w:val="Normal"/>
    <w:pPr>
      <w:spacing w:line="240" w:lineRule="atLeast"/>
      <w:jc w:val="center"/>
    </w:pPr>
    <w:rPr>
      <w:rFonts w:ascii="Times" w:hAnsi="Times" w:cs="Times"/>
    </w:rPr>
  </w:style>
  <w:style w:type="paragraph" w:customStyle="1" w:styleId="1indent">
    <w:name w:val="1 inden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Pr>
      <w:rFonts w:ascii="Times" w:hAnsi="Times" w:cs="Times"/>
    </w:rPr>
  </w:style>
  <w:style w:type="paragraph" w:customStyle="1" w:styleId="2indent">
    <w:name w:val="2 indent"/>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11108S3703</dc:title>
  <dc:subject/>
  <dc:creator>Paul Nydam</dc:creator>
  <cp:keywords/>
  <dc:description/>
  <cp:lastModifiedBy>Valerie Bookwalter</cp:lastModifiedBy>
  <cp:revision>2</cp:revision>
  <dcterms:created xsi:type="dcterms:W3CDTF">2025-03-12T12:40:00Z</dcterms:created>
  <dcterms:modified xsi:type="dcterms:W3CDTF">2025-03-12T12:40:00Z</dcterms:modified>
</cp:coreProperties>
</file>