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AD8F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40E196ED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460820DD" w14:textId="40DA8937" w:rsidR="0040130A" w:rsidRPr="00BE6ADF" w:rsidRDefault="00BF1335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ER5C</w:t>
            </w:r>
            <w:r w:rsidR="00223BE2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 xml:space="preserve"> </w:t>
            </w:r>
            <w:r w:rsidR="002B0AC0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Pair Processing</w:t>
            </w:r>
            <w:r w:rsidR="00DE1CA7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 xml:space="preserve"> Steps</w:t>
            </w:r>
          </w:p>
        </w:tc>
      </w:tr>
      <w:tr w:rsidR="00223BE2" w:rsidRPr="000E7AB8" w14:paraId="19491C21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7D75E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FBDFFC0" w14:textId="220233F4" w:rsidR="00BF1335" w:rsidRPr="000E7AB8" w:rsidRDefault="00BF1335" w:rsidP="00223BE2">
            <w:r w:rsidRPr="00426D5A">
              <w:t>ER5C-PR-</w:t>
            </w:r>
            <w:r w:rsidR="00002475">
              <w:t>WCA-CPR-PROC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0930FC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6A8EAEC" w14:textId="4D060E99" w:rsidR="00223BE2" w:rsidRPr="0054492D" w:rsidRDefault="00BF1335" w:rsidP="00223BE2">
            <w:r w:rsidRPr="00485DA7">
              <w:rPr>
                <w:color w:val="00B0F0"/>
                <w:highlight w:val="yellow"/>
              </w:rPr>
              <w:t xml:space="preserve">DD </w:t>
            </w:r>
            <w:r w:rsidR="00254954" w:rsidRPr="00485DA7">
              <w:rPr>
                <w:color w:val="00B0F0"/>
                <w:highlight w:val="yellow"/>
              </w:rPr>
              <w:t>Apr</w:t>
            </w:r>
            <w:r w:rsidR="00223BE2" w:rsidRPr="00485DA7">
              <w:rPr>
                <w:highlight w:val="yellow"/>
              </w:rPr>
              <w:t xml:space="preserve"> </w:t>
            </w:r>
            <w:r w:rsidR="00254954" w:rsidRPr="00485DA7">
              <w:rPr>
                <w:highlight w:val="yellow"/>
              </w:rPr>
              <w:t>2025</w:t>
            </w:r>
          </w:p>
        </w:tc>
      </w:tr>
      <w:tr w:rsidR="00223BE2" w:rsidRPr="000E7AB8" w14:paraId="5C5B7FDD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C8E0E7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B943" w14:textId="60F40060" w:rsidR="00223BE2" w:rsidRPr="0035230B" w:rsidRDefault="000C30D9" w:rsidP="00223BE2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9813C9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D4B2" w14:textId="28E5DF1E" w:rsidR="00223BE2" w:rsidRPr="0054492D" w:rsidRDefault="00BF1335" w:rsidP="00223BE2">
            <w:r w:rsidRPr="00485DA7">
              <w:t>N/A</w:t>
            </w:r>
          </w:p>
        </w:tc>
      </w:tr>
      <w:tr w:rsidR="00223BE2" w:rsidRPr="000E7AB8" w14:paraId="53C6CDB7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3D451AE6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1F25CCB0" w14:textId="7011B9E0" w:rsidR="00223BE2" w:rsidRPr="000E7AB8" w:rsidRDefault="000C30D9" w:rsidP="00223BE2">
            <w:r>
              <w:t>Christiana Wilson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82A3B55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5732D29E" w14:textId="4487B4E3" w:rsidR="00223BE2" w:rsidRPr="000E7AB8" w:rsidRDefault="00223BE2" w:rsidP="00223BE2">
            <w:r>
              <w:t>SRF Operations</w:t>
            </w:r>
          </w:p>
        </w:tc>
      </w:tr>
    </w:tbl>
    <w:p w14:paraId="2B8C8BCE" w14:textId="77777777" w:rsidR="00223BE2" w:rsidRPr="000E7AB8" w:rsidRDefault="00223BE2" w:rsidP="00223BE2">
      <w:bookmarkStart w:id="1" w:name="TSP1004"/>
      <w:bookmarkStart w:id="2" w:name="Section5Reviews"/>
      <w:bookmarkStart w:id="3" w:name="Refdocacronymns"/>
      <w:bookmarkEnd w:id="0"/>
    </w:p>
    <w:p w14:paraId="49DC211F" w14:textId="77777777" w:rsidR="00223BE2" w:rsidRPr="001718A7" w:rsidRDefault="00223BE2" w:rsidP="00223BE2">
      <w:pPr>
        <w:pStyle w:val="Heading1"/>
      </w:pPr>
      <w:bookmarkStart w:id="4" w:name="_Purpose"/>
      <w:bookmarkEnd w:id="4"/>
      <w:r>
        <w:t>Purpose and Scope</w:t>
      </w:r>
    </w:p>
    <w:p w14:paraId="1CEF8073" w14:textId="77777777" w:rsidR="00223BE2" w:rsidRPr="009C4FD7" w:rsidRDefault="00223BE2" w:rsidP="00223BE2"/>
    <w:p w14:paraId="2B1F7B9E" w14:textId="44B94B07" w:rsidR="00223BE2" w:rsidRDefault="00223BE2" w:rsidP="00223BE2">
      <w:pPr>
        <w:pStyle w:val="Level1Text"/>
      </w:pPr>
      <w:r w:rsidRPr="001718A7">
        <w:t>The purpose of this document is to</w:t>
      </w:r>
      <w:r w:rsidR="000C30D9">
        <w:t xml:space="preserve"> provide a high-level overview of ER5C cavity pair </w:t>
      </w:r>
      <w:r w:rsidR="00240717">
        <w:t>qualification</w:t>
      </w:r>
      <w:r w:rsidR="000C30D9">
        <w:t>. It lists the steps to process the ER5C cavit</w:t>
      </w:r>
      <w:r w:rsidR="00240717">
        <w:t xml:space="preserve">ies </w:t>
      </w:r>
      <w:r w:rsidR="000C30D9">
        <w:t xml:space="preserve">from receipt to </w:t>
      </w:r>
      <w:r w:rsidR="00DE1CA7">
        <w:t>handover</w:t>
      </w:r>
      <w:r w:rsidR="00240717">
        <w:t xml:space="preserve"> as a cavity pair</w:t>
      </w:r>
      <w:r w:rsidR="00DE1CA7">
        <w:t xml:space="preserve"> to </w:t>
      </w:r>
      <w:r w:rsidR="00240717">
        <w:t xml:space="preserve">the </w:t>
      </w:r>
      <w:r w:rsidR="000C30D9">
        <w:t>cryomodule</w:t>
      </w:r>
      <w:r w:rsidR="00DE1CA7">
        <w:t xml:space="preserve"> group</w:t>
      </w:r>
      <w:r>
        <w:t>.</w:t>
      </w:r>
    </w:p>
    <w:p w14:paraId="60072F7C" w14:textId="77777777" w:rsidR="00223BE2" w:rsidRPr="009C4FD7" w:rsidRDefault="00223BE2" w:rsidP="00223BE2"/>
    <w:p w14:paraId="0EB57FCB" w14:textId="77777777" w:rsidR="00223BE2" w:rsidRPr="001718A7" w:rsidRDefault="00223BE2" w:rsidP="00223BE2">
      <w:pPr>
        <w:pStyle w:val="Heading1"/>
      </w:pPr>
      <w:r>
        <w:t>Definitions and Diagrams</w:t>
      </w:r>
    </w:p>
    <w:p w14:paraId="63F436C2" w14:textId="77777777" w:rsidR="00223BE2" w:rsidRPr="009C4FD7" w:rsidRDefault="00223BE2" w:rsidP="00223BE2"/>
    <w:p w14:paraId="2AE58A2B" w14:textId="77777777" w:rsidR="00223BE2" w:rsidRDefault="00223BE2" w:rsidP="00223BE2">
      <w:pPr>
        <w:rPr>
          <w:b/>
        </w:rPr>
      </w:pPr>
      <w:r>
        <w:t>The following terms have specific meanings within this procedure.</w:t>
      </w:r>
    </w:p>
    <w:p w14:paraId="42F2575B" w14:textId="77777777" w:rsidR="00223BE2" w:rsidRDefault="00223BE2" w:rsidP="00223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7DBF2316" w14:textId="77777777" w:rsidTr="00DD72C1">
        <w:tc>
          <w:tcPr>
            <w:tcW w:w="2425" w:type="dxa"/>
            <w:shd w:val="clear" w:color="auto" w:fill="DEEAF6" w:themeFill="accent1" w:themeFillTint="33"/>
          </w:tcPr>
          <w:p w14:paraId="660E1FB0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46E296C7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223BE2" w:rsidRPr="000E7AB8" w14:paraId="3FD42B34" w14:textId="77777777" w:rsidTr="00DD72C1">
        <w:tc>
          <w:tcPr>
            <w:tcW w:w="2425" w:type="dxa"/>
          </w:tcPr>
          <w:p w14:paraId="28B1F82F" w14:textId="4A7B3D27" w:rsidR="00223BE2" w:rsidRPr="000E7AB8" w:rsidRDefault="008F5920" w:rsidP="00DD72C1">
            <w:r>
              <w:t>HEP</w:t>
            </w:r>
          </w:p>
        </w:tc>
        <w:tc>
          <w:tcPr>
            <w:tcW w:w="7645" w:type="dxa"/>
          </w:tcPr>
          <w:p w14:paraId="4E8AD9D9" w14:textId="2CC92C73" w:rsidR="00223BE2" w:rsidRPr="000E7AB8" w:rsidRDefault="008F5920" w:rsidP="00DD72C1">
            <w:r>
              <w:t>Horizontal Electropolish</w:t>
            </w:r>
          </w:p>
        </w:tc>
      </w:tr>
      <w:tr w:rsidR="00223BE2" w:rsidRPr="000E7AB8" w14:paraId="0FC5370D" w14:textId="77777777" w:rsidTr="00DD72C1">
        <w:tc>
          <w:tcPr>
            <w:tcW w:w="2425" w:type="dxa"/>
          </w:tcPr>
          <w:p w14:paraId="498A4DC5" w14:textId="2231289C" w:rsidR="00223BE2" w:rsidRPr="000E7AB8" w:rsidRDefault="00A62550" w:rsidP="00DD72C1">
            <w:r>
              <w:t>USC</w:t>
            </w:r>
          </w:p>
        </w:tc>
        <w:tc>
          <w:tcPr>
            <w:tcW w:w="7645" w:type="dxa"/>
          </w:tcPr>
          <w:p w14:paraId="59D65D46" w14:textId="3737C8B5" w:rsidR="00223BE2" w:rsidRPr="000E7AB8" w:rsidRDefault="00A62550" w:rsidP="00DD72C1">
            <w:r>
              <w:t>Ultrasonic Rinsing</w:t>
            </w:r>
          </w:p>
        </w:tc>
      </w:tr>
      <w:tr w:rsidR="00223BE2" w:rsidRPr="000E7AB8" w14:paraId="65BB0296" w14:textId="77777777" w:rsidTr="00DD72C1">
        <w:tc>
          <w:tcPr>
            <w:tcW w:w="2425" w:type="dxa"/>
          </w:tcPr>
          <w:p w14:paraId="1BDDA16D" w14:textId="693676A5" w:rsidR="00223BE2" w:rsidRPr="000E7AB8" w:rsidRDefault="00D25840" w:rsidP="00DD72C1">
            <w:r>
              <w:t>HPR</w:t>
            </w:r>
          </w:p>
        </w:tc>
        <w:tc>
          <w:tcPr>
            <w:tcW w:w="7645" w:type="dxa"/>
          </w:tcPr>
          <w:p w14:paraId="208692D0" w14:textId="305D46A2" w:rsidR="00223BE2" w:rsidRPr="000E7AB8" w:rsidRDefault="00D25840" w:rsidP="00DD72C1">
            <w:r>
              <w:t>High Pressure Rinse</w:t>
            </w:r>
          </w:p>
        </w:tc>
      </w:tr>
      <w:tr w:rsidR="005C2F9F" w:rsidRPr="000E7AB8" w14:paraId="6BC7E1E3" w14:textId="77777777" w:rsidTr="00DD72C1">
        <w:tc>
          <w:tcPr>
            <w:tcW w:w="2425" w:type="dxa"/>
          </w:tcPr>
          <w:p w14:paraId="32E7AA64" w14:textId="156D3509" w:rsidR="005C2F9F" w:rsidRDefault="005C2F9F" w:rsidP="00DD72C1">
            <w:r>
              <w:t>VTA</w:t>
            </w:r>
          </w:p>
        </w:tc>
        <w:tc>
          <w:tcPr>
            <w:tcW w:w="7645" w:type="dxa"/>
          </w:tcPr>
          <w:p w14:paraId="7C809458" w14:textId="3FE555BF" w:rsidR="005C2F9F" w:rsidRDefault="005C2F9F" w:rsidP="00DD72C1">
            <w:r>
              <w:t>Vertical Testing Area</w:t>
            </w:r>
          </w:p>
        </w:tc>
      </w:tr>
      <w:tr w:rsidR="005C2F9F" w:rsidRPr="000E7AB8" w14:paraId="2AD424AE" w14:textId="77777777" w:rsidTr="00DD72C1">
        <w:tc>
          <w:tcPr>
            <w:tcW w:w="2425" w:type="dxa"/>
          </w:tcPr>
          <w:p w14:paraId="595772F8" w14:textId="162CC278" w:rsidR="005C2F9F" w:rsidRDefault="005C2F9F" w:rsidP="00DD72C1">
            <w:r>
              <w:t>RF</w:t>
            </w:r>
          </w:p>
        </w:tc>
        <w:tc>
          <w:tcPr>
            <w:tcW w:w="7645" w:type="dxa"/>
          </w:tcPr>
          <w:p w14:paraId="0AE2689E" w14:textId="7DC159C3" w:rsidR="005C2F9F" w:rsidRDefault="005C2F9F" w:rsidP="00DD72C1">
            <w:r>
              <w:t>Radiofrequency</w:t>
            </w:r>
          </w:p>
        </w:tc>
      </w:tr>
      <w:tr w:rsidR="005C2F9F" w:rsidRPr="000E7AB8" w14:paraId="47A99868" w14:textId="77777777" w:rsidTr="00DD72C1">
        <w:tc>
          <w:tcPr>
            <w:tcW w:w="2425" w:type="dxa"/>
          </w:tcPr>
          <w:p w14:paraId="4ECE9032" w14:textId="1205814A" w:rsidR="005C2F9F" w:rsidRDefault="005C2F9F" w:rsidP="00DD72C1">
            <w:r>
              <w:t>CMM</w:t>
            </w:r>
          </w:p>
        </w:tc>
        <w:tc>
          <w:tcPr>
            <w:tcW w:w="7645" w:type="dxa"/>
          </w:tcPr>
          <w:p w14:paraId="657EAC6C" w14:textId="3DB1167C" w:rsidR="005C2F9F" w:rsidRDefault="005C2F9F" w:rsidP="00DD72C1">
            <w:r>
              <w:t>Coordinate Measuring Machine</w:t>
            </w:r>
          </w:p>
        </w:tc>
      </w:tr>
      <w:tr w:rsidR="005C2F9F" w:rsidRPr="000E7AB8" w14:paraId="6029C918" w14:textId="77777777" w:rsidTr="00DD72C1">
        <w:tc>
          <w:tcPr>
            <w:tcW w:w="2425" w:type="dxa"/>
          </w:tcPr>
          <w:p w14:paraId="6018F274" w14:textId="5114A276" w:rsidR="005C2F9F" w:rsidRDefault="005C2F9F" w:rsidP="00DD72C1">
            <w:r>
              <w:t>BCP/HF</w:t>
            </w:r>
          </w:p>
        </w:tc>
        <w:tc>
          <w:tcPr>
            <w:tcW w:w="7645" w:type="dxa"/>
          </w:tcPr>
          <w:p w14:paraId="381A332B" w14:textId="0768E9F4" w:rsidR="005C2F9F" w:rsidRDefault="005C2F9F" w:rsidP="00DD72C1">
            <w:r>
              <w:t>Buffered Chemical Polish / Hydrofluoric Acid</w:t>
            </w:r>
          </w:p>
        </w:tc>
      </w:tr>
    </w:tbl>
    <w:p w14:paraId="525F2A34" w14:textId="77777777" w:rsidR="00223BE2" w:rsidRDefault="00223BE2" w:rsidP="00223BE2"/>
    <w:p w14:paraId="4C2E76B0" w14:textId="77777777" w:rsidR="00223BE2" w:rsidRPr="001718A7" w:rsidRDefault="00223BE2" w:rsidP="00223BE2">
      <w:pPr>
        <w:pStyle w:val="Heading1"/>
      </w:pPr>
      <w:r>
        <w:t>Roles and Responsibilities</w:t>
      </w:r>
    </w:p>
    <w:p w14:paraId="2D8C2A5C" w14:textId="77777777" w:rsidR="00223BE2" w:rsidRPr="000E7AB8" w:rsidRDefault="00223BE2" w:rsidP="00223BE2"/>
    <w:p w14:paraId="7541DEE4" w14:textId="77777777" w:rsidR="00223BE2" w:rsidRPr="000E7AB8" w:rsidRDefault="00223BE2" w:rsidP="00223BE2">
      <w:r w:rsidRPr="000E7AB8">
        <w:t>The following roles have responsibilities described in this document.</w:t>
      </w:r>
    </w:p>
    <w:p w14:paraId="7B10B800" w14:textId="77777777" w:rsidR="00223BE2" w:rsidRPr="000E7AB8" w:rsidRDefault="00223BE2" w:rsidP="00223BE2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2B2036CC" w14:textId="77777777" w:rsidTr="00D757A3">
        <w:tc>
          <w:tcPr>
            <w:tcW w:w="2425" w:type="dxa"/>
            <w:shd w:val="clear" w:color="auto" w:fill="DEEAF6" w:themeFill="accent1" w:themeFillTint="33"/>
          </w:tcPr>
          <w:p w14:paraId="4B6FDCD9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1D784C9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223BE2" w:rsidRPr="000E7AB8" w14:paraId="0D6A58B8" w14:textId="77777777" w:rsidTr="00D757A3">
        <w:tc>
          <w:tcPr>
            <w:tcW w:w="2425" w:type="dxa"/>
          </w:tcPr>
          <w:p w14:paraId="0DE2EB15" w14:textId="24A17184" w:rsidR="00223BE2" w:rsidRPr="000E7AB8" w:rsidRDefault="005C2F9F" w:rsidP="00DD72C1">
            <w:r>
              <w:t>SRF Ops Staff</w:t>
            </w:r>
          </w:p>
        </w:tc>
        <w:tc>
          <w:tcPr>
            <w:tcW w:w="7645" w:type="dxa"/>
          </w:tcPr>
          <w:p w14:paraId="5561363B" w14:textId="2A207A3B" w:rsidR="00223BE2" w:rsidRPr="000E7AB8" w:rsidRDefault="005C2F9F" w:rsidP="00DD72C1">
            <w:r>
              <w:t xml:space="preserve">Perform work according to </w:t>
            </w:r>
            <w:r w:rsidR="008317F8">
              <w:t>approved</w:t>
            </w:r>
            <w:r>
              <w:t xml:space="preserve"> procedures, document work performed in Travelers or </w:t>
            </w:r>
            <w:r w:rsidR="008317F8">
              <w:t xml:space="preserve">other locations </w:t>
            </w:r>
            <w:r>
              <w:t xml:space="preserve">as appropriate. </w:t>
            </w:r>
          </w:p>
        </w:tc>
      </w:tr>
      <w:tr w:rsidR="00223BE2" w:rsidRPr="000E7AB8" w14:paraId="6570F184" w14:textId="77777777" w:rsidTr="00D757A3">
        <w:tc>
          <w:tcPr>
            <w:tcW w:w="2425" w:type="dxa"/>
          </w:tcPr>
          <w:p w14:paraId="43DA31CE" w14:textId="77777777" w:rsidR="00223BE2" w:rsidRPr="000E7AB8" w:rsidRDefault="00223BE2" w:rsidP="00DD72C1"/>
        </w:tc>
        <w:tc>
          <w:tcPr>
            <w:tcW w:w="7645" w:type="dxa"/>
          </w:tcPr>
          <w:p w14:paraId="24B5970F" w14:textId="77777777" w:rsidR="00223BE2" w:rsidRPr="000E7AB8" w:rsidRDefault="00223BE2" w:rsidP="00DD72C1"/>
        </w:tc>
      </w:tr>
    </w:tbl>
    <w:p w14:paraId="38EE3157" w14:textId="77777777" w:rsidR="00223BE2" w:rsidRDefault="00223BE2" w:rsidP="00223BE2">
      <w:pPr>
        <w:tabs>
          <w:tab w:val="clear" w:pos="2250"/>
          <w:tab w:val="left" w:pos="3064"/>
        </w:tabs>
      </w:pPr>
    </w:p>
    <w:p w14:paraId="24E7AF06" w14:textId="77777777" w:rsidR="00223BE2" w:rsidRDefault="00223BE2" w:rsidP="00223BE2">
      <w:pPr>
        <w:pStyle w:val="Heading1"/>
      </w:pPr>
      <w:r>
        <w:t>Safety</w:t>
      </w:r>
    </w:p>
    <w:p w14:paraId="6732398B" w14:textId="77777777" w:rsidR="00223BE2" w:rsidRDefault="00223BE2" w:rsidP="00223BE2">
      <w:pPr>
        <w:tabs>
          <w:tab w:val="clear" w:pos="2250"/>
          <w:tab w:val="left" w:pos="3064"/>
        </w:tabs>
      </w:pPr>
    </w:p>
    <w:p w14:paraId="09B31382" w14:textId="77777777" w:rsidR="0010192C" w:rsidRDefault="0010192C" w:rsidP="0010192C">
      <w:pPr>
        <w:tabs>
          <w:tab w:val="clear" w:pos="2250"/>
          <w:tab w:val="left" w:pos="3064"/>
        </w:tabs>
      </w:pPr>
      <w:r>
        <w:t>The individual must keep safety as the first priority in the process; before beginning any job, the user</w:t>
      </w:r>
    </w:p>
    <w:p w14:paraId="360017F3" w14:textId="77777777" w:rsidR="0010192C" w:rsidRDefault="0010192C" w:rsidP="0010192C">
      <w:pPr>
        <w:tabs>
          <w:tab w:val="clear" w:pos="2250"/>
          <w:tab w:val="left" w:pos="3064"/>
        </w:tabs>
      </w:pPr>
      <w:r>
        <w:t>must assure they have the correct PPE for the individual job. Maintaining the level of safety and secure</w:t>
      </w:r>
    </w:p>
    <w:p w14:paraId="3CA3A82F" w14:textId="77777777" w:rsidR="0010192C" w:rsidRDefault="0010192C" w:rsidP="0010192C">
      <w:pPr>
        <w:tabs>
          <w:tab w:val="clear" w:pos="2250"/>
          <w:tab w:val="left" w:pos="3064"/>
        </w:tabs>
      </w:pPr>
      <w:r>
        <w:t>nature of the work area is paramount. Assure personal safety by using caution in movement and taking</w:t>
      </w:r>
    </w:p>
    <w:p w14:paraId="447CD09F" w14:textId="6D77E3EB" w:rsidR="0010192C" w:rsidRDefault="0010192C" w:rsidP="0010192C">
      <w:pPr>
        <w:tabs>
          <w:tab w:val="clear" w:pos="2250"/>
          <w:tab w:val="left" w:pos="3064"/>
        </w:tabs>
      </w:pPr>
      <w:r>
        <w:t>necessary steps to avoid unnecessary personnel in the immediate area</w:t>
      </w:r>
    </w:p>
    <w:p w14:paraId="06633B39" w14:textId="77777777" w:rsidR="0010192C" w:rsidRDefault="0010192C" w:rsidP="0010192C">
      <w:pPr>
        <w:tabs>
          <w:tab w:val="clear" w:pos="2250"/>
          <w:tab w:val="left" w:pos="3064"/>
        </w:tabs>
      </w:pPr>
    </w:p>
    <w:p w14:paraId="72C93DC1" w14:textId="0FA04B29" w:rsidR="00223BE2" w:rsidRPr="00413D73" w:rsidRDefault="00223BE2" w:rsidP="00223BE2">
      <w:pPr>
        <w:pStyle w:val="Heading1"/>
      </w:pPr>
      <w:r w:rsidRPr="00413D73">
        <w:t>Procedure</w:t>
      </w:r>
      <w:r w:rsidR="000C30D9">
        <w:t xml:space="preserve"> (</w:t>
      </w:r>
      <w:r w:rsidR="008F5920">
        <w:t>Traveler ID)</w:t>
      </w:r>
    </w:p>
    <w:p w14:paraId="2D530F53" w14:textId="77777777" w:rsidR="00223BE2" w:rsidRPr="00EC730B" w:rsidRDefault="00223BE2" w:rsidP="00223BE2">
      <w:pPr>
        <w:tabs>
          <w:tab w:val="clear" w:pos="2250"/>
        </w:tabs>
      </w:pPr>
    </w:p>
    <w:p w14:paraId="556B3A5C" w14:textId="44030B31" w:rsidR="00223BE2" w:rsidRDefault="000C30D9" w:rsidP="000C30D9">
      <w:pPr>
        <w:pStyle w:val="ListParagraph"/>
        <w:numPr>
          <w:ilvl w:val="0"/>
          <w:numId w:val="22"/>
        </w:numPr>
        <w:tabs>
          <w:tab w:val="clear" w:pos="2250"/>
        </w:tabs>
      </w:pPr>
      <w:r>
        <w:t>Initial Fabrication</w:t>
      </w:r>
      <w:r w:rsidR="008F5920">
        <w:t xml:space="preserve"> (ER5C-CAV-FAB)</w:t>
      </w:r>
    </w:p>
    <w:p w14:paraId="43D12866" w14:textId="77777777" w:rsidR="00D9161B" w:rsidRDefault="00D9161B" w:rsidP="00D9161B">
      <w:pPr>
        <w:tabs>
          <w:tab w:val="clear" w:pos="2250"/>
        </w:tabs>
      </w:pPr>
    </w:p>
    <w:p w14:paraId="0CE0F02E" w14:textId="081175DA" w:rsidR="008F5920" w:rsidRDefault="008F5920" w:rsidP="008F5920">
      <w:pPr>
        <w:tabs>
          <w:tab w:val="clear" w:pos="2250"/>
        </w:tabs>
        <w:ind w:firstLine="360"/>
      </w:pPr>
      <w:r w:rsidRPr="008F5920">
        <w:rPr>
          <w:highlight w:val="lightGray"/>
        </w:rPr>
        <w:t>INITIAL INSPECTION</w:t>
      </w:r>
    </w:p>
    <w:p w14:paraId="54406A81" w14:textId="2A6C6FA3" w:rsidR="008F5920" w:rsidRDefault="008F5920" w:rsidP="000C30D9">
      <w:pPr>
        <w:pStyle w:val="ListParagraph"/>
        <w:numPr>
          <w:ilvl w:val="0"/>
          <w:numId w:val="22"/>
        </w:numPr>
        <w:tabs>
          <w:tab w:val="clear" w:pos="2250"/>
        </w:tabs>
      </w:pPr>
      <w:r>
        <w:t xml:space="preserve">Optical Inspection (ER5C-INSP-CAV-OPTK) </w:t>
      </w:r>
    </w:p>
    <w:p w14:paraId="1D038201" w14:textId="25E01C9A" w:rsidR="008F5920" w:rsidRDefault="008F5920" w:rsidP="000C30D9">
      <w:pPr>
        <w:pStyle w:val="ListParagraph"/>
        <w:numPr>
          <w:ilvl w:val="0"/>
          <w:numId w:val="22"/>
        </w:numPr>
        <w:tabs>
          <w:tab w:val="clear" w:pos="2250"/>
        </w:tabs>
      </w:pPr>
      <w:r>
        <w:t>Initial RF Inspection (ER5C-TUNE-CAV)</w:t>
      </w:r>
    </w:p>
    <w:p w14:paraId="21B617B0" w14:textId="025BC051" w:rsidR="008F5920" w:rsidRDefault="008F5920" w:rsidP="000C30D9">
      <w:pPr>
        <w:pStyle w:val="ListParagraph"/>
        <w:numPr>
          <w:ilvl w:val="0"/>
          <w:numId w:val="22"/>
        </w:numPr>
        <w:tabs>
          <w:tab w:val="clear" w:pos="2250"/>
        </w:tabs>
      </w:pPr>
      <w:r>
        <w:t>CMM Cavity Receipt Inspection (ER5C-INSP-CAV)</w:t>
      </w:r>
    </w:p>
    <w:p w14:paraId="14ED86C9" w14:textId="77777777" w:rsidR="00D9161B" w:rsidRDefault="00D9161B" w:rsidP="00D9161B">
      <w:pPr>
        <w:tabs>
          <w:tab w:val="clear" w:pos="2250"/>
        </w:tabs>
      </w:pPr>
    </w:p>
    <w:p w14:paraId="77507A2D" w14:textId="4104C7FE" w:rsidR="008F5920" w:rsidRDefault="008F5920" w:rsidP="008F5920">
      <w:pPr>
        <w:tabs>
          <w:tab w:val="clear" w:pos="2250"/>
        </w:tabs>
        <w:ind w:left="360"/>
        <w:rPr>
          <w:highlight w:val="lightGray"/>
        </w:rPr>
      </w:pPr>
      <w:r w:rsidRPr="008F5920">
        <w:rPr>
          <w:highlight w:val="lightGray"/>
        </w:rPr>
        <w:t>CHEMESTRY AND HEAT TREATMENT</w:t>
      </w:r>
    </w:p>
    <w:p w14:paraId="2D3DE06A" w14:textId="7EC7E96F" w:rsidR="008F5920" w:rsidRDefault="008F5920" w:rsidP="008F592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Initial Thickness Measurement (ER5C-CHEM-CAV-THICK)</w:t>
      </w:r>
    </w:p>
    <w:p w14:paraId="56533A30" w14:textId="3F51A320" w:rsidR="008F5920" w:rsidRDefault="008F5920" w:rsidP="008F5920">
      <w:pPr>
        <w:pStyle w:val="ListParagraph"/>
        <w:numPr>
          <w:ilvl w:val="0"/>
          <w:numId w:val="22"/>
        </w:numPr>
        <w:tabs>
          <w:tab w:val="clear" w:pos="2250"/>
        </w:tabs>
      </w:pPr>
      <w:r>
        <w:lastRenderedPageBreak/>
        <w:t>HEP (ER5C-CHEM-CAV-HEP)</w:t>
      </w:r>
    </w:p>
    <w:p w14:paraId="6680B697" w14:textId="13801B0C" w:rsidR="008F5920" w:rsidRDefault="008F5920" w:rsidP="008F592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Ethanol Rinse inside of cavity</w:t>
      </w:r>
      <w:r w:rsidR="00A62550">
        <w:t xml:space="preserve"> (</w:t>
      </w:r>
      <w:r w:rsidR="00D20371">
        <w:t>ER5C-CHEM-CAV-DEGR</w:t>
      </w:r>
      <w:r w:rsidR="00A62550">
        <w:t>)</w:t>
      </w:r>
    </w:p>
    <w:p w14:paraId="28A8BAAD" w14:textId="15B6B93F" w:rsidR="00A62550" w:rsidRDefault="00CD6578" w:rsidP="008F5920">
      <w:pPr>
        <w:pStyle w:val="ListParagraph"/>
        <w:numPr>
          <w:ilvl w:val="0"/>
          <w:numId w:val="22"/>
        </w:numPr>
        <w:tabs>
          <w:tab w:val="clear" w:pos="2250"/>
        </w:tabs>
      </w:pPr>
      <w:r>
        <w:t xml:space="preserve">USC Rinse </w:t>
      </w:r>
      <w:r w:rsidR="00A62550">
        <w:t>(ER5C-CHEM-CAV-DEGR)</w:t>
      </w:r>
    </w:p>
    <w:p w14:paraId="2D3C6716" w14:textId="3D19988E" w:rsidR="00A62550" w:rsidRDefault="00A62550" w:rsidP="008F592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Thickness Measurement (ER5C-CHEM-CAV-THICK)</w:t>
      </w:r>
    </w:p>
    <w:p w14:paraId="11019D0A" w14:textId="0D5D85CA" w:rsidR="00A62550" w:rsidRDefault="00A62550" w:rsidP="008F592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Heat Treatment (</w:t>
      </w:r>
      <w:r w:rsidRPr="00A62550">
        <w:t>ER5C-FURN-CAV-HEAT</w:t>
      </w:r>
      <w:r>
        <w:t xml:space="preserve">) </w:t>
      </w:r>
    </w:p>
    <w:p w14:paraId="0D6DBCBC" w14:textId="77777777" w:rsidR="00A62550" w:rsidRDefault="00A6255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HEP (ER5C-CHEM-CAV-HEP)</w:t>
      </w:r>
    </w:p>
    <w:p w14:paraId="1A347D96" w14:textId="349A441F" w:rsidR="00A62550" w:rsidRDefault="00A6255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Ethanol Rinse inside of cavity (</w:t>
      </w:r>
      <w:r w:rsidR="00D20371">
        <w:t>ER5C-CHEM-CAV-DEGR</w:t>
      </w:r>
      <w:r>
        <w:t>)</w:t>
      </w:r>
    </w:p>
    <w:p w14:paraId="36282F58" w14:textId="77777777" w:rsidR="00CD6578" w:rsidRDefault="00CD6578" w:rsidP="00CD6578">
      <w:pPr>
        <w:pStyle w:val="ListParagraph"/>
        <w:numPr>
          <w:ilvl w:val="0"/>
          <w:numId w:val="22"/>
        </w:numPr>
        <w:tabs>
          <w:tab w:val="clear" w:pos="2250"/>
        </w:tabs>
      </w:pPr>
      <w:r>
        <w:t>USC Rinse (ER5C-CHEM-CAV-DEGR)</w:t>
      </w:r>
    </w:p>
    <w:p w14:paraId="471DAEA5" w14:textId="55125724" w:rsidR="00A62550" w:rsidRDefault="00A6255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Thickness Measurement (ER5C-CHEM-CAV-THICK)</w:t>
      </w:r>
    </w:p>
    <w:p w14:paraId="3BA5E335" w14:textId="77777777" w:rsidR="00D9161B" w:rsidRDefault="00D9161B" w:rsidP="00D9161B">
      <w:pPr>
        <w:tabs>
          <w:tab w:val="clear" w:pos="2250"/>
        </w:tabs>
      </w:pPr>
    </w:p>
    <w:p w14:paraId="57E2559F" w14:textId="74CC1E44" w:rsidR="00A62550" w:rsidRDefault="00A62550" w:rsidP="00A62550">
      <w:pPr>
        <w:pStyle w:val="ListParagraph"/>
        <w:tabs>
          <w:tab w:val="clear" w:pos="2250"/>
        </w:tabs>
        <w:ind w:left="432"/>
      </w:pPr>
      <w:r w:rsidRPr="00A62550">
        <w:rPr>
          <w:highlight w:val="lightGray"/>
        </w:rPr>
        <w:t xml:space="preserve">POST CHEMESTRY </w:t>
      </w:r>
    </w:p>
    <w:p w14:paraId="3B5E1A33" w14:textId="17039C87" w:rsidR="00A62550" w:rsidRDefault="00A6255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RF Tune, set probes, RF meas. (ER5C-TUNE-CAV)</w:t>
      </w:r>
    </w:p>
    <w:p w14:paraId="0098A4CA" w14:textId="6B0C9E84" w:rsidR="00A62550" w:rsidRDefault="00A6255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CMM post processing and flange Inspection (ER5C-INSP-CAV)</w:t>
      </w:r>
    </w:p>
    <w:p w14:paraId="5E2A131B" w14:textId="5713BB5C" w:rsidR="00A62550" w:rsidRDefault="00A6255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Flange Lapping (</w:t>
      </w:r>
      <w:r w:rsidRPr="00A62550">
        <w:t>ER5C-CHEM-CAV-FLAP</w:t>
      </w:r>
      <w:r>
        <w:t>)</w:t>
      </w:r>
    </w:p>
    <w:p w14:paraId="2B078DFE" w14:textId="263CBAB9" w:rsidR="00A62550" w:rsidRDefault="00A6255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 xml:space="preserve">Flange BCP/HF </w:t>
      </w:r>
      <w:r w:rsidR="00CD6578">
        <w:t>(</w:t>
      </w:r>
      <w:r w:rsidR="00CD6578" w:rsidRPr="00CD6578">
        <w:t>ER5C-CHEM-FLNG-BCP</w:t>
      </w:r>
      <w:r w:rsidR="00CD6578">
        <w:t>)</w:t>
      </w:r>
    </w:p>
    <w:p w14:paraId="3EAD1FE1" w14:textId="77777777" w:rsidR="00CD6578" w:rsidRDefault="00CD6578" w:rsidP="00CD6578">
      <w:pPr>
        <w:pStyle w:val="ListParagraph"/>
        <w:numPr>
          <w:ilvl w:val="0"/>
          <w:numId w:val="22"/>
        </w:numPr>
        <w:tabs>
          <w:tab w:val="clear" w:pos="2250"/>
        </w:tabs>
      </w:pPr>
      <w:r>
        <w:t>USC Rinse (ER5C-CHEM-CAV-DEGR)</w:t>
      </w:r>
    </w:p>
    <w:p w14:paraId="02D4201B" w14:textId="1D342BE9" w:rsidR="00CD6578" w:rsidRDefault="00D25840" w:rsidP="00A62550">
      <w:pPr>
        <w:pStyle w:val="ListParagraph"/>
        <w:numPr>
          <w:ilvl w:val="0"/>
          <w:numId w:val="22"/>
        </w:numPr>
        <w:tabs>
          <w:tab w:val="clear" w:pos="2250"/>
        </w:tabs>
      </w:pPr>
      <w:r>
        <w:t xml:space="preserve">Final Inspection (ER5C-INSP-CAV) </w:t>
      </w:r>
    </w:p>
    <w:p w14:paraId="05A503A6" w14:textId="77777777" w:rsidR="00D25840" w:rsidRDefault="00D25840" w:rsidP="00D25840">
      <w:pPr>
        <w:tabs>
          <w:tab w:val="clear" w:pos="2250"/>
        </w:tabs>
      </w:pPr>
    </w:p>
    <w:p w14:paraId="5B1BF9F5" w14:textId="6FC6074D" w:rsidR="00D25840" w:rsidRDefault="00D25840" w:rsidP="00D25840">
      <w:pPr>
        <w:tabs>
          <w:tab w:val="clear" w:pos="2250"/>
        </w:tabs>
        <w:ind w:left="360"/>
        <w:rPr>
          <w:highlight w:val="lightGray"/>
        </w:rPr>
      </w:pPr>
      <w:r w:rsidRPr="00D25840">
        <w:rPr>
          <w:highlight w:val="lightGray"/>
        </w:rPr>
        <w:t>PAIR ASSEMBLY</w:t>
      </w:r>
    </w:p>
    <w:p w14:paraId="266475F0" w14:textId="0FEC20AA" w:rsidR="00D25840" w:rsidRDefault="00D25840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USC multiple passes (ER5C-CHEM-CAV-DEGR)</w:t>
      </w:r>
    </w:p>
    <w:p w14:paraId="18B904D5" w14:textId="3AFDF0EA" w:rsidR="00220493" w:rsidRDefault="00220493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HPR multiple passes with or without ozone (</w:t>
      </w:r>
      <w:r w:rsidRPr="00D25840">
        <w:t>ER5C-CHEM-CAV-HPR</w:t>
      </w:r>
      <w:r w:rsidR="008317F8">
        <w:t>)</w:t>
      </w:r>
      <w:r>
        <w:t xml:space="preserve"> </w:t>
      </w:r>
    </w:p>
    <w:p w14:paraId="1B13024C" w14:textId="75854A88" w:rsidR="00D25840" w:rsidRDefault="00D25840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First</w:t>
      </w:r>
      <w:r w:rsidR="00220493">
        <w:t>-</w:t>
      </w:r>
      <w:r>
        <w:t>Assembly, attach load and elbow to cavity (</w:t>
      </w:r>
      <w:r w:rsidRPr="00D25840">
        <w:t>ER5C-CLNRM-CPR-ASSY</w:t>
      </w:r>
      <w:r>
        <w:t>)</w:t>
      </w:r>
    </w:p>
    <w:p w14:paraId="5CCCB032" w14:textId="17ECD93D" w:rsidR="00D25840" w:rsidRDefault="00D25840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HPR multiple passes</w:t>
      </w:r>
      <w:r w:rsidR="00220493">
        <w:t xml:space="preserve"> with or without ozone</w:t>
      </w:r>
      <w:r>
        <w:t xml:space="preserve"> (</w:t>
      </w:r>
      <w:r w:rsidRPr="00D25840">
        <w:t>ER5C-CHEM-CAV-HPR</w:t>
      </w:r>
      <w:r>
        <w:t>)</w:t>
      </w:r>
    </w:p>
    <w:p w14:paraId="3359BEF9" w14:textId="158928CA" w:rsidR="00D25840" w:rsidRDefault="00D25840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Final</w:t>
      </w:r>
      <w:r w:rsidR="00220493">
        <w:t>-</w:t>
      </w:r>
      <w:r>
        <w:t>Assembly, attach doglegs and pair cavities (</w:t>
      </w:r>
      <w:r w:rsidRPr="00D25840">
        <w:t>ER5C-CLNRM-CPR-ASSY</w:t>
      </w:r>
      <w:r>
        <w:t>)</w:t>
      </w:r>
    </w:p>
    <w:p w14:paraId="3DB433A5" w14:textId="2CFE051A" w:rsidR="00D25840" w:rsidRDefault="00D25840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Leak Check pair on pump cart. (</w:t>
      </w:r>
      <w:r w:rsidRPr="00D25840">
        <w:t>ER5C-CLNRM-CPR-EVAC</w:t>
      </w:r>
      <w:r>
        <w:t>)</w:t>
      </w:r>
    </w:p>
    <w:p w14:paraId="2F45CA9F" w14:textId="49EE77B8" w:rsidR="00D25840" w:rsidRDefault="00D25840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Plasma Process (</w:t>
      </w:r>
      <w:r w:rsidR="005C2F9F" w:rsidRPr="005C2F9F">
        <w:t>ER5C-VTA-CAV-PLSM</w:t>
      </w:r>
      <w:r>
        <w:t>)</w:t>
      </w:r>
    </w:p>
    <w:p w14:paraId="55A987AA" w14:textId="5C73995F" w:rsidR="00D25840" w:rsidRDefault="00D25840" w:rsidP="00D25840">
      <w:pPr>
        <w:pStyle w:val="ListParagraph"/>
        <w:numPr>
          <w:ilvl w:val="0"/>
          <w:numId w:val="22"/>
        </w:numPr>
        <w:tabs>
          <w:tab w:val="clear" w:pos="2250"/>
        </w:tabs>
      </w:pPr>
      <w:r>
        <w:t>Final</w:t>
      </w:r>
      <w:r w:rsidR="00220493">
        <w:t>-</w:t>
      </w:r>
      <w:r>
        <w:t>Assembly</w:t>
      </w:r>
      <w:r w:rsidR="00220493">
        <w:t>,</w:t>
      </w:r>
      <w:r w:rsidR="00A837D5">
        <w:t xml:space="preserve"> </w:t>
      </w:r>
      <w:r>
        <w:t>transfer to test stand and leak test (</w:t>
      </w:r>
      <w:r w:rsidRPr="00D25840">
        <w:t>ER5C-CLNRM-CPR-TSTD</w:t>
      </w:r>
      <w:r>
        <w:t>)</w:t>
      </w:r>
    </w:p>
    <w:p w14:paraId="60E814E3" w14:textId="77777777" w:rsidR="00D9161B" w:rsidRDefault="00D9161B" w:rsidP="00D9161B">
      <w:pPr>
        <w:tabs>
          <w:tab w:val="clear" w:pos="2250"/>
        </w:tabs>
      </w:pPr>
    </w:p>
    <w:p w14:paraId="18E99976" w14:textId="1853515E" w:rsidR="00D25840" w:rsidRPr="006F554D" w:rsidRDefault="00D25840" w:rsidP="00D25840">
      <w:pPr>
        <w:tabs>
          <w:tab w:val="clear" w:pos="2250"/>
        </w:tabs>
        <w:ind w:left="360"/>
      </w:pPr>
      <w:r w:rsidRPr="00D25840">
        <w:rPr>
          <w:highlight w:val="lightGray"/>
        </w:rPr>
        <w:t>VTA</w:t>
      </w:r>
    </w:p>
    <w:p w14:paraId="0DAAB5CA" w14:textId="7851A4D0" w:rsidR="00223BE2" w:rsidRDefault="00D25840" w:rsidP="00D25840">
      <w:pPr>
        <w:pStyle w:val="ListParagraph"/>
        <w:numPr>
          <w:ilvl w:val="0"/>
          <w:numId w:val="22"/>
        </w:numPr>
      </w:pPr>
      <w:r>
        <w:t>Warm Dewar Leak Check (</w:t>
      </w:r>
      <w:r w:rsidRPr="00D25840">
        <w:t>ER5C-VTA-CPR-LEAKW</w:t>
      </w:r>
      <w:r>
        <w:t>)</w:t>
      </w:r>
    </w:p>
    <w:p w14:paraId="6F2CAA1C" w14:textId="59CFAEF2" w:rsidR="00D25840" w:rsidRDefault="00D25840" w:rsidP="00D25840">
      <w:pPr>
        <w:pStyle w:val="ListParagraph"/>
        <w:numPr>
          <w:ilvl w:val="0"/>
          <w:numId w:val="22"/>
        </w:numPr>
      </w:pPr>
      <w:r w:rsidRPr="00D25840">
        <w:t>Cavity pair cool down</w:t>
      </w:r>
      <w:r>
        <w:t xml:space="preserve"> (</w:t>
      </w:r>
      <w:r w:rsidRPr="00D25840">
        <w:t>ER5C-VTA-CPR-COOL</w:t>
      </w:r>
      <w:r>
        <w:t>)</w:t>
      </w:r>
    </w:p>
    <w:p w14:paraId="5D384404" w14:textId="23686D13" w:rsidR="00D25840" w:rsidRDefault="00D25840" w:rsidP="00D25840">
      <w:pPr>
        <w:pStyle w:val="ListParagraph"/>
        <w:numPr>
          <w:ilvl w:val="0"/>
          <w:numId w:val="22"/>
        </w:numPr>
      </w:pPr>
      <w:r>
        <w:t>VTA High Power RF Test (</w:t>
      </w:r>
      <w:r w:rsidRPr="00D25840">
        <w:t>ER5C-VTA-CPR-VTRF</w:t>
      </w:r>
      <w:r>
        <w:t>)</w:t>
      </w:r>
    </w:p>
    <w:p w14:paraId="782D33D6" w14:textId="0F77672A" w:rsidR="00D25840" w:rsidRDefault="000D468B" w:rsidP="00D25840">
      <w:pPr>
        <w:pStyle w:val="ListParagraph"/>
        <w:numPr>
          <w:ilvl w:val="0"/>
          <w:numId w:val="22"/>
        </w:numPr>
      </w:pPr>
      <w:r>
        <w:t>Desorption Leak Test</w:t>
      </w:r>
      <w:r w:rsidR="00D9161B">
        <w:t xml:space="preserve"> </w:t>
      </w:r>
      <w:r>
        <w:t>(</w:t>
      </w:r>
      <w:r w:rsidRPr="000D468B">
        <w:t>ER5C-VTA-CPR-LEAKD</w:t>
      </w:r>
      <w:r>
        <w:t>)</w:t>
      </w:r>
    </w:p>
    <w:p w14:paraId="68D71328" w14:textId="6F6768AF" w:rsidR="000D468B" w:rsidRDefault="000D468B" w:rsidP="000D468B">
      <w:pPr>
        <w:pStyle w:val="ListParagraph"/>
      </w:pPr>
    </w:p>
    <w:p w14:paraId="6D27F4D0" w14:textId="77777777" w:rsidR="00827387" w:rsidRDefault="00827387" w:rsidP="000D468B">
      <w:pPr>
        <w:pStyle w:val="ListParagraph"/>
      </w:pPr>
    </w:p>
    <w:p w14:paraId="690CBC1B" w14:textId="77777777" w:rsidR="00223BE2" w:rsidRPr="00413D73" w:rsidRDefault="00223BE2" w:rsidP="00223BE2">
      <w:pPr>
        <w:pStyle w:val="Heading1"/>
      </w:pPr>
      <w:r w:rsidRPr="00413D73">
        <w:t>References</w:t>
      </w:r>
    </w:p>
    <w:p w14:paraId="28993AB7" w14:textId="7ED9D121" w:rsidR="00223BE2" w:rsidRDefault="00223BE2" w:rsidP="00223BE2"/>
    <w:p w14:paraId="0538CEEF" w14:textId="77777777" w:rsidR="00827387" w:rsidRPr="00413D73" w:rsidRDefault="00827387" w:rsidP="00223BE2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285"/>
      </w:tblGrid>
      <w:tr w:rsidR="00223BE2" w:rsidRPr="0035230B" w14:paraId="12D8CC61" w14:textId="77777777" w:rsidTr="00DD72C1">
        <w:trPr>
          <w:trHeight w:val="296"/>
        </w:trPr>
        <w:tc>
          <w:tcPr>
            <w:tcW w:w="1785" w:type="dxa"/>
            <w:shd w:val="clear" w:color="auto" w:fill="DEEAF6" w:themeFill="accent1" w:themeFillTint="33"/>
          </w:tcPr>
          <w:p w14:paraId="196E4F55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285" w:type="dxa"/>
            <w:shd w:val="clear" w:color="auto" w:fill="DEEAF6" w:themeFill="accent1" w:themeFillTint="33"/>
          </w:tcPr>
          <w:p w14:paraId="37E622FB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223BE2" w:rsidRPr="00215E9D" w14:paraId="5B2C9425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22256CDF" w14:textId="77777777" w:rsidR="00223BE2" w:rsidRPr="00967AAE" w:rsidRDefault="00223BE2" w:rsidP="00DD72C1">
            <w:r>
              <w:t>SRF-06-PR-001</w:t>
            </w:r>
          </w:p>
        </w:tc>
        <w:tc>
          <w:tcPr>
            <w:tcW w:w="8285" w:type="dxa"/>
          </w:tcPr>
          <w:p w14:paraId="10CE735E" w14:textId="77777777" w:rsidR="00223BE2" w:rsidRPr="00967AAE" w:rsidRDefault="00223BE2" w:rsidP="00DD72C1">
            <w:r w:rsidRPr="00967AAE">
              <w:t>Records Management Procedure</w:t>
            </w:r>
          </w:p>
        </w:tc>
      </w:tr>
      <w:tr w:rsidR="00223BE2" w:rsidRPr="00215E9D" w14:paraId="3DEBC841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583C35B8" w14:textId="77777777" w:rsidR="00223BE2" w:rsidRPr="00215E9D" w:rsidRDefault="00223BE2" w:rsidP="00DD72C1">
            <w:r>
              <w:t xml:space="preserve">SRF-07-PR-001 </w:t>
            </w:r>
          </w:p>
        </w:tc>
        <w:tc>
          <w:tcPr>
            <w:tcW w:w="8285" w:type="dxa"/>
          </w:tcPr>
          <w:p w14:paraId="18E5AB5D" w14:textId="77777777" w:rsidR="00223BE2" w:rsidRPr="00215E9D" w:rsidRDefault="00223BE2" w:rsidP="00DD72C1">
            <w:r>
              <w:t>Document Management Procedure</w:t>
            </w:r>
          </w:p>
        </w:tc>
      </w:tr>
      <w:tr w:rsidR="00223BE2" w:rsidRPr="00215E9D" w14:paraId="049E6F22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196E4BAB" w14:textId="2EF4836E" w:rsidR="00223BE2" w:rsidRPr="00215E9D" w:rsidRDefault="00223BE2" w:rsidP="00DD72C1"/>
        </w:tc>
        <w:tc>
          <w:tcPr>
            <w:tcW w:w="8285" w:type="dxa"/>
          </w:tcPr>
          <w:p w14:paraId="3759A1BC" w14:textId="7562E11C" w:rsidR="00223BE2" w:rsidRPr="00215E9D" w:rsidRDefault="00223BE2" w:rsidP="00DD72C1"/>
        </w:tc>
      </w:tr>
    </w:tbl>
    <w:p w14:paraId="4D1A29EB" w14:textId="6FD7E79F" w:rsidR="00223BE2" w:rsidRDefault="00223BE2" w:rsidP="00223BE2"/>
    <w:p w14:paraId="48DDC4F5" w14:textId="77777777" w:rsidR="00827387" w:rsidRDefault="00827387" w:rsidP="00223BE2"/>
    <w:p w14:paraId="7FC6E98B" w14:textId="77777777" w:rsidR="00223BE2" w:rsidRPr="00842D4E" w:rsidRDefault="00223BE2" w:rsidP="00223BE2">
      <w:pPr>
        <w:pStyle w:val="Heading1"/>
      </w:pPr>
      <w:r w:rsidRPr="00842D4E">
        <w:t>Release and Revision History</w:t>
      </w:r>
    </w:p>
    <w:p w14:paraId="0CFA7D26" w14:textId="3E21C049" w:rsidR="00223BE2" w:rsidRDefault="00223BE2" w:rsidP="00223BE2"/>
    <w:p w14:paraId="2FDA96CC" w14:textId="77777777" w:rsidR="00827387" w:rsidRDefault="00827387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0BDBBD84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FD3D4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E2843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B4750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515398DD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2CF9" w14:textId="77777777" w:rsidR="00223BE2" w:rsidRPr="00413D73" w:rsidRDefault="00223BE2" w:rsidP="00DD72C1">
            <w:pPr>
              <w:rPr>
                <w:rFonts w:cs="Calibri"/>
              </w:rPr>
            </w:pPr>
            <w:bookmarkStart w:id="5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12E3" w14:textId="77777777" w:rsidR="00223BE2" w:rsidRPr="00363253" w:rsidRDefault="00223BE2" w:rsidP="00DD72C1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</w:t>
            </w:r>
            <w:r>
              <w:rPr>
                <w:bCs/>
              </w:rPr>
              <w:t xml:space="preserve">Utilizing SRF-07-FM-005 SRF OPS Procedure Template, </w:t>
            </w:r>
            <w:r w:rsidRPr="00D757A3">
              <w:rPr>
                <w:bCs/>
              </w:rPr>
              <w:t>R1</w:t>
            </w:r>
            <w:r>
              <w:rPr>
                <w:bCs/>
              </w:rPr>
              <w:t>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84C7" w14:textId="72BD6349" w:rsidR="00223BE2" w:rsidRPr="00EE1DAD" w:rsidRDefault="00223BE2" w:rsidP="00DD72C1">
            <w:pPr>
              <w:rPr>
                <w:rFonts w:cs="Calibri"/>
                <w:bCs/>
              </w:rPr>
            </w:pPr>
            <w:r w:rsidRPr="00D757A3">
              <w:rPr>
                <w:rFonts w:cs="Calibri"/>
                <w:bCs/>
                <w:color w:val="00B0F0"/>
              </w:rPr>
              <w:t>DD</w:t>
            </w:r>
            <w:r w:rsidRPr="00B44740">
              <w:rPr>
                <w:rFonts w:cs="Calibri"/>
                <w:bCs/>
              </w:rPr>
              <w:t xml:space="preserve"> </w:t>
            </w:r>
            <w:r w:rsidR="00240717">
              <w:rPr>
                <w:rFonts w:cs="Calibri"/>
                <w:bCs/>
              </w:rPr>
              <w:t>Apr 2025</w:t>
            </w:r>
          </w:p>
        </w:tc>
      </w:tr>
      <w:tr w:rsidR="00223BE2" w:rsidRPr="00413D73" w14:paraId="6D561DA9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3692" w14:textId="3498713C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22D" w14:textId="530B5631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8899" w14:textId="74F67BB3" w:rsidR="00223BE2" w:rsidRPr="00EE1DAD" w:rsidRDefault="00223BE2" w:rsidP="00DD72C1">
            <w:pPr>
              <w:rPr>
                <w:rFonts w:cs="Calibri"/>
                <w:bCs/>
              </w:rPr>
            </w:pPr>
          </w:p>
        </w:tc>
      </w:tr>
      <w:bookmarkEnd w:id="5"/>
      <w:tr w:rsidR="00223BE2" w:rsidRPr="00413D73" w14:paraId="1FA48150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D28F" w14:textId="77777777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7CA9" w14:textId="77777777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2886" w14:textId="77777777" w:rsidR="00223BE2" w:rsidRDefault="00223BE2" w:rsidP="00DD72C1"/>
        </w:tc>
      </w:tr>
    </w:tbl>
    <w:p w14:paraId="05018B5F" w14:textId="646079E2" w:rsidR="00223BE2" w:rsidRDefault="00223BE2" w:rsidP="00223BE2"/>
    <w:p w14:paraId="6430C5D1" w14:textId="77777777" w:rsidR="00827387" w:rsidRDefault="00827387" w:rsidP="00223BE2"/>
    <w:p w14:paraId="274C5C8F" w14:textId="77777777" w:rsidR="00223BE2" w:rsidRPr="00842D4E" w:rsidRDefault="00223BE2" w:rsidP="00223BE2">
      <w:pPr>
        <w:pStyle w:val="Heading1"/>
      </w:pPr>
      <w:r w:rsidRPr="00842D4E">
        <w:lastRenderedPageBreak/>
        <w:t>Approvals</w:t>
      </w:r>
    </w:p>
    <w:p w14:paraId="37879166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2DF3C17A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6E1B96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C92FCA8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7A2B99F7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B523651" w14:textId="77777777" w:rsidR="00223BE2" w:rsidRPr="00844E9C" w:rsidRDefault="00223BE2" w:rsidP="00DD72C1"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BFAA8D4" w14:textId="0275CBC4" w:rsidR="00223BE2" w:rsidRPr="00413D73" w:rsidRDefault="00254954" w:rsidP="00DD72C1">
            <w:r>
              <w:t>C. Wilson</w:t>
            </w:r>
          </w:p>
        </w:tc>
      </w:tr>
      <w:tr w:rsidR="00223BE2" w:rsidRPr="00413D73" w14:paraId="2778A4AD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5BE8779" w14:textId="77777777" w:rsidR="00223BE2" w:rsidRDefault="00223BE2" w:rsidP="00DD72C1">
            <w:r>
              <w:t>Document Reviewer 1</w:t>
            </w:r>
          </w:p>
          <w:p w14:paraId="296018C8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JLab SME or SRFOPS WCL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6A372D1" w14:textId="34C69ECF" w:rsidR="00223BE2" w:rsidRPr="00413D73" w:rsidRDefault="00254954" w:rsidP="00DD72C1">
            <w:r>
              <w:t>G.Ciovati</w:t>
            </w:r>
          </w:p>
        </w:tc>
      </w:tr>
      <w:tr w:rsidR="00223BE2" w:rsidRPr="00413D73" w14:paraId="7F8FDA24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A525823" w14:textId="77777777" w:rsidR="00223BE2" w:rsidRDefault="00223BE2" w:rsidP="00DD72C1">
            <w:r>
              <w:t>Document Approver 2</w:t>
            </w:r>
          </w:p>
          <w:p w14:paraId="240C2802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SRFOPS WCL or GL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167A0C8" w14:textId="3C30BB91" w:rsidR="00223BE2" w:rsidRPr="00413D73" w:rsidRDefault="00254954" w:rsidP="00DD72C1">
            <w:r>
              <w:t>K. Davis</w:t>
            </w:r>
          </w:p>
        </w:tc>
      </w:tr>
    </w:tbl>
    <w:p w14:paraId="2C3E52BD" w14:textId="77777777" w:rsidR="00223BE2" w:rsidRDefault="00223BE2" w:rsidP="00223BE2"/>
    <w:p w14:paraId="6DF8EA22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013B1384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5268577D" w14:textId="77777777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bookmarkEnd w:id="1"/>
    <w:bookmarkEnd w:id="2"/>
    <w:bookmarkEnd w:id="3"/>
    <w:p w14:paraId="2C1D8C48" w14:textId="6A8F2963" w:rsidR="00223BE2" w:rsidRPr="00413D73" w:rsidRDefault="00223BE2" w:rsidP="00223BE2"/>
    <w:p w14:paraId="03A97838" w14:textId="2A775CB6" w:rsidR="00420FE3" w:rsidRPr="002A18E2" w:rsidRDefault="00420FE3" w:rsidP="00223BE2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default" r:id="rId11"/>
      <w:footerReference w:type="first" r:id="rId12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81F75" w14:textId="77777777" w:rsidR="00AD53CD" w:rsidRDefault="00AD53CD" w:rsidP="00215E9D">
      <w:r>
        <w:separator/>
      </w:r>
    </w:p>
    <w:p w14:paraId="5EFBA0D8" w14:textId="77777777" w:rsidR="00AD53CD" w:rsidRDefault="00AD53CD" w:rsidP="00215E9D"/>
    <w:p w14:paraId="76567A66" w14:textId="77777777" w:rsidR="00AD53CD" w:rsidRDefault="00AD53CD" w:rsidP="00215E9D"/>
  </w:endnote>
  <w:endnote w:type="continuationSeparator" w:id="0">
    <w:p w14:paraId="6BE96A3A" w14:textId="77777777" w:rsidR="00AD53CD" w:rsidRDefault="00AD53CD" w:rsidP="00215E9D">
      <w:r>
        <w:continuationSeparator/>
      </w:r>
    </w:p>
    <w:p w14:paraId="749D1958" w14:textId="77777777" w:rsidR="00AD53CD" w:rsidRDefault="00AD53CD" w:rsidP="00215E9D"/>
    <w:p w14:paraId="49E242EC" w14:textId="77777777" w:rsidR="00AD53CD" w:rsidRDefault="00AD53CD" w:rsidP="00215E9D"/>
  </w:endnote>
  <w:endnote w:type="continuationNotice" w:id="1">
    <w:p w14:paraId="7124CF92" w14:textId="77777777" w:rsidR="00AD53CD" w:rsidRDefault="00AD5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4840" w14:textId="1973F674" w:rsidR="008317F8" w:rsidRPr="00D757A3" w:rsidRDefault="0010192C" w:rsidP="00D757A3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2D0783A0" wp14:editId="145164E6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9350D" w14:textId="1B3B839A" w:rsidR="0010192C" w:rsidRDefault="0010192C" w:rsidP="0010192C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080EB2C" wp14:editId="3A67C4D5">
                                <wp:extent cx="1657985" cy="335924"/>
                                <wp:effectExtent l="0" t="0" r="0" b="6985"/>
                                <wp:docPr id="6" name="Picture 6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7985" cy="3359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783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45pt;margin-top:-9.4pt;width:145.65pt;height:36.75pt;z-index:25166028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79E9350D" w14:textId="1B3B839A" w:rsidR="0010192C" w:rsidRDefault="0010192C" w:rsidP="0010192C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080EB2C" wp14:editId="3A67C4D5">
                          <wp:extent cx="1657985" cy="335924"/>
                          <wp:effectExtent l="0" t="0" r="0" b="6985"/>
                          <wp:docPr id="6" name="Picture 6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7985" cy="3359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ER5C</w:t>
    </w:r>
    <w:r w:rsidRPr="00BF1335">
      <w:t>-PR-</w:t>
    </w:r>
    <w:r>
      <w:t>QUAL</w:t>
    </w:r>
    <w:r w:rsidRPr="00BF1335">
      <w:t>-</w:t>
    </w:r>
    <w:r>
      <w:t>CPR</w:t>
    </w:r>
    <w:r w:rsidRPr="00BF1335">
      <w:t>-</w:t>
    </w:r>
    <w:r>
      <w:t>PROC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6D6B" w14:textId="77777777" w:rsidR="00316442" w:rsidRPr="000076FD" w:rsidRDefault="0031644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34B1" w14:textId="77777777" w:rsidR="00AD53CD" w:rsidRDefault="00AD53CD" w:rsidP="00215E9D">
      <w:r>
        <w:separator/>
      </w:r>
    </w:p>
    <w:p w14:paraId="06F2366F" w14:textId="77777777" w:rsidR="00AD53CD" w:rsidRDefault="00AD53CD" w:rsidP="00215E9D"/>
    <w:p w14:paraId="151EE26B" w14:textId="77777777" w:rsidR="00AD53CD" w:rsidRDefault="00AD53CD" w:rsidP="00215E9D"/>
  </w:footnote>
  <w:footnote w:type="continuationSeparator" w:id="0">
    <w:p w14:paraId="3C435B33" w14:textId="77777777" w:rsidR="00AD53CD" w:rsidRDefault="00AD53CD" w:rsidP="00215E9D">
      <w:r>
        <w:continuationSeparator/>
      </w:r>
    </w:p>
    <w:p w14:paraId="7F0E778F" w14:textId="77777777" w:rsidR="00AD53CD" w:rsidRDefault="00AD53CD" w:rsidP="00215E9D"/>
    <w:p w14:paraId="690DA674" w14:textId="77777777" w:rsidR="00AD53CD" w:rsidRDefault="00AD53CD" w:rsidP="00215E9D"/>
  </w:footnote>
  <w:footnote w:type="continuationNotice" w:id="1">
    <w:p w14:paraId="5CA5234D" w14:textId="77777777" w:rsidR="00AD53CD" w:rsidRDefault="00AD53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AE3"/>
    <w:multiLevelType w:val="hybridMultilevel"/>
    <w:tmpl w:val="96D2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1F7826"/>
    <w:multiLevelType w:val="hybridMultilevel"/>
    <w:tmpl w:val="1E309E9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0768"/>
    <w:multiLevelType w:val="hybridMultilevel"/>
    <w:tmpl w:val="854EA67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34B4EB7"/>
    <w:multiLevelType w:val="hybridMultilevel"/>
    <w:tmpl w:val="0AACB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52266C"/>
    <w:multiLevelType w:val="hybridMultilevel"/>
    <w:tmpl w:val="04C43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1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65126814">
    <w:abstractNumId w:val="18"/>
  </w:num>
  <w:num w:numId="2" w16cid:durableId="2111046901">
    <w:abstractNumId w:val="23"/>
  </w:num>
  <w:num w:numId="3" w16cid:durableId="1865558816">
    <w:abstractNumId w:val="20"/>
  </w:num>
  <w:num w:numId="4" w16cid:durableId="1611664076">
    <w:abstractNumId w:val="19"/>
  </w:num>
  <w:num w:numId="5" w16cid:durableId="801189425">
    <w:abstractNumId w:val="1"/>
  </w:num>
  <w:num w:numId="6" w16cid:durableId="946694560">
    <w:abstractNumId w:val="21"/>
  </w:num>
  <w:num w:numId="7" w16cid:durableId="588348211">
    <w:abstractNumId w:val="6"/>
  </w:num>
  <w:num w:numId="8" w16cid:durableId="1674139833">
    <w:abstractNumId w:val="15"/>
  </w:num>
  <w:num w:numId="9" w16cid:durableId="652216333">
    <w:abstractNumId w:val="22"/>
  </w:num>
  <w:num w:numId="10" w16cid:durableId="389840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967352">
    <w:abstractNumId w:val="2"/>
  </w:num>
  <w:num w:numId="12" w16cid:durableId="799107027">
    <w:abstractNumId w:val="4"/>
  </w:num>
  <w:num w:numId="13" w16cid:durableId="734862484">
    <w:abstractNumId w:val="14"/>
  </w:num>
  <w:num w:numId="14" w16cid:durableId="1480072676">
    <w:abstractNumId w:val="16"/>
  </w:num>
  <w:num w:numId="15" w16cid:durableId="1452364090">
    <w:abstractNumId w:val="24"/>
  </w:num>
  <w:num w:numId="16" w16cid:durableId="1440904970">
    <w:abstractNumId w:val="12"/>
  </w:num>
  <w:num w:numId="17" w16cid:durableId="1345325730">
    <w:abstractNumId w:val="3"/>
  </w:num>
  <w:num w:numId="18" w16cid:durableId="117384707">
    <w:abstractNumId w:val="8"/>
  </w:num>
  <w:num w:numId="19" w16cid:durableId="32193209">
    <w:abstractNumId w:val="9"/>
  </w:num>
  <w:num w:numId="20" w16cid:durableId="121389271">
    <w:abstractNumId w:val="13"/>
  </w:num>
  <w:num w:numId="21" w16cid:durableId="43528320">
    <w:abstractNumId w:val="5"/>
  </w:num>
  <w:num w:numId="22" w16cid:durableId="376977871">
    <w:abstractNumId w:val="17"/>
  </w:num>
  <w:num w:numId="23" w16cid:durableId="889069754">
    <w:abstractNumId w:val="10"/>
  </w:num>
  <w:num w:numId="24" w16cid:durableId="348920330">
    <w:abstractNumId w:val="7"/>
  </w:num>
  <w:num w:numId="25" w16cid:durableId="1820229174">
    <w:abstractNumId w:val="11"/>
  </w:num>
  <w:num w:numId="26" w16cid:durableId="19834606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223BE2"/>
    <w:rsid w:val="000000A3"/>
    <w:rsid w:val="00001EDF"/>
    <w:rsid w:val="00002475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655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501"/>
    <w:rsid w:val="000B4BAC"/>
    <w:rsid w:val="000B71CB"/>
    <w:rsid w:val="000B7A2E"/>
    <w:rsid w:val="000C08C2"/>
    <w:rsid w:val="000C30D9"/>
    <w:rsid w:val="000C412D"/>
    <w:rsid w:val="000D22C2"/>
    <w:rsid w:val="000D3E28"/>
    <w:rsid w:val="000D468B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192C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0493"/>
    <w:rsid w:val="00223BE2"/>
    <w:rsid w:val="00227970"/>
    <w:rsid w:val="002312FA"/>
    <w:rsid w:val="0023133E"/>
    <w:rsid w:val="002341C1"/>
    <w:rsid w:val="0023564E"/>
    <w:rsid w:val="00236D22"/>
    <w:rsid w:val="00236D52"/>
    <w:rsid w:val="00237FD1"/>
    <w:rsid w:val="00240717"/>
    <w:rsid w:val="00241B8E"/>
    <w:rsid w:val="00241C2C"/>
    <w:rsid w:val="00243EA5"/>
    <w:rsid w:val="00245103"/>
    <w:rsid w:val="0024536D"/>
    <w:rsid w:val="002476E3"/>
    <w:rsid w:val="00252BE9"/>
    <w:rsid w:val="00254954"/>
    <w:rsid w:val="00256A6D"/>
    <w:rsid w:val="00260B4F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0AC0"/>
    <w:rsid w:val="002B23C4"/>
    <w:rsid w:val="002B33E7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064C"/>
    <w:rsid w:val="00343681"/>
    <w:rsid w:val="00343728"/>
    <w:rsid w:val="0034491F"/>
    <w:rsid w:val="00346B99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D5A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5DA7"/>
    <w:rsid w:val="00486CF8"/>
    <w:rsid w:val="00487AA8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39D1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C2F9F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1B03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0B48"/>
    <w:rsid w:val="00641F16"/>
    <w:rsid w:val="00643B89"/>
    <w:rsid w:val="0064423F"/>
    <w:rsid w:val="006445C1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3A96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387"/>
    <w:rsid w:val="00827CEC"/>
    <w:rsid w:val="008313C4"/>
    <w:rsid w:val="008317F8"/>
    <w:rsid w:val="00831F1D"/>
    <w:rsid w:val="00837BCC"/>
    <w:rsid w:val="00842D4E"/>
    <w:rsid w:val="00842D6E"/>
    <w:rsid w:val="00844664"/>
    <w:rsid w:val="00844E9C"/>
    <w:rsid w:val="00845A16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18B0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8F5920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15F9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2550"/>
    <w:rsid w:val="00A64015"/>
    <w:rsid w:val="00A663BC"/>
    <w:rsid w:val="00A671C9"/>
    <w:rsid w:val="00A7060B"/>
    <w:rsid w:val="00A750BC"/>
    <w:rsid w:val="00A75800"/>
    <w:rsid w:val="00A80358"/>
    <w:rsid w:val="00A81CC1"/>
    <w:rsid w:val="00A837D5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53C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311A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335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D65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371"/>
    <w:rsid w:val="00D20D19"/>
    <w:rsid w:val="00D20DE7"/>
    <w:rsid w:val="00D23116"/>
    <w:rsid w:val="00D25840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283D"/>
    <w:rsid w:val="00D7545C"/>
    <w:rsid w:val="00D757A3"/>
    <w:rsid w:val="00D765CA"/>
    <w:rsid w:val="00D76AF5"/>
    <w:rsid w:val="00D77563"/>
    <w:rsid w:val="00D77923"/>
    <w:rsid w:val="00D83728"/>
    <w:rsid w:val="00D90B4E"/>
    <w:rsid w:val="00D9161B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1CA7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0618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205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2EC9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E0B555"/>
  <w15:chartTrackingRefBased/>
  <w15:docId w15:val="{5EDBC0EC-510A-4416-8824-F4E1A2B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1%20QMS%20Process%20Program%20Description%20Template%20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02282-8A3E-48E6-A200-338845E44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SRF-07-FM-001 QMS Process Program Description Template R3</Template>
  <TotalTime>80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5</cp:revision>
  <cp:lastPrinted>2025-04-03T14:36:00Z</cp:lastPrinted>
  <dcterms:created xsi:type="dcterms:W3CDTF">2025-05-01T18:23:00Z</dcterms:created>
  <dcterms:modified xsi:type="dcterms:W3CDTF">2025-05-02T15:09:00Z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