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BB5ECE" w:rsidRPr="00D97B1C" w14:paraId="32274EDA" w14:textId="77777777" w:rsidTr="001E0C95">
        <w:trPr>
          <w:trHeight w:val="293"/>
        </w:trPr>
        <w:tc>
          <w:tcPr>
            <w:tcW w:w="998" w:type="pct"/>
          </w:tcPr>
          <w:p w14:paraId="7FB819F4" w14:textId="77777777" w:rsidR="00BB5ECE" w:rsidRPr="00D97B1C" w:rsidRDefault="00BB5ECE" w:rsidP="00BB5ECE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54C8B07B" w14:textId="7644EB34" w:rsidR="00BB5ECE" w:rsidRPr="00D97B1C" w:rsidRDefault="00512B6F" w:rsidP="00BB5ECE">
            <w:r>
              <w:t>R&amp;D</w:t>
            </w:r>
            <w:r w:rsidR="00BB5ECE" w:rsidRPr="00150630">
              <w:t xml:space="preserve"> Cavity </w:t>
            </w:r>
            <w:r w:rsidR="007403B2">
              <w:t>CMM</w:t>
            </w:r>
            <w:r w:rsidR="009F0DCC">
              <w:t xml:space="preserve"> Inspection</w:t>
            </w:r>
            <w:r w:rsidR="00BB5ECE" w:rsidRPr="00150630">
              <w:t xml:space="preserve"> Traveler</w:t>
            </w:r>
          </w:p>
        </w:tc>
      </w:tr>
      <w:tr w:rsidR="00BB5ECE" w:rsidRPr="00D97B1C" w14:paraId="2A6162A5" w14:textId="77777777" w:rsidTr="001E0C95">
        <w:trPr>
          <w:trHeight w:val="293"/>
        </w:trPr>
        <w:tc>
          <w:tcPr>
            <w:tcW w:w="998" w:type="pct"/>
          </w:tcPr>
          <w:p w14:paraId="2908D7D0" w14:textId="77777777" w:rsidR="00BB5ECE" w:rsidRPr="00D97B1C" w:rsidRDefault="00BB5ECE" w:rsidP="00BB5ECE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534C1F80" w14:textId="4531F759" w:rsidR="00BB5ECE" w:rsidRPr="00D97B1C" w:rsidRDefault="00BB5ECE" w:rsidP="00BB5ECE">
            <w:r w:rsidRPr="00150630">
              <w:t xml:space="preserve">This traveler collects data </w:t>
            </w:r>
            <w:r w:rsidR="00512B6F">
              <w:t xml:space="preserve">from the </w:t>
            </w:r>
            <w:r w:rsidR="007403B2">
              <w:t>CMM and visual</w:t>
            </w:r>
            <w:r w:rsidR="00512B6F">
              <w:t xml:space="preserve"> inspection of R&amp;D cavities</w:t>
            </w:r>
            <w:r w:rsidRPr="00150630">
              <w:t>.</w:t>
            </w:r>
          </w:p>
        </w:tc>
      </w:tr>
      <w:tr w:rsidR="00BB5ECE" w:rsidRPr="00D97B1C" w14:paraId="5B5A1B5C" w14:textId="77777777" w:rsidTr="001E0C95">
        <w:trPr>
          <w:trHeight w:val="293"/>
        </w:trPr>
        <w:tc>
          <w:tcPr>
            <w:tcW w:w="998" w:type="pct"/>
          </w:tcPr>
          <w:p w14:paraId="7512120E" w14:textId="77777777" w:rsidR="00BB5ECE" w:rsidRPr="00D97B1C" w:rsidRDefault="00BB5ECE" w:rsidP="00BB5ECE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514B932E" w14:textId="2E55A9A2" w:rsidR="00BB5ECE" w:rsidRPr="00D97B1C" w:rsidRDefault="00BB5ECE" w:rsidP="00BB5ECE">
            <w:r>
              <w:t>SRFRD-</w:t>
            </w:r>
            <w:r w:rsidR="007403B2">
              <w:t>INSP</w:t>
            </w:r>
            <w:r>
              <w:t>-CAV-</w:t>
            </w:r>
            <w:r w:rsidR="007403B2">
              <w:t>CMM</w:t>
            </w:r>
          </w:p>
        </w:tc>
      </w:tr>
      <w:tr w:rsidR="00BB5ECE" w:rsidRPr="00D97B1C" w14:paraId="5AF283C7" w14:textId="77777777" w:rsidTr="001E0C95">
        <w:trPr>
          <w:trHeight w:val="293"/>
        </w:trPr>
        <w:tc>
          <w:tcPr>
            <w:tcW w:w="998" w:type="pct"/>
          </w:tcPr>
          <w:p w14:paraId="2AD8757C" w14:textId="77777777" w:rsidR="00BB5ECE" w:rsidRPr="00D97B1C" w:rsidRDefault="00BB5ECE" w:rsidP="00BB5ECE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4D1FE073" w14:textId="77777777" w:rsidR="00BB5ECE" w:rsidRPr="00D97B1C" w:rsidRDefault="00BB5ECE" w:rsidP="00BB5ECE">
            <w:r w:rsidRPr="00D97B1C">
              <w:t>R1</w:t>
            </w:r>
          </w:p>
        </w:tc>
      </w:tr>
      <w:tr w:rsidR="00BB5ECE" w:rsidRPr="00D97B1C" w14:paraId="515E2E02" w14:textId="77777777" w:rsidTr="001E0C95">
        <w:trPr>
          <w:trHeight w:val="293"/>
        </w:trPr>
        <w:tc>
          <w:tcPr>
            <w:tcW w:w="998" w:type="pct"/>
          </w:tcPr>
          <w:p w14:paraId="24B647A1" w14:textId="77777777" w:rsidR="00BB5ECE" w:rsidRPr="00D97B1C" w:rsidRDefault="00BB5ECE" w:rsidP="00BB5ECE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7FE6B943" w14:textId="53464D68" w:rsidR="00BB5ECE" w:rsidRPr="00D97B1C" w:rsidRDefault="00512B6F" w:rsidP="00BB5ECE">
            <w:r>
              <w:t>G. CIOVATI</w:t>
            </w:r>
          </w:p>
        </w:tc>
      </w:tr>
      <w:tr w:rsidR="00BB5ECE" w:rsidRPr="00D97B1C" w14:paraId="5CBF2BC2" w14:textId="77777777" w:rsidTr="001E0C95">
        <w:trPr>
          <w:trHeight w:val="293"/>
        </w:trPr>
        <w:tc>
          <w:tcPr>
            <w:tcW w:w="998" w:type="pct"/>
          </w:tcPr>
          <w:p w14:paraId="2517E782" w14:textId="77777777" w:rsidR="00BB5ECE" w:rsidRPr="00D97B1C" w:rsidRDefault="00BB5ECE" w:rsidP="00BB5ECE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21192578" w14:textId="68876DD8" w:rsidR="00BB5ECE" w:rsidRPr="00D97B1C" w:rsidRDefault="00064706" w:rsidP="00BB5ECE">
            <w:sdt>
              <w:sdtPr>
                <w:id w:val="534233298"/>
                <w:placeholder>
                  <w:docPart w:val="AAA1E40F056C400F830B8D2E4D34ECD0"/>
                </w:placeholder>
                <w:date w:fullDate="2025-07-14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403B2">
                  <w:t>14-Jul-25</w:t>
                </w:r>
              </w:sdtContent>
            </w:sdt>
          </w:p>
        </w:tc>
      </w:tr>
      <w:tr w:rsidR="00BB5ECE" w:rsidRPr="00D97B1C" w14:paraId="404DCB95" w14:textId="77777777" w:rsidTr="001E0C95">
        <w:trPr>
          <w:trHeight w:val="293"/>
        </w:trPr>
        <w:tc>
          <w:tcPr>
            <w:tcW w:w="998" w:type="pct"/>
          </w:tcPr>
          <w:p w14:paraId="2CFE900A" w14:textId="77777777" w:rsidR="00BB5ECE" w:rsidRPr="00D97B1C" w:rsidRDefault="00BB5ECE" w:rsidP="00BB5ECE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3CE88BF3" w14:textId="2B818264" w:rsidR="00BB5ECE" w:rsidRPr="00D97B1C" w:rsidRDefault="007403B2" w:rsidP="00BB5ECE">
            <w:proofErr w:type="gramStart"/>
            <w:r>
              <w:t>GCIOVATI,KDAVIS</w:t>
            </w:r>
            <w:proofErr w:type="gramEnd"/>
          </w:p>
        </w:tc>
      </w:tr>
      <w:tr w:rsidR="00BB5ECE" w:rsidRPr="00D97B1C" w14:paraId="068AE21A" w14:textId="77777777" w:rsidTr="001E0C95">
        <w:trPr>
          <w:trHeight w:val="293"/>
        </w:trPr>
        <w:tc>
          <w:tcPr>
            <w:tcW w:w="998" w:type="pct"/>
          </w:tcPr>
          <w:p w14:paraId="0387F8F6" w14:textId="77777777" w:rsidR="00BB5ECE" w:rsidRPr="00D97B1C" w:rsidRDefault="00BB5ECE" w:rsidP="00BB5ECE">
            <w:r>
              <w:t>NCR Dispositioners</w:t>
            </w:r>
          </w:p>
        </w:tc>
        <w:tc>
          <w:tcPr>
            <w:tcW w:w="4002" w:type="pct"/>
            <w:gridSpan w:val="4"/>
          </w:tcPr>
          <w:p w14:paraId="1266A314" w14:textId="28FACB5A" w:rsidR="00BB5ECE" w:rsidRPr="00D97B1C" w:rsidRDefault="007403B2" w:rsidP="00BB5ECE">
            <w:proofErr w:type="spellStart"/>
            <w:proofErr w:type="gramStart"/>
            <w:r>
              <w:t>GCIOVATI</w:t>
            </w:r>
            <w:r w:rsidR="00BB5ECE">
              <w:t>,KDAVIS</w:t>
            </w:r>
            <w:proofErr w:type="gramEnd"/>
            <w:r w:rsidR="00064706">
              <w:t>,DeKERLEGAND</w:t>
            </w:r>
            <w:proofErr w:type="spellEnd"/>
            <w:r w:rsidR="00064706">
              <w:t>, MOSBY</w:t>
            </w:r>
            <w:bookmarkStart w:id="0" w:name="_GoBack"/>
            <w:bookmarkEnd w:id="0"/>
          </w:p>
        </w:tc>
      </w:tr>
      <w:tr w:rsidR="00BB5ECE" w:rsidRPr="00D97B1C" w14:paraId="3CB247A1" w14:textId="77777777" w:rsidTr="001E0C95">
        <w:trPr>
          <w:trHeight w:val="293"/>
        </w:trPr>
        <w:tc>
          <w:tcPr>
            <w:tcW w:w="998" w:type="pct"/>
          </w:tcPr>
          <w:p w14:paraId="1910BCE4" w14:textId="77777777" w:rsidR="00BB5ECE" w:rsidRPr="00D97B1C" w:rsidRDefault="00BB5ECE" w:rsidP="00BB5ECE">
            <w:r>
              <w:t>D3 Emails</w:t>
            </w:r>
          </w:p>
        </w:tc>
        <w:tc>
          <w:tcPr>
            <w:tcW w:w="4002" w:type="pct"/>
            <w:gridSpan w:val="4"/>
          </w:tcPr>
          <w:p w14:paraId="322B2835" w14:textId="788E3E87" w:rsidR="00BB5ECE" w:rsidRPr="00D97B1C" w:rsidRDefault="007403B2" w:rsidP="00BB5ECE">
            <w:proofErr w:type="gramStart"/>
            <w:r>
              <w:t>GCIOVATI</w:t>
            </w:r>
            <w:r w:rsidR="00BB5ECE">
              <w:t>,KDAVIS</w:t>
            </w:r>
            <w:proofErr w:type="gramEnd"/>
          </w:p>
        </w:tc>
      </w:tr>
      <w:tr w:rsidR="00BB5ECE" w:rsidRPr="00D97B1C" w14:paraId="38D78DB3" w14:textId="77777777" w:rsidTr="001E0C95">
        <w:trPr>
          <w:trHeight w:val="293"/>
        </w:trPr>
        <w:tc>
          <w:tcPr>
            <w:tcW w:w="998" w:type="pct"/>
          </w:tcPr>
          <w:p w14:paraId="1E72C52E" w14:textId="77777777" w:rsidR="00BB5ECE" w:rsidRPr="00D97B1C" w:rsidRDefault="00BB5ECE" w:rsidP="00BB5ECE">
            <w:r w:rsidRPr="00D97B1C">
              <w:t>Approval Names</w:t>
            </w:r>
          </w:p>
        </w:tc>
        <w:tc>
          <w:tcPr>
            <w:tcW w:w="1001" w:type="pct"/>
          </w:tcPr>
          <w:p w14:paraId="34033972" w14:textId="4AB54462" w:rsidR="00BB5ECE" w:rsidRPr="00D97B1C" w:rsidRDefault="00512B6F" w:rsidP="00BB5ECE">
            <w:r>
              <w:t>G. CIOVATI</w:t>
            </w:r>
          </w:p>
        </w:tc>
        <w:tc>
          <w:tcPr>
            <w:tcW w:w="1000" w:type="pct"/>
          </w:tcPr>
          <w:p w14:paraId="7ABFAC0B" w14:textId="5E2DE1E1" w:rsidR="00BB5ECE" w:rsidRDefault="007403B2" w:rsidP="00BB5ECE">
            <w:r>
              <w:t xml:space="preserve">G. </w:t>
            </w:r>
            <w:proofErr w:type="spellStart"/>
            <w:r>
              <w:t>DeKERLEGAND</w:t>
            </w:r>
            <w:proofErr w:type="spellEnd"/>
          </w:p>
        </w:tc>
        <w:tc>
          <w:tcPr>
            <w:tcW w:w="1000" w:type="pct"/>
          </w:tcPr>
          <w:p w14:paraId="263815D6" w14:textId="51541B8E" w:rsidR="00BB5ECE" w:rsidRDefault="00BB5ECE" w:rsidP="00BB5ECE">
            <w:r>
              <w:t>K. DAVIS</w:t>
            </w:r>
          </w:p>
        </w:tc>
        <w:tc>
          <w:tcPr>
            <w:tcW w:w="1001" w:type="pct"/>
          </w:tcPr>
          <w:p w14:paraId="50AA85B0" w14:textId="197BD0AE" w:rsidR="00BB5ECE" w:rsidRPr="00D97B1C" w:rsidRDefault="00512B6F" w:rsidP="00BB5ECE">
            <w:r>
              <w:t>R. GENG</w:t>
            </w:r>
          </w:p>
        </w:tc>
      </w:tr>
      <w:tr w:rsidR="00BB5ECE" w:rsidRPr="00D97B1C" w14:paraId="472D8BB4" w14:textId="77777777" w:rsidTr="001E0C95">
        <w:trPr>
          <w:trHeight w:val="293"/>
        </w:trPr>
        <w:tc>
          <w:tcPr>
            <w:tcW w:w="998" w:type="pct"/>
          </w:tcPr>
          <w:p w14:paraId="4063E0EC" w14:textId="77777777" w:rsidR="00BB5ECE" w:rsidRPr="00D97B1C" w:rsidRDefault="00BB5ECE" w:rsidP="00BB5ECE">
            <w:r>
              <w:t>Approval Signatures</w:t>
            </w:r>
          </w:p>
        </w:tc>
        <w:tc>
          <w:tcPr>
            <w:tcW w:w="1001" w:type="pct"/>
          </w:tcPr>
          <w:p w14:paraId="52B88FDB" w14:textId="77777777" w:rsidR="00BB5ECE" w:rsidRPr="00D97B1C" w:rsidRDefault="00BB5ECE" w:rsidP="00BB5ECE"/>
        </w:tc>
        <w:tc>
          <w:tcPr>
            <w:tcW w:w="1000" w:type="pct"/>
          </w:tcPr>
          <w:p w14:paraId="0D73A166" w14:textId="77777777" w:rsidR="00BB5ECE" w:rsidRPr="00D97B1C" w:rsidRDefault="00BB5ECE" w:rsidP="00BB5ECE"/>
        </w:tc>
        <w:tc>
          <w:tcPr>
            <w:tcW w:w="1000" w:type="pct"/>
          </w:tcPr>
          <w:p w14:paraId="28037B8E" w14:textId="77777777" w:rsidR="00BB5ECE" w:rsidRPr="00D97B1C" w:rsidRDefault="00BB5ECE" w:rsidP="00BB5ECE"/>
        </w:tc>
        <w:tc>
          <w:tcPr>
            <w:tcW w:w="1001" w:type="pct"/>
          </w:tcPr>
          <w:p w14:paraId="28A7C497" w14:textId="77777777" w:rsidR="00BB5ECE" w:rsidRPr="00D97B1C" w:rsidRDefault="00BB5ECE" w:rsidP="00BB5ECE"/>
        </w:tc>
      </w:tr>
      <w:tr w:rsidR="00BB5ECE" w:rsidRPr="00D97B1C" w14:paraId="50D92F7F" w14:textId="77777777" w:rsidTr="001E0C95">
        <w:trPr>
          <w:trHeight w:val="293"/>
        </w:trPr>
        <w:tc>
          <w:tcPr>
            <w:tcW w:w="998" w:type="pct"/>
          </w:tcPr>
          <w:p w14:paraId="395550BB" w14:textId="77777777" w:rsidR="00BB5ECE" w:rsidRPr="00D97B1C" w:rsidRDefault="00BB5ECE" w:rsidP="00BB5ECE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1906F5B2" w14:textId="77777777" w:rsidR="00BB5ECE" w:rsidRPr="00D97B1C" w:rsidRDefault="00BB5ECE" w:rsidP="00BB5ECE"/>
        </w:tc>
        <w:tc>
          <w:tcPr>
            <w:tcW w:w="1000" w:type="pct"/>
          </w:tcPr>
          <w:p w14:paraId="3B0C6663" w14:textId="77777777" w:rsidR="00BB5ECE" w:rsidRPr="00D97B1C" w:rsidRDefault="00BB5ECE" w:rsidP="00BB5ECE"/>
        </w:tc>
        <w:tc>
          <w:tcPr>
            <w:tcW w:w="1000" w:type="pct"/>
          </w:tcPr>
          <w:p w14:paraId="65C0AAB2" w14:textId="77777777" w:rsidR="00BB5ECE" w:rsidRPr="00D97B1C" w:rsidRDefault="00BB5ECE" w:rsidP="00BB5ECE"/>
        </w:tc>
        <w:tc>
          <w:tcPr>
            <w:tcW w:w="1001" w:type="pct"/>
          </w:tcPr>
          <w:p w14:paraId="2B615A7D" w14:textId="77777777" w:rsidR="00BB5ECE" w:rsidRPr="00D97B1C" w:rsidRDefault="00BB5ECE" w:rsidP="00BB5ECE"/>
        </w:tc>
      </w:tr>
      <w:tr w:rsidR="00BB5ECE" w:rsidRPr="00D97B1C" w14:paraId="367D0C89" w14:textId="77777777" w:rsidTr="001E0C95">
        <w:trPr>
          <w:trHeight w:val="293"/>
        </w:trPr>
        <w:tc>
          <w:tcPr>
            <w:tcW w:w="998" w:type="pct"/>
          </w:tcPr>
          <w:p w14:paraId="36FFFCEB" w14:textId="77777777" w:rsidR="00BB5ECE" w:rsidRPr="00D97B1C" w:rsidRDefault="00BB5ECE" w:rsidP="00BB5ECE">
            <w:r w:rsidRPr="00D97B1C">
              <w:t>Approval Title</w:t>
            </w:r>
          </w:p>
        </w:tc>
        <w:tc>
          <w:tcPr>
            <w:tcW w:w="1001" w:type="pct"/>
          </w:tcPr>
          <w:p w14:paraId="15969EC9" w14:textId="0987D260" w:rsidR="00BB5ECE" w:rsidRPr="00D97B1C" w:rsidRDefault="00BB5ECE" w:rsidP="00BB5ECE">
            <w:r w:rsidRPr="00D97B1C">
              <w:t>Author</w:t>
            </w:r>
          </w:p>
        </w:tc>
        <w:tc>
          <w:tcPr>
            <w:tcW w:w="1000" w:type="pct"/>
          </w:tcPr>
          <w:p w14:paraId="4E564F93" w14:textId="6A953AD6" w:rsidR="00BB5ECE" w:rsidRPr="00D97B1C" w:rsidRDefault="00BB5ECE" w:rsidP="00BB5ECE">
            <w:r w:rsidRPr="00D97B1C">
              <w:t>Reviewer</w:t>
            </w:r>
          </w:p>
        </w:tc>
        <w:tc>
          <w:tcPr>
            <w:tcW w:w="1000" w:type="pct"/>
          </w:tcPr>
          <w:p w14:paraId="603789F9" w14:textId="4ABCBBFA" w:rsidR="00BB5ECE" w:rsidRPr="00D97B1C" w:rsidRDefault="00BB5ECE" w:rsidP="00BB5ECE">
            <w:r>
              <w:t>Production</w:t>
            </w:r>
            <w:r w:rsidRPr="00D97B1C">
              <w:t xml:space="preserve"> </w:t>
            </w:r>
            <w:r>
              <w:t>Rep</w:t>
            </w:r>
          </w:p>
        </w:tc>
        <w:tc>
          <w:tcPr>
            <w:tcW w:w="1001" w:type="pct"/>
          </w:tcPr>
          <w:p w14:paraId="4DB511EA" w14:textId="68E9AC9A" w:rsidR="00BB5ECE" w:rsidRPr="00D97B1C" w:rsidRDefault="00512B6F" w:rsidP="00BB5ECE">
            <w:r>
              <w:t>SRF S&amp;T Dept. Head</w:t>
            </w:r>
          </w:p>
        </w:tc>
      </w:tr>
    </w:tbl>
    <w:p w14:paraId="7656A507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47D3CCF5" w14:textId="77777777" w:rsidTr="00A841DF">
        <w:trPr>
          <w:cantSplit/>
          <w:trHeight w:val="288"/>
        </w:trPr>
        <w:tc>
          <w:tcPr>
            <w:tcW w:w="999" w:type="pct"/>
          </w:tcPr>
          <w:p w14:paraId="750605C2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0317EC60" w14:textId="77777777"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BB5ECE" w:rsidRPr="00D97B1C" w14:paraId="2039EE33" w14:textId="77777777" w:rsidTr="00A841DF">
        <w:trPr>
          <w:cantSplit/>
          <w:trHeight w:val="288"/>
        </w:trPr>
        <w:tc>
          <w:tcPr>
            <w:tcW w:w="999" w:type="pct"/>
          </w:tcPr>
          <w:p w14:paraId="236AA1AF" w14:textId="3E0159FC" w:rsidR="00BB5ECE" w:rsidRPr="00BB5ECE" w:rsidRDefault="00BB5ECE" w:rsidP="00BB5ECE">
            <w:pPr>
              <w:rPr>
                <w:color w:val="FFC000"/>
              </w:rPr>
            </w:pPr>
          </w:p>
        </w:tc>
        <w:tc>
          <w:tcPr>
            <w:tcW w:w="999" w:type="pct"/>
          </w:tcPr>
          <w:p w14:paraId="4CC9766A" w14:textId="54E5E9EB" w:rsidR="00BB5ECE" w:rsidRPr="00BB5ECE" w:rsidRDefault="00BB5ECE" w:rsidP="00BB5ECE">
            <w:pPr>
              <w:rPr>
                <w:color w:val="FFC000"/>
              </w:rPr>
            </w:pPr>
          </w:p>
        </w:tc>
        <w:tc>
          <w:tcPr>
            <w:tcW w:w="1001" w:type="pct"/>
          </w:tcPr>
          <w:p w14:paraId="67D0910E" w14:textId="134BC041" w:rsidR="00BB5ECE" w:rsidRPr="00BB5ECE" w:rsidRDefault="00BB5ECE" w:rsidP="00BB5ECE">
            <w:pPr>
              <w:rPr>
                <w:color w:val="FFC000"/>
              </w:rPr>
            </w:pPr>
          </w:p>
        </w:tc>
        <w:tc>
          <w:tcPr>
            <w:tcW w:w="1001" w:type="pct"/>
          </w:tcPr>
          <w:p w14:paraId="4759AA0A" w14:textId="77777777" w:rsidR="00BB5ECE" w:rsidRPr="00D97B1C" w:rsidRDefault="00BB5ECE" w:rsidP="00BB5ECE"/>
        </w:tc>
        <w:tc>
          <w:tcPr>
            <w:tcW w:w="1000" w:type="pct"/>
          </w:tcPr>
          <w:p w14:paraId="55DD274F" w14:textId="77777777" w:rsidR="00BB5ECE" w:rsidRPr="00D97B1C" w:rsidRDefault="00BB5ECE" w:rsidP="00BB5ECE"/>
        </w:tc>
      </w:tr>
      <w:tr w:rsidR="00BB5ECE" w:rsidRPr="00D97B1C" w14:paraId="11BA7F2F" w14:textId="77777777" w:rsidTr="00A841DF">
        <w:trPr>
          <w:cantSplit/>
          <w:trHeight w:val="288"/>
        </w:trPr>
        <w:tc>
          <w:tcPr>
            <w:tcW w:w="999" w:type="pct"/>
          </w:tcPr>
          <w:p w14:paraId="6973CE9A" w14:textId="77777777" w:rsidR="00BB5ECE" w:rsidRPr="00D97B1C" w:rsidRDefault="00BB5ECE" w:rsidP="00BB5ECE"/>
        </w:tc>
        <w:tc>
          <w:tcPr>
            <w:tcW w:w="999" w:type="pct"/>
          </w:tcPr>
          <w:p w14:paraId="1AC9CD01" w14:textId="77777777" w:rsidR="00BB5ECE" w:rsidRPr="00D97B1C" w:rsidRDefault="00BB5ECE" w:rsidP="00BB5ECE"/>
        </w:tc>
        <w:tc>
          <w:tcPr>
            <w:tcW w:w="1001" w:type="pct"/>
          </w:tcPr>
          <w:p w14:paraId="4ACA57C9" w14:textId="77777777" w:rsidR="00BB5ECE" w:rsidRPr="00D97B1C" w:rsidRDefault="00BB5ECE" w:rsidP="00BB5ECE"/>
        </w:tc>
        <w:tc>
          <w:tcPr>
            <w:tcW w:w="1001" w:type="pct"/>
          </w:tcPr>
          <w:p w14:paraId="4F968B3E" w14:textId="77777777" w:rsidR="00BB5ECE" w:rsidRPr="00D97B1C" w:rsidRDefault="00BB5ECE" w:rsidP="00BB5ECE"/>
        </w:tc>
        <w:tc>
          <w:tcPr>
            <w:tcW w:w="1000" w:type="pct"/>
          </w:tcPr>
          <w:p w14:paraId="5D689F77" w14:textId="77777777" w:rsidR="00BB5ECE" w:rsidRPr="00D97B1C" w:rsidRDefault="00BB5ECE" w:rsidP="00BB5ECE"/>
        </w:tc>
      </w:tr>
    </w:tbl>
    <w:p w14:paraId="3AADF794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20A3E6F8" w14:textId="77777777" w:rsidTr="00A841DF">
        <w:trPr>
          <w:cantSplit/>
        </w:trPr>
        <w:tc>
          <w:tcPr>
            <w:tcW w:w="1000" w:type="pct"/>
          </w:tcPr>
          <w:p w14:paraId="3EFFC9E0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75F0596F" w14:textId="77777777" w:rsidR="007D458D" w:rsidRPr="00D97B1C" w:rsidRDefault="007D458D" w:rsidP="00D97B1C"/>
        </w:tc>
      </w:tr>
      <w:tr w:rsidR="007D458D" w:rsidRPr="00D97B1C" w14:paraId="6EB32034" w14:textId="77777777" w:rsidTr="00A841DF">
        <w:trPr>
          <w:cantSplit/>
        </w:trPr>
        <w:tc>
          <w:tcPr>
            <w:tcW w:w="1000" w:type="pct"/>
          </w:tcPr>
          <w:p w14:paraId="4AE08472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2245E6C7" w14:textId="39EA6808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68E768C5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4"/>
        <w:gridCol w:w="7326"/>
        <w:gridCol w:w="4430"/>
      </w:tblGrid>
      <w:tr w:rsidR="007D458D" w:rsidRPr="00D97B1C" w14:paraId="42DF50DA" w14:textId="77777777" w:rsidTr="00BB5ECE">
        <w:trPr>
          <w:trHeight w:val="288"/>
        </w:trPr>
        <w:tc>
          <w:tcPr>
            <w:tcW w:w="1194" w:type="dxa"/>
          </w:tcPr>
          <w:p w14:paraId="10AB2D67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26" w:type="dxa"/>
          </w:tcPr>
          <w:p w14:paraId="11F9881C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430" w:type="dxa"/>
            <w:noWrap/>
          </w:tcPr>
          <w:p w14:paraId="2CE75CC9" w14:textId="77777777" w:rsidR="007D458D" w:rsidRPr="00D97B1C" w:rsidRDefault="007D458D" w:rsidP="00D97B1C">
            <w:r w:rsidRPr="00D97B1C">
              <w:t>Data Input</w:t>
            </w:r>
          </w:p>
        </w:tc>
      </w:tr>
      <w:tr w:rsidR="00B54E95" w:rsidRPr="00D97B1C" w14:paraId="453B26C3" w14:textId="77777777" w:rsidTr="00BB5ECE">
        <w:trPr>
          <w:trHeight w:val="288"/>
        </w:trPr>
        <w:tc>
          <w:tcPr>
            <w:tcW w:w="1194" w:type="dxa"/>
          </w:tcPr>
          <w:p w14:paraId="3B1E1CA8" w14:textId="4164863B" w:rsidR="00B54E95" w:rsidRPr="00D97B1C" w:rsidRDefault="00512B6F" w:rsidP="00B54E95">
            <w:r>
              <w:t>1</w:t>
            </w:r>
          </w:p>
        </w:tc>
        <w:tc>
          <w:tcPr>
            <w:tcW w:w="7326" w:type="dxa"/>
          </w:tcPr>
          <w:p w14:paraId="527B3524" w14:textId="77777777" w:rsidR="00B54E95" w:rsidRDefault="00B54E95" w:rsidP="00B54E95">
            <w:r>
              <w:t>Record Project ID and any project specific instructions</w:t>
            </w:r>
            <w:r w:rsidR="00BD2F9D">
              <w:t>.</w:t>
            </w:r>
          </w:p>
          <w:p w14:paraId="0D3E387E" w14:textId="33E32AA8" w:rsidR="00BD2F9D" w:rsidRPr="00D97B1C" w:rsidRDefault="00BD2F9D" w:rsidP="00B54E95">
            <w:r>
              <w:t>Upload the drawing with the GD&amp;T to be checked.</w:t>
            </w:r>
          </w:p>
        </w:tc>
        <w:tc>
          <w:tcPr>
            <w:tcW w:w="4430" w:type="dxa"/>
            <w:noWrap/>
          </w:tcPr>
          <w:p w14:paraId="6179183E" w14:textId="77777777" w:rsidR="00B54E95" w:rsidRDefault="00B54E95" w:rsidP="00B54E95">
            <w:r>
              <w:t>[[PROJSN]] &lt;&lt;PROJSN&gt;&gt;</w:t>
            </w:r>
          </w:p>
          <w:p w14:paraId="7DA3F71C" w14:textId="77777777" w:rsidR="00B54E95" w:rsidRDefault="00B54E95" w:rsidP="00B54E95">
            <w:r>
              <w:rPr>
                <w:rFonts w:eastAsiaTheme="minorHAnsi"/>
                <w:szCs w:val="22"/>
              </w:rPr>
              <w:t>[[PROJNAME]] &lt;&lt;TEXT&gt;&gt;</w:t>
            </w:r>
            <w:r>
              <w:t xml:space="preserve"> </w:t>
            </w:r>
          </w:p>
          <w:p w14:paraId="164BDF4A" w14:textId="77777777" w:rsidR="00B54E95" w:rsidRDefault="00B54E95" w:rsidP="00B54E95">
            <w:r>
              <w:t>[[</w:t>
            </w:r>
            <w:proofErr w:type="spellStart"/>
            <w:r>
              <w:t>ProjInstructions</w:t>
            </w:r>
            <w:proofErr w:type="spellEnd"/>
            <w:r>
              <w:t>]] &lt;&lt;COMMENT&gt;&gt;</w:t>
            </w:r>
          </w:p>
          <w:p w14:paraId="6568CE62" w14:textId="77777777" w:rsidR="00B54E95" w:rsidRDefault="00B54E95" w:rsidP="00B54E95">
            <w:r>
              <w:t>[[</w:t>
            </w:r>
            <w:proofErr w:type="spellStart"/>
            <w:r>
              <w:t>ProjFiles</w:t>
            </w:r>
            <w:proofErr w:type="spellEnd"/>
            <w:r>
              <w:t>]] &lt;&lt;FILEUPLOAD&gt;&gt;</w:t>
            </w:r>
          </w:p>
          <w:p w14:paraId="3C1660C0" w14:textId="4F17F5EA" w:rsidR="00BD2F9D" w:rsidRDefault="00BD2F9D" w:rsidP="00B54E95">
            <w:r>
              <w:t>[[</w:t>
            </w:r>
            <w:proofErr w:type="spellStart"/>
            <w:r>
              <w:t>DimInspDwg</w:t>
            </w:r>
            <w:proofErr w:type="spellEnd"/>
            <w:r>
              <w:t>]] &lt;&lt;FILEUPLOAD&gt;&gt;</w:t>
            </w:r>
          </w:p>
          <w:p w14:paraId="2709FCFC" w14:textId="00C2612B" w:rsidR="00BD2F9D" w:rsidRPr="00D97B1C" w:rsidRDefault="00BD2F9D" w:rsidP="00B54E95"/>
        </w:tc>
      </w:tr>
      <w:tr w:rsidR="00B54E95" w:rsidRPr="00D97B1C" w14:paraId="312A7B9C" w14:textId="77777777" w:rsidTr="00BB5ECE">
        <w:trPr>
          <w:trHeight w:val="288"/>
        </w:trPr>
        <w:tc>
          <w:tcPr>
            <w:tcW w:w="1194" w:type="dxa"/>
          </w:tcPr>
          <w:p w14:paraId="094AF12B" w14:textId="312E4838" w:rsidR="00B54E95" w:rsidRPr="00D97B1C" w:rsidRDefault="00512B6F" w:rsidP="00B54E95">
            <w:r>
              <w:t>2</w:t>
            </w:r>
          </w:p>
        </w:tc>
        <w:tc>
          <w:tcPr>
            <w:tcW w:w="7326" w:type="dxa"/>
          </w:tcPr>
          <w:p w14:paraId="0CC3B3AE" w14:textId="693B4DC3" w:rsidR="00254E4E" w:rsidRDefault="00B54E95" w:rsidP="00B54E95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 xml:space="preserve">Record cavity </w:t>
            </w:r>
            <w:r w:rsidR="009F0DCC">
              <w:rPr>
                <w:rFonts w:eastAsiaTheme="minorHAnsi"/>
                <w:szCs w:val="22"/>
              </w:rPr>
              <w:t xml:space="preserve">ID </w:t>
            </w:r>
            <w:r>
              <w:rPr>
                <w:rFonts w:eastAsiaTheme="minorHAnsi"/>
                <w:szCs w:val="22"/>
              </w:rPr>
              <w:t>or serial number</w:t>
            </w:r>
            <w:r w:rsidR="00254E4E">
              <w:rPr>
                <w:rFonts w:eastAsiaTheme="minorHAnsi"/>
                <w:szCs w:val="22"/>
              </w:rPr>
              <w:t xml:space="preserve">. </w:t>
            </w:r>
          </w:p>
          <w:p w14:paraId="1B12A86F" w14:textId="302B811E" w:rsidR="00B54E95" w:rsidRPr="00D97B1C" w:rsidRDefault="00254E4E" w:rsidP="00B54E95">
            <w:r>
              <w:rPr>
                <w:rFonts w:eastAsiaTheme="minorHAnsi"/>
                <w:szCs w:val="22"/>
              </w:rPr>
              <w:t>Write the condition or process</w:t>
            </w:r>
            <w:r w:rsidR="009F0DCC">
              <w:rPr>
                <w:rFonts w:eastAsiaTheme="minorHAnsi"/>
                <w:szCs w:val="22"/>
              </w:rPr>
              <w:t xml:space="preserve"> that</w:t>
            </w:r>
            <w:r>
              <w:rPr>
                <w:rFonts w:eastAsiaTheme="minorHAnsi"/>
                <w:szCs w:val="22"/>
              </w:rPr>
              <w:t xml:space="preserve"> the cavity received prior to this RF inspection.</w:t>
            </w:r>
          </w:p>
        </w:tc>
        <w:tc>
          <w:tcPr>
            <w:tcW w:w="4430" w:type="dxa"/>
            <w:noWrap/>
          </w:tcPr>
          <w:p w14:paraId="6206A0A5" w14:textId="77777777" w:rsidR="00B54E95" w:rsidRDefault="00B54E95" w:rsidP="00B54E95">
            <w:pPr>
              <w:autoSpaceDE w:val="0"/>
              <w:autoSpaceDN w:val="0"/>
              <w:adjustRightInd w:val="0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[[CAVSN]] &lt;&lt;CAVSN&gt;&gt;</w:t>
            </w:r>
          </w:p>
          <w:p w14:paraId="592E697B" w14:textId="140AD24C" w:rsidR="00B54E95" w:rsidRDefault="00B54E95" w:rsidP="009F0DCC">
            <w:pPr>
              <w:autoSpaceDE w:val="0"/>
              <w:autoSpaceDN w:val="0"/>
              <w:adjustRightInd w:val="0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[[CAVNAME]] &lt;&lt;TEXT&gt;&gt;</w:t>
            </w:r>
          </w:p>
          <w:p w14:paraId="3BAD4DA2" w14:textId="63337C68" w:rsidR="00254E4E" w:rsidRDefault="00254E4E" w:rsidP="00B54E95">
            <w:r>
              <w:t>[[Comment]] &lt;&lt;COMMENT&gt;&gt;</w:t>
            </w:r>
          </w:p>
          <w:p w14:paraId="35D46B70" w14:textId="649177C9" w:rsidR="00254E4E" w:rsidRPr="00D97B1C" w:rsidRDefault="00254E4E" w:rsidP="00B54E95"/>
        </w:tc>
      </w:tr>
      <w:tr w:rsidR="00B54E95" w:rsidRPr="00D97B1C" w14:paraId="03776944" w14:textId="77777777" w:rsidTr="00BB5ECE">
        <w:trPr>
          <w:trHeight w:val="288"/>
        </w:trPr>
        <w:tc>
          <w:tcPr>
            <w:tcW w:w="1194" w:type="dxa"/>
          </w:tcPr>
          <w:p w14:paraId="155F9062" w14:textId="15CC354C" w:rsidR="00B54E95" w:rsidRDefault="00512B6F" w:rsidP="00B54E95">
            <w:r>
              <w:t>3</w:t>
            </w:r>
          </w:p>
        </w:tc>
        <w:tc>
          <w:tcPr>
            <w:tcW w:w="7326" w:type="dxa"/>
          </w:tcPr>
          <w:p w14:paraId="0E32AF2F" w14:textId="1199CED7" w:rsidR="00B54E95" w:rsidRDefault="00B54E95" w:rsidP="00B54E95">
            <w:pPr>
              <w:rPr>
                <w:rFonts w:eastAsiaTheme="minorHAnsi"/>
                <w:szCs w:val="22"/>
              </w:rPr>
            </w:pPr>
            <w:r w:rsidRPr="0008340D">
              <w:t>Record operator</w:t>
            </w:r>
            <w:r>
              <w:t>(</w:t>
            </w:r>
            <w:r w:rsidRPr="0008340D">
              <w:t>s</w:t>
            </w:r>
            <w:r>
              <w:t>)</w:t>
            </w:r>
            <w:r w:rsidRPr="0008340D">
              <w:t>, process date and time.</w:t>
            </w:r>
          </w:p>
        </w:tc>
        <w:tc>
          <w:tcPr>
            <w:tcW w:w="4430" w:type="dxa"/>
            <w:noWrap/>
          </w:tcPr>
          <w:p w14:paraId="54A0D762" w14:textId="64366A2A" w:rsidR="00B54E95" w:rsidRDefault="00512B6F" w:rsidP="00B54E95">
            <w:r>
              <w:t>[[</w:t>
            </w:r>
            <w:proofErr w:type="spellStart"/>
            <w:r>
              <w:t>Operator</w:t>
            </w:r>
            <w:r w:rsidR="0005352A">
              <w:t>_SRFCVP</w:t>
            </w:r>
            <w:proofErr w:type="spellEnd"/>
            <w:r>
              <w:t>]] &lt;&lt;SRFCVP&gt;&gt;</w:t>
            </w:r>
          </w:p>
          <w:p w14:paraId="49775EAA" w14:textId="148297C5" w:rsidR="00B54E95" w:rsidRDefault="00B54E95" w:rsidP="00B54E95">
            <w:pPr>
              <w:autoSpaceDE w:val="0"/>
              <w:autoSpaceDN w:val="0"/>
              <w:adjustRightInd w:val="0"/>
              <w:rPr>
                <w:rFonts w:eastAsiaTheme="minorHAnsi"/>
                <w:szCs w:val="22"/>
              </w:rPr>
            </w:pPr>
            <w:r w:rsidRPr="0008340D">
              <w:t>[[</w:t>
            </w:r>
            <w:proofErr w:type="spellStart"/>
            <w:r w:rsidRPr="0008340D">
              <w:t>DateAndTime</w:t>
            </w:r>
            <w:proofErr w:type="spellEnd"/>
            <w:r w:rsidRPr="0008340D">
              <w:t>]] &lt;&lt;TIMESTAMP&gt;&gt;</w:t>
            </w:r>
          </w:p>
        </w:tc>
      </w:tr>
      <w:tr w:rsidR="00BB5ECE" w:rsidRPr="00D97B1C" w14:paraId="1356D95E" w14:textId="77777777" w:rsidTr="00BB5ECE">
        <w:trPr>
          <w:trHeight w:val="288"/>
        </w:trPr>
        <w:tc>
          <w:tcPr>
            <w:tcW w:w="1194" w:type="dxa"/>
          </w:tcPr>
          <w:p w14:paraId="773F98E5" w14:textId="0B6F7F35" w:rsidR="00BB5ECE" w:rsidRDefault="00254E4E" w:rsidP="00B54E95">
            <w:r>
              <w:t>4</w:t>
            </w:r>
          </w:p>
        </w:tc>
        <w:tc>
          <w:tcPr>
            <w:tcW w:w="7326" w:type="dxa"/>
          </w:tcPr>
          <w:p w14:paraId="33A0045C" w14:textId="77777777" w:rsidR="007403B2" w:rsidRDefault="007403B2" w:rsidP="007403B2">
            <w:r w:rsidRPr="007403B2">
              <w:rPr>
                <w:b/>
              </w:rPr>
              <w:t>Please wear nitrile gloves while handling cavities. Do not touch the inside of cavities</w:t>
            </w:r>
            <w:r>
              <w:t>.</w:t>
            </w:r>
          </w:p>
          <w:p w14:paraId="1CD408A7" w14:textId="6C7A8982" w:rsidR="007403B2" w:rsidRDefault="007403B2" w:rsidP="007403B2">
            <w:r>
              <w:t xml:space="preserve">Visual </w:t>
            </w:r>
            <w:proofErr w:type="spellStart"/>
            <w:proofErr w:type="gramStart"/>
            <w:r>
              <w:t>inspection.Visually</w:t>
            </w:r>
            <w:proofErr w:type="spellEnd"/>
            <w:proofErr w:type="gramEnd"/>
            <w:r>
              <w:t xml:space="preserve"> inspect the cavity (internal and external). Record any damage in the comment box. Any stains, dents, pits, foreign material, and/or scratches thru the flanges' seal path should be noted in comment box.</w:t>
            </w:r>
          </w:p>
          <w:p w14:paraId="0D5CB03C" w14:textId="77777777" w:rsidR="007403B2" w:rsidRDefault="007403B2" w:rsidP="007403B2">
            <w:r>
              <w:t>Inside of Beam pipe / beam tube okay?</w:t>
            </w:r>
          </w:p>
          <w:p w14:paraId="37E19ECD" w14:textId="77777777" w:rsidR="007403B2" w:rsidRDefault="007403B2" w:rsidP="007403B2">
            <w:r>
              <w:t>Flanges okay?</w:t>
            </w:r>
          </w:p>
          <w:p w14:paraId="6595F05E" w14:textId="62A72BE3" w:rsidR="007403B2" w:rsidRDefault="007403B2" w:rsidP="007403B2">
            <w:r>
              <w:t>Any staining or discoloration of the inner cavity surface?</w:t>
            </w:r>
          </w:p>
          <w:p w14:paraId="424B89D1" w14:textId="77777777" w:rsidR="007403B2" w:rsidRDefault="007403B2" w:rsidP="007403B2"/>
          <w:p w14:paraId="5DD99215" w14:textId="453F1728" w:rsidR="00BB5ECE" w:rsidRPr="0008340D" w:rsidRDefault="007403B2" w:rsidP="007403B2">
            <w:r>
              <w:t>NOTE: Pictures should be taken regardless of cavity condition. At minimum pictures should consist of all flanges seal area and inside of beam tubes.</w:t>
            </w:r>
            <w:r w:rsidR="00BD2F9D">
              <w:t xml:space="preserve"> Include pictures of other areas as requested by the PI.</w:t>
            </w:r>
          </w:p>
        </w:tc>
        <w:tc>
          <w:tcPr>
            <w:tcW w:w="4430" w:type="dxa"/>
            <w:noWrap/>
          </w:tcPr>
          <w:p w14:paraId="11BD98DC" w14:textId="23D52E9C" w:rsidR="007403B2" w:rsidRDefault="007403B2" w:rsidP="007403B2">
            <w:r>
              <w:t>[[</w:t>
            </w:r>
            <w:proofErr w:type="spellStart"/>
            <w:r>
              <w:t>InsideSurfaceOK</w:t>
            </w:r>
            <w:proofErr w:type="spellEnd"/>
            <w:r>
              <w:t>]] &lt;&lt;YESNO&gt;&gt;</w:t>
            </w:r>
          </w:p>
          <w:p w14:paraId="4C681F69" w14:textId="3FDB26F4" w:rsidR="007403B2" w:rsidRDefault="007403B2" w:rsidP="007403B2">
            <w:r>
              <w:t>[[</w:t>
            </w:r>
            <w:proofErr w:type="spellStart"/>
            <w:r>
              <w:t>FlangesOK</w:t>
            </w:r>
            <w:proofErr w:type="spellEnd"/>
            <w:r>
              <w:t>]] &lt;&lt;YESNO&gt;&gt;</w:t>
            </w:r>
          </w:p>
          <w:p w14:paraId="55723FF9" w14:textId="1B0D0B6D" w:rsidR="007403B2" w:rsidRDefault="007403B2" w:rsidP="007403B2"/>
          <w:p w14:paraId="29EE889B" w14:textId="6B39C4B2" w:rsidR="00A9631D" w:rsidRDefault="00A9631D" w:rsidP="007403B2">
            <w:r>
              <w:t>[[</w:t>
            </w:r>
            <w:proofErr w:type="spellStart"/>
            <w:r>
              <w:t>VisualInspComment</w:t>
            </w:r>
            <w:proofErr w:type="spellEnd"/>
            <w:r>
              <w:t>]] &lt;&lt;COMMENT&gt;&gt;</w:t>
            </w:r>
          </w:p>
          <w:p w14:paraId="223BD2EF" w14:textId="6C17CE73" w:rsidR="00A9631D" w:rsidRDefault="00A9631D" w:rsidP="007403B2"/>
          <w:p w14:paraId="37E00B83" w14:textId="2180856E" w:rsidR="00A9631D" w:rsidRDefault="00A9631D" w:rsidP="007403B2">
            <w:r>
              <w:t>[[</w:t>
            </w:r>
            <w:proofErr w:type="spellStart"/>
            <w:r>
              <w:t>VisualInspPhotos</w:t>
            </w:r>
            <w:proofErr w:type="spellEnd"/>
            <w:r>
              <w:t>]] &lt;&lt;FILEUPLOAD&gt;&gt;</w:t>
            </w:r>
          </w:p>
          <w:p w14:paraId="6857F162" w14:textId="10D4341E" w:rsidR="00A9631D" w:rsidRDefault="00A9631D" w:rsidP="007403B2"/>
          <w:p w14:paraId="5E7C1183" w14:textId="1DBAFFA8" w:rsidR="007403B2" w:rsidRDefault="007403B2" w:rsidP="007403B2"/>
          <w:p w14:paraId="4469E7D2" w14:textId="2DEF3244" w:rsidR="007403B2" w:rsidRDefault="007403B2" w:rsidP="007403B2"/>
          <w:p w14:paraId="7EC62A6F" w14:textId="66F2F569" w:rsidR="00254E4E" w:rsidRPr="0008340D" w:rsidRDefault="00254E4E" w:rsidP="007403B2"/>
        </w:tc>
      </w:tr>
      <w:tr w:rsidR="00BB5ECE" w:rsidRPr="00D97B1C" w14:paraId="2EFC3DFF" w14:textId="77777777" w:rsidTr="00BB5ECE">
        <w:trPr>
          <w:trHeight w:val="288"/>
        </w:trPr>
        <w:tc>
          <w:tcPr>
            <w:tcW w:w="1194" w:type="dxa"/>
          </w:tcPr>
          <w:p w14:paraId="79E7DED6" w14:textId="4F6FD717" w:rsidR="00BB5ECE" w:rsidRDefault="00254E4E" w:rsidP="00BB5ECE">
            <w:r>
              <w:t>5</w:t>
            </w:r>
          </w:p>
        </w:tc>
        <w:tc>
          <w:tcPr>
            <w:tcW w:w="7326" w:type="dxa"/>
          </w:tcPr>
          <w:p w14:paraId="333318E9" w14:textId="77777777" w:rsidR="00BB5ECE" w:rsidRDefault="00A9631D" w:rsidP="00A9631D">
            <w:r w:rsidRPr="00A9631D">
              <w:t>Dimensionally inspect cavity using Coordinate Measuring Machine</w:t>
            </w:r>
            <w:r>
              <w:t>, checking the GD&amp;T given in the drawing provided by the PI.</w:t>
            </w:r>
          </w:p>
          <w:p w14:paraId="6393134F" w14:textId="77777777" w:rsidR="00A9631D" w:rsidRDefault="00A9631D" w:rsidP="00A9631D"/>
          <w:p w14:paraId="4F5CA5F6" w14:textId="5B54D2DA" w:rsidR="00A9631D" w:rsidRDefault="00A9631D" w:rsidP="00A9631D">
            <w:r>
              <w:t>Upload the CMM report with all the GD&amp;T measured. Select whether non-</w:t>
            </w:r>
            <w:proofErr w:type="spellStart"/>
            <w:r>
              <w:t>conformancies</w:t>
            </w:r>
            <w:proofErr w:type="spellEnd"/>
            <w:r>
              <w:t xml:space="preserve"> were found.</w:t>
            </w:r>
          </w:p>
        </w:tc>
        <w:tc>
          <w:tcPr>
            <w:tcW w:w="4430" w:type="dxa"/>
            <w:noWrap/>
          </w:tcPr>
          <w:p w14:paraId="4EDC7FDF" w14:textId="5A8BA394" w:rsidR="00A9631D" w:rsidRDefault="00A9631D" w:rsidP="00BB5ECE">
            <w:r>
              <w:t>[[</w:t>
            </w:r>
            <w:proofErr w:type="spellStart"/>
            <w:r>
              <w:t>CMMReport</w:t>
            </w:r>
            <w:proofErr w:type="spellEnd"/>
            <w:r>
              <w:t>]] &lt;&lt;FILEUPLOAD&gt;&gt;</w:t>
            </w:r>
          </w:p>
          <w:p w14:paraId="3A0F3DB5" w14:textId="75BF1388" w:rsidR="00A9631D" w:rsidRDefault="00A9631D" w:rsidP="00BB5ECE"/>
          <w:p w14:paraId="024F8FB0" w14:textId="78DDF38F" w:rsidR="00A9631D" w:rsidRDefault="00A9631D" w:rsidP="00BB5ECE">
            <w:r>
              <w:t>[[</w:t>
            </w:r>
            <w:proofErr w:type="spellStart"/>
            <w:r>
              <w:t>NonConformancies</w:t>
            </w:r>
            <w:proofErr w:type="spellEnd"/>
            <w:r>
              <w:t>]] &lt;&lt;YESNO&gt;&gt;</w:t>
            </w:r>
          </w:p>
          <w:p w14:paraId="3E5D2CE3" w14:textId="178FCA46" w:rsidR="00A9631D" w:rsidRDefault="00A9631D" w:rsidP="00BB5ECE"/>
          <w:p w14:paraId="3057AFB3" w14:textId="420EDA61" w:rsidR="00BB5ECE" w:rsidRDefault="00BB5ECE" w:rsidP="00BB5ECE"/>
        </w:tc>
      </w:tr>
    </w:tbl>
    <w:p w14:paraId="4BC10842" w14:textId="52F1C120" w:rsidR="00BB5ECE" w:rsidRDefault="00BB5ECE">
      <w:pPr>
        <w:spacing w:after="200" w:line="276" w:lineRule="auto"/>
      </w:pPr>
    </w:p>
    <w:sectPr w:rsidR="00BB5ECE" w:rsidSect="00A841DF">
      <w:headerReference w:type="default" r:id="rId11"/>
      <w:footerReference w:type="default" r:id="rId12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AA231" w14:textId="77777777" w:rsidR="00951790" w:rsidRDefault="00951790" w:rsidP="00D97B1C">
      <w:r>
        <w:separator/>
      </w:r>
    </w:p>
  </w:endnote>
  <w:endnote w:type="continuationSeparator" w:id="0">
    <w:p w14:paraId="36F5F018" w14:textId="77777777" w:rsidR="00951790" w:rsidRDefault="00951790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874BB" w14:textId="10B503D3" w:rsidR="00766F7D" w:rsidRPr="00951790" w:rsidRDefault="00951790" w:rsidP="00951790">
    <w:pPr>
      <w:pStyle w:val="Footer"/>
      <w:tabs>
        <w:tab w:val="clear" w:pos="4680"/>
        <w:tab w:val="clear" w:pos="9360"/>
        <w:tab w:val="center" w:pos="5760"/>
        <w:tab w:val="right" w:pos="11160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7B68B2">
      <w:rPr>
        <w:noProof/>
      </w:rPr>
      <w:t>SRFRD-</w:t>
    </w:r>
    <w:r w:rsidR="00BD2F9D">
      <w:rPr>
        <w:noProof/>
      </w:rPr>
      <w:t>INSP</w:t>
    </w:r>
    <w:r w:rsidR="007B68B2">
      <w:rPr>
        <w:noProof/>
      </w:rPr>
      <w:t>-CAV-</w:t>
    </w:r>
    <w:r w:rsidR="00BD2F9D">
      <w:rPr>
        <w:noProof/>
      </w:rPr>
      <w:t>CMM</w:t>
    </w:r>
    <w:r w:rsidR="007B68B2">
      <w:rPr>
        <w:noProof/>
      </w:rPr>
      <w:t>-R1</w:t>
    </w:r>
    <w:r>
      <w:rPr>
        <w:noProof/>
      </w:rPr>
      <w:fldChar w:fldCharType="end"/>
    </w:r>
    <w:r>
      <w:rPr>
        <w:noProof/>
      </w:rPr>
      <w:tab/>
      <w:t xml:space="preserve">Page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drawing>
        <wp:inline distT="0" distB="0" distL="0" distR="0" wp14:anchorId="2DD8C8FE" wp14:editId="70A37CD5">
          <wp:extent cx="1819275" cy="368300"/>
          <wp:effectExtent l="0" t="0" r="9525" b="0"/>
          <wp:docPr id="1390420970" name="Picture 1" descr="Graphical user interface, text, application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34FB783F-61D5-B663-0769-CA5A1F13538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Graphical user interface, text, application&#10;&#10;AI-generated content may be incorrect.">
                    <a:extLst>
                      <a:ext uri="{FF2B5EF4-FFF2-40B4-BE49-F238E27FC236}">
                        <a16:creationId xmlns:a16="http://schemas.microsoft.com/office/drawing/2014/main" id="{34FB783F-61D5-B663-0769-CA5A1F13538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3683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2E8C2" w14:textId="77777777" w:rsidR="00951790" w:rsidRDefault="00951790" w:rsidP="00D97B1C">
      <w:r>
        <w:separator/>
      </w:r>
    </w:p>
  </w:footnote>
  <w:footnote w:type="continuationSeparator" w:id="0">
    <w:p w14:paraId="65F3124D" w14:textId="77777777" w:rsidR="00951790" w:rsidRDefault="00951790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D9D2E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120F3F5C" wp14:editId="6DFE6E35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54D6D386" wp14:editId="507DA7A7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51A48"/>
    <w:multiLevelType w:val="hybridMultilevel"/>
    <w:tmpl w:val="DC764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1398D"/>
    <w:multiLevelType w:val="hybridMultilevel"/>
    <w:tmpl w:val="2E42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21EE3"/>
    <w:multiLevelType w:val="hybridMultilevel"/>
    <w:tmpl w:val="CB529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70456"/>
    <w:multiLevelType w:val="hybridMultilevel"/>
    <w:tmpl w:val="0018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40290"/>
    <w:multiLevelType w:val="hybridMultilevel"/>
    <w:tmpl w:val="D5F2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90"/>
    <w:rsid w:val="00013816"/>
    <w:rsid w:val="0001458B"/>
    <w:rsid w:val="00034FD9"/>
    <w:rsid w:val="000462DF"/>
    <w:rsid w:val="0005352A"/>
    <w:rsid w:val="00063A8E"/>
    <w:rsid w:val="00064706"/>
    <w:rsid w:val="00064FB0"/>
    <w:rsid w:val="00067F40"/>
    <w:rsid w:val="00073B35"/>
    <w:rsid w:val="00077D84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8C7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445E1"/>
    <w:rsid w:val="0015686F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172A"/>
    <w:rsid w:val="00243A53"/>
    <w:rsid w:val="00244AAB"/>
    <w:rsid w:val="0025100C"/>
    <w:rsid w:val="002522D7"/>
    <w:rsid w:val="002547F1"/>
    <w:rsid w:val="00254E4E"/>
    <w:rsid w:val="002607E6"/>
    <w:rsid w:val="00267EE0"/>
    <w:rsid w:val="00270454"/>
    <w:rsid w:val="002829B6"/>
    <w:rsid w:val="002849B4"/>
    <w:rsid w:val="00286CF6"/>
    <w:rsid w:val="002950CA"/>
    <w:rsid w:val="00296D1C"/>
    <w:rsid w:val="002A134D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4E3D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C7918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2B6F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460AE"/>
    <w:rsid w:val="005553DF"/>
    <w:rsid w:val="005649D7"/>
    <w:rsid w:val="005725E1"/>
    <w:rsid w:val="0057799A"/>
    <w:rsid w:val="00580F01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91CD7"/>
    <w:rsid w:val="006A594F"/>
    <w:rsid w:val="006A650C"/>
    <w:rsid w:val="006B4E30"/>
    <w:rsid w:val="006B6511"/>
    <w:rsid w:val="006B6CB3"/>
    <w:rsid w:val="006C0CFF"/>
    <w:rsid w:val="006C43BA"/>
    <w:rsid w:val="006D1EAE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07E3B"/>
    <w:rsid w:val="00726652"/>
    <w:rsid w:val="00734468"/>
    <w:rsid w:val="007403B2"/>
    <w:rsid w:val="00747E5A"/>
    <w:rsid w:val="00752FFE"/>
    <w:rsid w:val="00755A06"/>
    <w:rsid w:val="00763308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B68B2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40468"/>
    <w:rsid w:val="00844126"/>
    <w:rsid w:val="008873FA"/>
    <w:rsid w:val="008959D1"/>
    <w:rsid w:val="008A277A"/>
    <w:rsid w:val="008B695A"/>
    <w:rsid w:val="008C12A6"/>
    <w:rsid w:val="008C3D4F"/>
    <w:rsid w:val="008C5B3E"/>
    <w:rsid w:val="008C6E13"/>
    <w:rsid w:val="008D3DC7"/>
    <w:rsid w:val="008D5A63"/>
    <w:rsid w:val="008D7218"/>
    <w:rsid w:val="008E2762"/>
    <w:rsid w:val="008E588F"/>
    <w:rsid w:val="009004CD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1790"/>
    <w:rsid w:val="00952455"/>
    <w:rsid w:val="00952BAA"/>
    <w:rsid w:val="00953602"/>
    <w:rsid w:val="00957CBB"/>
    <w:rsid w:val="00961BC6"/>
    <w:rsid w:val="0097233F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0DCC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31D"/>
    <w:rsid w:val="00A96426"/>
    <w:rsid w:val="00AB07B6"/>
    <w:rsid w:val="00AB4AC3"/>
    <w:rsid w:val="00AC24A2"/>
    <w:rsid w:val="00AD232C"/>
    <w:rsid w:val="00AF0020"/>
    <w:rsid w:val="00AF3282"/>
    <w:rsid w:val="00AF46AF"/>
    <w:rsid w:val="00B03082"/>
    <w:rsid w:val="00B104B6"/>
    <w:rsid w:val="00B1134C"/>
    <w:rsid w:val="00B13078"/>
    <w:rsid w:val="00B1554F"/>
    <w:rsid w:val="00B16F27"/>
    <w:rsid w:val="00B4428C"/>
    <w:rsid w:val="00B54E95"/>
    <w:rsid w:val="00B56613"/>
    <w:rsid w:val="00B622EB"/>
    <w:rsid w:val="00B6706A"/>
    <w:rsid w:val="00B87041"/>
    <w:rsid w:val="00B96500"/>
    <w:rsid w:val="00BA024A"/>
    <w:rsid w:val="00BA086D"/>
    <w:rsid w:val="00BA4EBC"/>
    <w:rsid w:val="00BB5ECE"/>
    <w:rsid w:val="00BD2F9D"/>
    <w:rsid w:val="00BD6884"/>
    <w:rsid w:val="00BE1A7E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66A7"/>
    <w:rsid w:val="00C974FE"/>
    <w:rsid w:val="00CA3458"/>
    <w:rsid w:val="00CA4DDA"/>
    <w:rsid w:val="00CA4E63"/>
    <w:rsid w:val="00CA6B6A"/>
    <w:rsid w:val="00CB2802"/>
    <w:rsid w:val="00CB2B1E"/>
    <w:rsid w:val="00CB4F30"/>
    <w:rsid w:val="00CB5F6C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16D67"/>
    <w:rsid w:val="00F22BB0"/>
    <w:rsid w:val="00F25509"/>
    <w:rsid w:val="00F25A80"/>
    <w:rsid w:val="00F26C70"/>
    <w:rsid w:val="00F475E7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4B662"/>
  <w15:docId w15:val="{F080423C-DA7B-40CC-8F5B-F82CC5D3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B5E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5EC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AA1E40F056C400F830B8D2E4D34E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9C411-DCDF-4770-B473-FAE5F5366805}"/>
      </w:docPartPr>
      <w:docPartBody>
        <w:p w:rsidR="00B529AC" w:rsidRDefault="00B529AC" w:rsidP="00B529AC">
          <w:pPr>
            <w:pStyle w:val="AAA1E40F056C400F830B8D2E4D34ECD0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FC"/>
    <w:rsid w:val="002A134D"/>
    <w:rsid w:val="007412FC"/>
    <w:rsid w:val="00B5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9AC"/>
    <w:rPr>
      <w:color w:val="808080"/>
    </w:rPr>
  </w:style>
  <w:style w:type="paragraph" w:customStyle="1" w:styleId="AAA1E40F056C400F830B8D2E4D34ECD0">
    <w:name w:val="AAA1E40F056C400F830B8D2E4D34ECD0"/>
    <w:rsid w:val="00B529AC"/>
  </w:style>
  <w:style w:type="paragraph" w:customStyle="1" w:styleId="25AE96244E604D628FD73EB1D0BD2015">
    <w:name w:val="25AE96244E604D628FD73EB1D0BD2015"/>
    <w:rsid w:val="007412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10a3c4e9-ee83-427c-a353-d264f3c444c0" xsi:nil="true"/>
    <lcf76f155ced4ddcb4097134ff3c332f xmlns="10a3c4e9-ee83-427c-a353-d264f3c444c0">
      <Terms xmlns="http://schemas.microsoft.com/office/infopath/2007/PartnerControls"/>
    </lcf76f155ced4ddcb4097134ff3c332f>
    <TaxCatchAll xmlns="6746cd4c-0494-44ad-a646-47d01b86ff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72D6CC6D2654CBAB29312202843C8" ma:contentTypeVersion="14" ma:contentTypeDescription="Create a new document." ma:contentTypeScope="" ma:versionID="547ee912a21ef36944cf34ead1f622d7">
  <xsd:schema xmlns:xsd="http://www.w3.org/2001/XMLSchema" xmlns:xs="http://www.w3.org/2001/XMLSchema" xmlns:p="http://schemas.microsoft.com/office/2006/metadata/properties" xmlns:ns2="10a3c4e9-ee83-427c-a353-d264f3c444c0" xmlns:ns3="6746cd4c-0494-44ad-a646-47d01b86ff26" targetNamespace="http://schemas.microsoft.com/office/2006/metadata/properties" ma:root="true" ma:fieldsID="5558df5ce6a4231f74b57a3bbdb4b4c5" ns2:_="" ns3:_="">
    <xsd:import namespace="10a3c4e9-ee83-427c-a353-d264f3c444c0"/>
    <xsd:import namespace="6746cd4c-0494-44ad-a646-47d01b86ff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3c4e9-ee83-427c-a353-d264f3c444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4b97cb4-2f5e-48a1-816a-9019d04dc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1" nillable="true" ma:displayName="NOTES" ma:description="Notes about the file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6cd4c-0494-44ad-a646-47d01b86ff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7d80410-da3e-4987-8731-e75d1c6526c4}" ma:internalName="TaxCatchAll" ma:showField="CatchAllData" ma:web="6746cd4c-0494-44ad-a646-47d01b86ff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D2436-B565-46CE-A460-E3407B4AE0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C2ED97-6B3A-499D-9CAD-F8F597419479}">
  <ds:schemaRefs>
    <ds:schemaRef ds:uri="http://schemas.microsoft.com/office/2006/metadata/properties"/>
    <ds:schemaRef ds:uri="10a3c4e9-ee83-427c-a353-d264f3c444c0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6746cd4c-0494-44ad-a646-47d01b86ff26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0A56456-B040-4615-9E15-77F71D138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a3c4e9-ee83-427c-a353-d264f3c444c0"/>
    <ds:schemaRef ds:uri="6746cd4c-0494-44ad-a646-47d01b86f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BEC6FA-A476-4E6D-B5EF-B8F64A29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TravelerTemplate2023.dotm</Template>
  <TotalTime>58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Bookwalter</dc:creator>
  <cp:lastModifiedBy>Gianluigi Ciovati</cp:lastModifiedBy>
  <cp:revision>4</cp:revision>
  <dcterms:created xsi:type="dcterms:W3CDTF">2025-07-14T19:04:00Z</dcterms:created>
  <dcterms:modified xsi:type="dcterms:W3CDTF">2025-07-23T20:00:00Z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  <property fmtid="{D5CDD505-2E9C-101B-9397-08002B2CF9AE}" pid="3" name="ContentTypeId">
    <vt:lpwstr>0x010100A4172D6CC6D2654CBAB29312202843C8</vt:lpwstr>
  </property>
</Properties>
</file>