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ustomUIRelID" Type="http://schemas.microsoft.com/office/2006/relationships/recovered"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84"/>
        <w:gridCol w:w="2593"/>
        <w:gridCol w:w="2590"/>
        <w:gridCol w:w="2590"/>
        <w:gridCol w:w="2593"/>
      </w:tblGrid>
      <w:tr w:rsidR="007D458D" w:rsidRPr="00D97B1C" w14:paraId="2A725C75" w14:textId="77777777" w:rsidTr="001E0C95">
        <w:trPr>
          <w:trHeight w:val="293"/>
        </w:trPr>
        <w:tc>
          <w:tcPr>
            <w:tcW w:w="998" w:type="pct"/>
          </w:tcPr>
          <w:p w14:paraId="2941E16C" w14:textId="77777777" w:rsidR="007D458D" w:rsidRPr="00D97B1C" w:rsidRDefault="007D458D" w:rsidP="00D97B1C">
            <w:r w:rsidRPr="00D97B1C">
              <w:t>Traveler Title</w:t>
            </w:r>
          </w:p>
        </w:tc>
        <w:tc>
          <w:tcPr>
            <w:tcW w:w="4002" w:type="pct"/>
            <w:gridSpan w:val="4"/>
          </w:tcPr>
          <w:p w14:paraId="5F71C3D3" w14:textId="77777777" w:rsidR="007D458D" w:rsidRPr="00D97B1C" w:rsidRDefault="009F069C" w:rsidP="00D97B1C">
            <w:r>
              <w:t>L2HE Nine Cell Cavity First Assembly</w:t>
            </w:r>
          </w:p>
        </w:tc>
      </w:tr>
      <w:tr w:rsidR="007D458D" w:rsidRPr="00D97B1C" w14:paraId="1FEF6C25" w14:textId="77777777" w:rsidTr="001E0C95">
        <w:trPr>
          <w:trHeight w:val="293"/>
        </w:trPr>
        <w:tc>
          <w:tcPr>
            <w:tcW w:w="998" w:type="pct"/>
          </w:tcPr>
          <w:p w14:paraId="0051B013" w14:textId="77777777" w:rsidR="007D458D" w:rsidRPr="00D97B1C" w:rsidRDefault="007D458D" w:rsidP="00D97B1C">
            <w:r w:rsidRPr="00D97B1C">
              <w:t>Traveler Abstract</w:t>
            </w:r>
          </w:p>
        </w:tc>
        <w:tc>
          <w:tcPr>
            <w:tcW w:w="4002" w:type="pct"/>
            <w:gridSpan w:val="4"/>
          </w:tcPr>
          <w:p w14:paraId="58DC8BE3" w14:textId="77777777" w:rsidR="007D458D" w:rsidRPr="00D97B1C" w:rsidRDefault="009F069C" w:rsidP="00D97B1C">
            <w:r>
              <w:t>This traveler collects information from the first assembly of L2HE 9-cell cavities in preparation for VTA testing.</w:t>
            </w:r>
          </w:p>
        </w:tc>
      </w:tr>
      <w:tr w:rsidR="007D458D" w:rsidRPr="00D97B1C" w14:paraId="47DE7147" w14:textId="77777777" w:rsidTr="001E0C95">
        <w:trPr>
          <w:trHeight w:val="293"/>
        </w:trPr>
        <w:tc>
          <w:tcPr>
            <w:tcW w:w="998" w:type="pct"/>
          </w:tcPr>
          <w:p w14:paraId="3F147FCA" w14:textId="77777777" w:rsidR="007D458D" w:rsidRPr="00D97B1C" w:rsidRDefault="007D458D" w:rsidP="00D97B1C">
            <w:r w:rsidRPr="00D97B1C">
              <w:t>Traveler ID</w:t>
            </w:r>
          </w:p>
        </w:tc>
        <w:tc>
          <w:tcPr>
            <w:tcW w:w="4002" w:type="pct"/>
            <w:gridSpan w:val="4"/>
          </w:tcPr>
          <w:p w14:paraId="107732A4" w14:textId="21AF28D6" w:rsidR="007D458D" w:rsidRPr="00D97B1C" w:rsidRDefault="009F069C" w:rsidP="00D97B1C">
            <w:r>
              <w:t>L2</w:t>
            </w:r>
            <w:r w:rsidR="00310730">
              <w:t>RB</w:t>
            </w:r>
            <w:r>
              <w:t>-CLNRM-CAV-ASSY1</w:t>
            </w:r>
          </w:p>
        </w:tc>
      </w:tr>
      <w:tr w:rsidR="00766F7D" w:rsidRPr="00D97B1C" w14:paraId="6647517B" w14:textId="77777777" w:rsidTr="001E0C95">
        <w:trPr>
          <w:trHeight w:val="293"/>
        </w:trPr>
        <w:tc>
          <w:tcPr>
            <w:tcW w:w="998" w:type="pct"/>
          </w:tcPr>
          <w:p w14:paraId="3BAC975F" w14:textId="77777777" w:rsidR="00766F7D" w:rsidRPr="00D97B1C" w:rsidRDefault="00766F7D" w:rsidP="00D97B1C">
            <w:r w:rsidRPr="00D97B1C">
              <w:t xml:space="preserve">Traveler Revision </w:t>
            </w:r>
          </w:p>
        </w:tc>
        <w:tc>
          <w:tcPr>
            <w:tcW w:w="4002" w:type="pct"/>
            <w:gridSpan w:val="4"/>
          </w:tcPr>
          <w:p w14:paraId="6737E489" w14:textId="5C71AAF4" w:rsidR="00766F7D" w:rsidRPr="00D97B1C" w:rsidRDefault="00FB5229" w:rsidP="00D97B1C">
            <w:r>
              <w:t>R</w:t>
            </w:r>
            <w:r w:rsidR="00D81488">
              <w:t>1</w:t>
            </w:r>
          </w:p>
        </w:tc>
      </w:tr>
      <w:tr w:rsidR="00766F7D" w:rsidRPr="00D97B1C" w14:paraId="41EBB314" w14:textId="77777777" w:rsidTr="001E0C95">
        <w:trPr>
          <w:trHeight w:val="293"/>
        </w:trPr>
        <w:tc>
          <w:tcPr>
            <w:tcW w:w="998" w:type="pct"/>
          </w:tcPr>
          <w:p w14:paraId="590DC33C" w14:textId="77777777" w:rsidR="00766F7D" w:rsidRPr="00D97B1C" w:rsidRDefault="00766F7D" w:rsidP="00D97B1C">
            <w:r w:rsidRPr="00D97B1C">
              <w:t>Traveler Author</w:t>
            </w:r>
          </w:p>
        </w:tc>
        <w:tc>
          <w:tcPr>
            <w:tcW w:w="4002" w:type="pct"/>
            <w:gridSpan w:val="4"/>
          </w:tcPr>
          <w:p w14:paraId="0007AFB0" w14:textId="77777777" w:rsidR="00766F7D" w:rsidRPr="00D97B1C" w:rsidRDefault="009F069C" w:rsidP="0052412E">
            <w:r w:rsidRPr="00310730">
              <w:rPr>
                <w:highlight w:val="yellow"/>
              </w:rPr>
              <w:t>T. Ganey</w:t>
            </w:r>
          </w:p>
        </w:tc>
      </w:tr>
      <w:tr w:rsidR="00766F7D" w:rsidRPr="00D97B1C" w14:paraId="0A946667" w14:textId="77777777" w:rsidTr="001E0C95">
        <w:trPr>
          <w:trHeight w:val="293"/>
        </w:trPr>
        <w:tc>
          <w:tcPr>
            <w:tcW w:w="998" w:type="pct"/>
          </w:tcPr>
          <w:p w14:paraId="0A41CC54" w14:textId="77777777" w:rsidR="00766F7D" w:rsidRPr="00D97B1C" w:rsidRDefault="00766F7D" w:rsidP="00D97B1C">
            <w:r w:rsidRPr="00D97B1C">
              <w:t>Traveler Date</w:t>
            </w:r>
          </w:p>
        </w:tc>
        <w:tc>
          <w:tcPr>
            <w:tcW w:w="4002" w:type="pct"/>
            <w:gridSpan w:val="4"/>
          </w:tcPr>
          <w:p w14:paraId="19486D43" w14:textId="2AD69698" w:rsidR="00766F7D" w:rsidRPr="00D97B1C" w:rsidRDefault="00353B12" w:rsidP="00D97B1C">
            <w:sdt>
              <w:sdtPr>
                <w:id w:val="534233298"/>
                <w:placeholder>
                  <w:docPart w:val="1D39EDC8107943A1BC11B413788AAEB1"/>
                </w:placeholder>
                <w:date w:fullDate="2025-11-10T00:00:00Z">
                  <w:dateFormat w:val="d-MMM-yy"/>
                  <w:lid w:val="en-US"/>
                  <w:storeMappedDataAs w:val="dateTime"/>
                  <w:calendar w:val="gregorian"/>
                </w:date>
              </w:sdtPr>
              <w:sdtEndPr/>
              <w:sdtContent>
                <w:r w:rsidR="00D81488">
                  <w:t>10-Nov-25</w:t>
                </w:r>
              </w:sdtContent>
            </w:sdt>
          </w:p>
        </w:tc>
      </w:tr>
      <w:tr w:rsidR="00EA63EB" w:rsidRPr="00D97B1C" w14:paraId="772A5FEE" w14:textId="77777777" w:rsidTr="001E0C95">
        <w:trPr>
          <w:trHeight w:val="293"/>
        </w:trPr>
        <w:tc>
          <w:tcPr>
            <w:tcW w:w="998" w:type="pct"/>
          </w:tcPr>
          <w:p w14:paraId="7A2946B2" w14:textId="77777777" w:rsidR="00EA63EB" w:rsidRPr="00D97B1C" w:rsidRDefault="00EA63EB" w:rsidP="00D97B1C">
            <w:r>
              <w:t>NCR Informative Emails</w:t>
            </w:r>
          </w:p>
        </w:tc>
        <w:tc>
          <w:tcPr>
            <w:tcW w:w="4002" w:type="pct"/>
            <w:gridSpan w:val="4"/>
          </w:tcPr>
          <w:p w14:paraId="1C8A0D3B" w14:textId="77777777" w:rsidR="00EA63EB" w:rsidRPr="00310730" w:rsidRDefault="009F069C" w:rsidP="00A72622">
            <w:pPr>
              <w:rPr>
                <w:highlight w:val="yellow"/>
              </w:rPr>
            </w:pPr>
            <w:proofErr w:type="spellStart"/>
            <w:r w:rsidRPr="00310730">
              <w:rPr>
                <w:highlight w:val="yellow"/>
              </w:rPr>
              <w:t>ganey,</w:t>
            </w:r>
            <w:r w:rsidR="00A72622" w:rsidRPr="00310730">
              <w:rPr>
                <w:highlight w:val="yellow"/>
              </w:rPr>
              <w:t>hogan</w:t>
            </w:r>
            <w:r w:rsidR="00004F8A" w:rsidRPr="00310730">
              <w:rPr>
                <w:highlight w:val="yellow"/>
              </w:rPr>
              <w:t>,forehand,dreyfuss</w:t>
            </w:r>
            <w:proofErr w:type="spellEnd"/>
          </w:p>
        </w:tc>
      </w:tr>
      <w:tr w:rsidR="00766F7D" w:rsidRPr="00D97B1C" w14:paraId="6596C2FC" w14:textId="77777777" w:rsidTr="001E0C95">
        <w:trPr>
          <w:trHeight w:val="293"/>
        </w:trPr>
        <w:tc>
          <w:tcPr>
            <w:tcW w:w="998" w:type="pct"/>
          </w:tcPr>
          <w:p w14:paraId="2FAF22F3" w14:textId="77777777" w:rsidR="00766F7D" w:rsidRPr="00D97B1C" w:rsidRDefault="00EA63EB" w:rsidP="00D97B1C">
            <w:r>
              <w:t xml:space="preserve">NCR </w:t>
            </w:r>
            <w:proofErr w:type="spellStart"/>
            <w:r>
              <w:t>Dispositioners</w:t>
            </w:r>
            <w:proofErr w:type="spellEnd"/>
          </w:p>
        </w:tc>
        <w:tc>
          <w:tcPr>
            <w:tcW w:w="4002" w:type="pct"/>
            <w:gridSpan w:val="4"/>
          </w:tcPr>
          <w:p w14:paraId="6CDC96EC" w14:textId="7B01C47C" w:rsidR="00766F7D" w:rsidRPr="00310730" w:rsidRDefault="00A72622" w:rsidP="00A72622">
            <w:pPr>
              <w:rPr>
                <w:highlight w:val="yellow"/>
              </w:rPr>
            </w:pPr>
            <w:proofErr w:type="spellStart"/>
            <w:r w:rsidRPr="00310730">
              <w:rPr>
                <w:highlight w:val="yellow"/>
              </w:rPr>
              <w:t>wilson,</w:t>
            </w:r>
            <w:r w:rsidR="009F069C" w:rsidRPr="00310730">
              <w:rPr>
                <w:highlight w:val="yellow"/>
              </w:rPr>
              <w:t>hannesv</w:t>
            </w:r>
            <w:r w:rsidR="00B0516C" w:rsidRPr="00310730">
              <w:rPr>
                <w:highlight w:val="yellow"/>
              </w:rPr>
              <w:t>,kdavis</w:t>
            </w:r>
            <w:proofErr w:type="spellEnd"/>
          </w:p>
        </w:tc>
      </w:tr>
      <w:tr w:rsidR="009E7B59" w:rsidRPr="00D97B1C" w14:paraId="470B878C" w14:textId="77777777" w:rsidTr="001E0C95">
        <w:trPr>
          <w:trHeight w:val="293"/>
        </w:trPr>
        <w:tc>
          <w:tcPr>
            <w:tcW w:w="998" w:type="pct"/>
          </w:tcPr>
          <w:p w14:paraId="63C32313" w14:textId="77777777" w:rsidR="009E7B59" w:rsidRPr="00D97B1C" w:rsidRDefault="009E7B59" w:rsidP="00D97B1C">
            <w:r>
              <w:t>D3 Emails</w:t>
            </w:r>
          </w:p>
        </w:tc>
        <w:tc>
          <w:tcPr>
            <w:tcW w:w="4002" w:type="pct"/>
            <w:gridSpan w:val="4"/>
          </w:tcPr>
          <w:p w14:paraId="50256E76" w14:textId="510CC27A" w:rsidR="009E7B59" w:rsidRPr="00310730" w:rsidRDefault="00A72622" w:rsidP="009F069C">
            <w:pPr>
              <w:rPr>
                <w:highlight w:val="yellow"/>
              </w:rPr>
            </w:pPr>
            <w:proofErr w:type="spellStart"/>
            <w:r w:rsidRPr="00310730">
              <w:rPr>
                <w:highlight w:val="yellow"/>
              </w:rPr>
              <w:t>ganey,wilson,</w:t>
            </w:r>
            <w:r w:rsidR="00004F8A" w:rsidRPr="00310730">
              <w:rPr>
                <w:highlight w:val="yellow"/>
              </w:rPr>
              <w:t>h</w:t>
            </w:r>
            <w:r w:rsidRPr="00310730">
              <w:rPr>
                <w:highlight w:val="yellow"/>
              </w:rPr>
              <w:t>ogan,</w:t>
            </w:r>
            <w:r w:rsidR="009F069C" w:rsidRPr="00310730">
              <w:rPr>
                <w:highlight w:val="yellow"/>
              </w:rPr>
              <w:t>hannesv,kd</w:t>
            </w:r>
            <w:r w:rsidR="00B0516C" w:rsidRPr="00310730">
              <w:rPr>
                <w:highlight w:val="yellow"/>
              </w:rPr>
              <w:t>avis,</w:t>
            </w:r>
            <w:r w:rsidR="00004F8A" w:rsidRPr="00310730">
              <w:rPr>
                <w:highlight w:val="yellow"/>
              </w:rPr>
              <w:t>forehand,dreyfuss</w:t>
            </w:r>
            <w:proofErr w:type="spellEnd"/>
          </w:p>
        </w:tc>
      </w:tr>
      <w:tr w:rsidR="0037791E" w:rsidRPr="00D97B1C" w14:paraId="40384655" w14:textId="77777777" w:rsidTr="001E0C95">
        <w:trPr>
          <w:trHeight w:val="293"/>
        </w:trPr>
        <w:tc>
          <w:tcPr>
            <w:tcW w:w="998" w:type="pct"/>
          </w:tcPr>
          <w:p w14:paraId="205BE82B" w14:textId="77777777" w:rsidR="0037791E" w:rsidRPr="00D97B1C" w:rsidRDefault="0037791E" w:rsidP="0037791E">
            <w:r w:rsidRPr="00D97B1C">
              <w:t>Approval Names</w:t>
            </w:r>
          </w:p>
        </w:tc>
        <w:tc>
          <w:tcPr>
            <w:tcW w:w="1001" w:type="pct"/>
          </w:tcPr>
          <w:p w14:paraId="00E67917" w14:textId="77777777" w:rsidR="0037791E" w:rsidRPr="00D97B1C" w:rsidRDefault="009F069C" w:rsidP="0037791E">
            <w:r w:rsidRPr="00310730">
              <w:rPr>
                <w:highlight w:val="yellow"/>
              </w:rPr>
              <w:t>T. Ganey</w:t>
            </w:r>
          </w:p>
        </w:tc>
        <w:tc>
          <w:tcPr>
            <w:tcW w:w="1000" w:type="pct"/>
          </w:tcPr>
          <w:p w14:paraId="24C01510" w14:textId="77777777" w:rsidR="0037791E" w:rsidRDefault="009F069C" w:rsidP="0037791E">
            <w:r w:rsidRPr="00353B12">
              <w:rPr>
                <w:highlight w:val="yellow"/>
              </w:rPr>
              <w:t>C. Dreyfuss</w:t>
            </w:r>
          </w:p>
        </w:tc>
        <w:tc>
          <w:tcPr>
            <w:tcW w:w="1000" w:type="pct"/>
          </w:tcPr>
          <w:p w14:paraId="77F4D902" w14:textId="77777777" w:rsidR="0037791E" w:rsidRDefault="00976F32" w:rsidP="0037791E">
            <w:r>
              <w:t>D. Forehand</w:t>
            </w:r>
          </w:p>
        </w:tc>
        <w:tc>
          <w:tcPr>
            <w:tcW w:w="1001" w:type="pct"/>
          </w:tcPr>
          <w:p w14:paraId="07361109" w14:textId="77777777" w:rsidR="0037791E" w:rsidRPr="00D97B1C" w:rsidRDefault="00A72622" w:rsidP="0037791E">
            <w:r w:rsidRPr="00353B12">
              <w:rPr>
                <w:highlight w:val="yellow"/>
              </w:rPr>
              <w:t>J. Hogan</w:t>
            </w:r>
          </w:p>
        </w:tc>
      </w:tr>
      <w:tr w:rsidR="00286CF6" w:rsidRPr="00D97B1C" w14:paraId="1A14F5D9" w14:textId="77777777" w:rsidTr="001E0C95">
        <w:trPr>
          <w:trHeight w:val="293"/>
        </w:trPr>
        <w:tc>
          <w:tcPr>
            <w:tcW w:w="998" w:type="pct"/>
          </w:tcPr>
          <w:p w14:paraId="49EF1055" w14:textId="77777777" w:rsidR="00286CF6" w:rsidRPr="00D97B1C" w:rsidRDefault="00286CF6" w:rsidP="00D97B1C">
            <w:r>
              <w:t>Approval Signatures</w:t>
            </w:r>
          </w:p>
        </w:tc>
        <w:tc>
          <w:tcPr>
            <w:tcW w:w="1001" w:type="pct"/>
          </w:tcPr>
          <w:p w14:paraId="73526478" w14:textId="77777777" w:rsidR="00286CF6" w:rsidRPr="00D97B1C" w:rsidRDefault="00286CF6" w:rsidP="00D97B1C"/>
        </w:tc>
        <w:tc>
          <w:tcPr>
            <w:tcW w:w="1000" w:type="pct"/>
          </w:tcPr>
          <w:p w14:paraId="3AE53665" w14:textId="77777777" w:rsidR="00286CF6" w:rsidRPr="00D97B1C" w:rsidRDefault="00286CF6" w:rsidP="00D97B1C"/>
        </w:tc>
        <w:tc>
          <w:tcPr>
            <w:tcW w:w="1000" w:type="pct"/>
          </w:tcPr>
          <w:p w14:paraId="0664A2A0" w14:textId="77777777" w:rsidR="00286CF6" w:rsidRPr="00D97B1C" w:rsidRDefault="00286CF6" w:rsidP="00D97B1C"/>
        </w:tc>
        <w:tc>
          <w:tcPr>
            <w:tcW w:w="1001" w:type="pct"/>
          </w:tcPr>
          <w:p w14:paraId="5DBF971C" w14:textId="77777777" w:rsidR="00286CF6" w:rsidRPr="00D97B1C" w:rsidRDefault="00286CF6" w:rsidP="00D97B1C"/>
        </w:tc>
      </w:tr>
      <w:tr w:rsidR="00766F7D" w:rsidRPr="00D97B1C" w14:paraId="2AB879E7" w14:textId="77777777" w:rsidTr="001E0C95">
        <w:trPr>
          <w:trHeight w:val="293"/>
        </w:trPr>
        <w:tc>
          <w:tcPr>
            <w:tcW w:w="998" w:type="pct"/>
          </w:tcPr>
          <w:p w14:paraId="31285628" w14:textId="77777777" w:rsidR="00766F7D" w:rsidRPr="00D97B1C" w:rsidRDefault="00766F7D" w:rsidP="00D97B1C">
            <w:r w:rsidRPr="00D97B1C">
              <w:t>Approval Date</w:t>
            </w:r>
            <w:r w:rsidR="00286CF6">
              <w:t>s</w:t>
            </w:r>
          </w:p>
        </w:tc>
        <w:tc>
          <w:tcPr>
            <w:tcW w:w="1001" w:type="pct"/>
          </w:tcPr>
          <w:p w14:paraId="737E0B94" w14:textId="77777777" w:rsidR="00766F7D" w:rsidRPr="00D97B1C" w:rsidRDefault="00766F7D" w:rsidP="00D97B1C"/>
        </w:tc>
        <w:tc>
          <w:tcPr>
            <w:tcW w:w="1000" w:type="pct"/>
          </w:tcPr>
          <w:p w14:paraId="458F1ECE" w14:textId="77777777" w:rsidR="00766F7D" w:rsidRPr="00D97B1C" w:rsidRDefault="00766F7D" w:rsidP="00D97B1C"/>
        </w:tc>
        <w:tc>
          <w:tcPr>
            <w:tcW w:w="1000" w:type="pct"/>
          </w:tcPr>
          <w:p w14:paraId="1E9DB05C" w14:textId="77777777" w:rsidR="00766F7D" w:rsidRPr="00D97B1C" w:rsidRDefault="00766F7D" w:rsidP="00D97B1C"/>
        </w:tc>
        <w:tc>
          <w:tcPr>
            <w:tcW w:w="1001" w:type="pct"/>
          </w:tcPr>
          <w:p w14:paraId="22838600" w14:textId="77777777" w:rsidR="00766F7D" w:rsidRPr="00D97B1C" w:rsidRDefault="00766F7D" w:rsidP="00D97B1C"/>
        </w:tc>
      </w:tr>
      <w:tr w:rsidR="00766F7D" w:rsidRPr="00D97B1C" w14:paraId="70833A92" w14:textId="77777777" w:rsidTr="001E0C95">
        <w:trPr>
          <w:trHeight w:val="293"/>
        </w:trPr>
        <w:tc>
          <w:tcPr>
            <w:tcW w:w="998" w:type="pct"/>
          </w:tcPr>
          <w:p w14:paraId="02296CD6" w14:textId="77777777" w:rsidR="00766F7D" w:rsidRPr="00D97B1C" w:rsidRDefault="00766F7D" w:rsidP="00D97B1C">
            <w:r w:rsidRPr="00D97B1C">
              <w:t>Approval Title</w:t>
            </w:r>
          </w:p>
        </w:tc>
        <w:tc>
          <w:tcPr>
            <w:tcW w:w="1001" w:type="pct"/>
          </w:tcPr>
          <w:p w14:paraId="0A410006" w14:textId="77777777" w:rsidR="00766F7D" w:rsidRPr="00D97B1C" w:rsidRDefault="00766F7D" w:rsidP="00D97B1C">
            <w:r w:rsidRPr="00D97B1C">
              <w:t>Author</w:t>
            </w:r>
          </w:p>
        </w:tc>
        <w:tc>
          <w:tcPr>
            <w:tcW w:w="1000" w:type="pct"/>
          </w:tcPr>
          <w:p w14:paraId="7AAA9515" w14:textId="77777777" w:rsidR="00766F7D" w:rsidRPr="00D97B1C" w:rsidRDefault="00766F7D" w:rsidP="00D97B1C">
            <w:r w:rsidRPr="00D97B1C">
              <w:t>Reviewer</w:t>
            </w:r>
          </w:p>
        </w:tc>
        <w:tc>
          <w:tcPr>
            <w:tcW w:w="1000" w:type="pct"/>
          </w:tcPr>
          <w:p w14:paraId="7D265295" w14:textId="77777777" w:rsidR="00766F7D" w:rsidRPr="00D97B1C" w:rsidRDefault="009F069C" w:rsidP="00D97B1C">
            <w:r>
              <w:t>Reviewer</w:t>
            </w:r>
          </w:p>
        </w:tc>
        <w:tc>
          <w:tcPr>
            <w:tcW w:w="1001" w:type="pct"/>
          </w:tcPr>
          <w:p w14:paraId="423B1AE2" w14:textId="77777777" w:rsidR="00766F7D" w:rsidRPr="00D97B1C" w:rsidRDefault="009F069C" w:rsidP="00D97B1C">
            <w:r>
              <w:t>Project Manager</w:t>
            </w:r>
          </w:p>
        </w:tc>
      </w:tr>
    </w:tbl>
    <w:p w14:paraId="756AF782" w14:textId="77777777" w:rsidR="007D458D" w:rsidRPr="00D97B1C" w:rsidRDefault="007D458D" w:rsidP="00D97B1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2588"/>
        <w:gridCol w:w="2593"/>
        <w:gridCol w:w="2593"/>
        <w:gridCol w:w="2591"/>
      </w:tblGrid>
      <w:tr w:rsidR="007D458D" w:rsidRPr="00D97B1C" w14:paraId="4F67273D" w14:textId="77777777" w:rsidTr="0CE9D035">
        <w:trPr>
          <w:cantSplit/>
          <w:trHeight w:val="288"/>
        </w:trPr>
        <w:tc>
          <w:tcPr>
            <w:tcW w:w="999" w:type="pct"/>
          </w:tcPr>
          <w:p w14:paraId="23A63BD3" w14:textId="77777777" w:rsidR="007D458D" w:rsidRPr="00D97B1C" w:rsidRDefault="007D458D" w:rsidP="00D97B1C">
            <w:r w:rsidRPr="00D97B1C">
              <w:t>References</w:t>
            </w:r>
          </w:p>
        </w:tc>
        <w:tc>
          <w:tcPr>
            <w:tcW w:w="4001" w:type="pct"/>
            <w:gridSpan w:val="4"/>
          </w:tcPr>
          <w:p w14:paraId="3B51E266" w14:textId="77777777" w:rsidR="007D458D" w:rsidRPr="00D97B1C" w:rsidRDefault="007D458D" w:rsidP="00D97B1C">
            <w:r w:rsidRPr="00D97B1C">
              <w:t xml:space="preserve">List and Hyperlink all documents related to this traveler. This includes, but is not limited to: safety (THAs, SOPs, </w:t>
            </w:r>
            <w:proofErr w:type="spellStart"/>
            <w:r w:rsidRPr="00D97B1C">
              <w:t>etc</w:t>
            </w:r>
            <w:proofErr w:type="spellEnd"/>
            <w:r w:rsidRPr="00D97B1C">
              <w:t>), drawings, procedures, and facility related documents.</w:t>
            </w:r>
          </w:p>
        </w:tc>
      </w:tr>
      <w:tr w:rsidR="009F069C" w:rsidRPr="00D97B1C" w14:paraId="7AEE1DF8" w14:textId="77777777" w:rsidTr="0CE9D035">
        <w:trPr>
          <w:cantSplit/>
          <w:trHeight w:val="288"/>
        </w:trPr>
        <w:tc>
          <w:tcPr>
            <w:tcW w:w="999" w:type="pct"/>
          </w:tcPr>
          <w:p w14:paraId="4359343D" w14:textId="29522392" w:rsidR="009F069C" w:rsidRPr="00D97B1C" w:rsidRDefault="00E16EC4" w:rsidP="009F069C">
            <w:hyperlink r:id="rId10" w:history="1">
              <w:r>
                <w:rPr>
                  <w:rStyle w:val="Hyperlink"/>
                </w:rPr>
                <w:t>SRF-MSPR-CLNRM-CST-ION-R3 Ionized Nitrogen Cleaning Procedure</w:t>
              </w:r>
            </w:hyperlink>
          </w:p>
        </w:tc>
        <w:tc>
          <w:tcPr>
            <w:tcW w:w="999" w:type="pct"/>
          </w:tcPr>
          <w:p w14:paraId="5035E346" w14:textId="667F86D7" w:rsidR="009F069C" w:rsidRPr="00D97B1C" w:rsidRDefault="009F069C" w:rsidP="00374F3B">
            <w:hyperlink r:id="rId11" w:history="1">
              <w:r w:rsidRPr="00310730">
                <w:rPr>
                  <w:rStyle w:val="Hyperlink"/>
                  <w:highlight w:val="yellow"/>
                </w:rPr>
                <w:t>C</w:t>
              </w:r>
              <w:r w:rsidR="00374F3B" w:rsidRPr="00310730">
                <w:rPr>
                  <w:rStyle w:val="Hyperlink"/>
                  <w:highlight w:val="yellow"/>
                </w:rPr>
                <w:t>avity Assembly Part 1 Procedure</w:t>
              </w:r>
            </w:hyperlink>
          </w:p>
        </w:tc>
        <w:tc>
          <w:tcPr>
            <w:tcW w:w="1001" w:type="pct"/>
          </w:tcPr>
          <w:p w14:paraId="3E5CC979" w14:textId="3685B899" w:rsidR="009F069C" w:rsidRPr="00D97B1C" w:rsidRDefault="00E16EC4" w:rsidP="009F069C">
            <w:hyperlink r:id="rId12" w:history="1">
              <w:r>
                <w:rPr>
                  <w:rStyle w:val="Hyperlink"/>
                </w:rPr>
                <w:t>SRF-MSPR-CLNRM-LEAK-R2 Leak testing with an RGA procedure</w:t>
              </w:r>
            </w:hyperlink>
          </w:p>
        </w:tc>
        <w:tc>
          <w:tcPr>
            <w:tcW w:w="1001" w:type="pct"/>
          </w:tcPr>
          <w:p w14:paraId="08AA0705" w14:textId="79C195C1" w:rsidR="009F069C" w:rsidRPr="00D97B1C" w:rsidRDefault="00412748" w:rsidP="009F069C">
            <w:hyperlink r:id="rId13" w:history="1">
              <w:r w:rsidRPr="00412748">
                <w:rPr>
                  <w:rStyle w:val="Hyperlink"/>
                </w:rPr>
                <w:t>Production Cavity Assembly Drawing, F10023864</w:t>
              </w:r>
            </w:hyperlink>
          </w:p>
        </w:tc>
        <w:tc>
          <w:tcPr>
            <w:tcW w:w="1000" w:type="pct"/>
          </w:tcPr>
          <w:p w14:paraId="7DDBF90B" w14:textId="77777777" w:rsidR="009F069C" w:rsidRPr="00D97B1C" w:rsidRDefault="009F069C" w:rsidP="009F069C"/>
        </w:tc>
      </w:tr>
      <w:tr w:rsidR="009F069C" w:rsidRPr="00D97B1C" w14:paraId="394CBD50" w14:textId="77777777" w:rsidTr="0CE9D035">
        <w:trPr>
          <w:cantSplit/>
          <w:trHeight w:val="288"/>
        </w:trPr>
        <w:tc>
          <w:tcPr>
            <w:tcW w:w="999" w:type="pct"/>
          </w:tcPr>
          <w:p w14:paraId="1C00A06B" w14:textId="77777777" w:rsidR="009F069C" w:rsidRPr="00D97B1C" w:rsidRDefault="009F069C" w:rsidP="009F069C"/>
        </w:tc>
        <w:tc>
          <w:tcPr>
            <w:tcW w:w="999" w:type="pct"/>
          </w:tcPr>
          <w:p w14:paraId="5F16DCF2" w14:textId="77777777" w:rsidR="009F069C" w:rsidRPr="00D97B1C" w:rsidRDefault="009F069C" w:rsidP="009F069C"/>
        </w:tc>
        <w:tc>
          <w:tcPr>
            <w:tcW w:w="1001" w:type="pct"/>
          </w:tcPr>
          <w:p w14:paraId="0B2712F9" w14:textId="77777777" w:rsidR="009F069C" w:rsidRPr="00D97B1C" w:rsidRDefault="009F069C" w:rsidP="009F069C"/>
        </w:tc>
        <w:tc>
          <w:tcPr>
            <w:tcW w:w="1001" w:type="pct"/>
          </w:tcPr>
          <w:p w14:paraId="750F92E0" w14:textId="77777777" w:rsidR="009F069C" w:rsidRPr="00D97B1C" w:rsidRDefault="009F069C" w:rsidP="009F069C"/>
        </w:tc>
        <w:tc>
          <w:tcPr>
            <w:tcW w:w="1000" w:type="pct"/>
          </w:tcPr>
          <w:p w14:paraId="718292F5" w14:textId="77777777" w:rsidR="009F069C" w:rsidRPr="00D97B1C" w:rsidRDefault="009F069C" w:rsidP="009F069C"/>
        </w:tc>
      </w:tr>
    </w:tbl>
    <w:p w14:paraId="500766BA" w14:textId="77777777" w:rsidR="007D458D" w:rsidRPr="00D97B1C" w:rsidRDefault="007D458D" w:rsidP="00D97B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0360"/>
      </w:tblGrid>
      <w:tr w:rsidR="007D458D" w:rsidRPr="00D97B1C" w14:paraId="2D7AEEFC" w14:textId="77777777" w:rsidTr="00A841DF">
        <w:trPr>
          <w:cantSplit/>
        </w:trPr>
        <w:tc>
          <w:tcPr>
            <w:tcW w:w="1000" w:type="pct"/>
          </w:tcPr>
          <w:p w14:paraId="46FCBE0B" w14:textId="77777777" w:rsidR="007D458D" w:rsidRPr="00D97B1C" w:rsidRDefault="007D458D" w:rsidP="00D97B1C">
            <w:r w:rsidRPr="00D97B1C">
              <w:t>Revision Note</w:t>
            </w:r>
          </w:p>
        </w:tc>
        <w:tc>
          <w:tcPr>
            <w:tcW w:w="4000" w:type="pct"/>
          </w:tcPr>
          <w:p w14:paraId="691388FB" w14:textId="77777777" w:rsidR="007D458D" w:rsidRPr="00D97B1C" w:rsidRDefault="007D458D" w:rsidP="00D97B1C"/>
        </w:tc>
      </w:tr>
      <w:tr w:rsidR="007D458D" w:rsidRPr="00D97B1C" w14:paraId="104101E9" w14:textId="77777777" w:rsidTr="00A841DF">
        <w:trPr>
          <w:cantSplit/>
        </w:trPr>
        <w:tc>
          <w:tcPr>
            <w:tcW w:w="1000" w:type="pct"/>
          </w:tcPr>
          <w:p w14:paraId="602EFF4E" w14:textId="77777777" w:rsidR="007D458D" w:rsidRPr="00D97B1C" w:rsidRDefault="007D458D" w:rsidP="00D97B1C">
            <w:r w:rsidRPr="00D97B1C">
              <w:t>R1</w:t>
            </w:r>
          </w:p>
        </w:tc>
        <w:tc>
          <w:tcPr>
            <w:tcW w:w="4000" w:type="pct"/>
          </w:tcPr>
          <w:p w14:paraId="0605314D" w14:textId="5CA72A87" w:rsidR="007D458D" w:rsidRPr="00D97B1C" w:rsidRDefault="007D458D" w:rsidP="00D97B1C">
            <w:r w:rsidRPr="00D97B1C">
              <w:t>Initial release of this Traveler.</w:t>
            </w:r>
            <w:r w:rsidR="00D81488">
              <w:t xml:space="preserve"> C</w:t>
            </w:r>
            <w:r w:rsidR="0093417F">
              <w:t>reated</w:t>
            </w:r>
            <w:r w:rsidR="00D81488">
              <w:t xml:space="preserve"> from L2HE-CLNEM-CAV-ASSY1-R3</w:t>
            </w:r>
          </w:p>
        </w:tc>
      </w:tr>
    </w:tbl>
    <w:p w14:paraId="28F2FE32" w14:textId="77777777" w:rsidR="007D458D" w:rsidRPr="00D97B1C" w:rsidRDefault="007D458D" w:rsidP="00D97B1C">
      <w:r w:rsidRPr="00D97B1C">
        <w:br w:type="page"/>
      </w:r>
    </w:p>
    <w:tbl>
      <w:tblPr>
        <w:tblStyle w:val="TableGrid"/>
        <w:tblW w:w="5000" w:type="pct"/>
        <w:tblCellMar>
          <w:left w:w="115" w:type="dxa"/>
          <w:right w:w="115" w:type="dxa"/>
        </w:tblCellMar>
        <w:tblLook w:val="04A0" w:firstRow="1" w:lastRow="0" w:firstColumn="1" w:lastColumn="0" w:noHBand="0" w:noVBand="1"/>
      </w:tblPr>
      <w:tblGrid>
        <w:gridCol w:w="1129"/>
        <w:gridCol w:w="7442"/>
        <w:gridCol w:w="4379"/>
      </w:tblGrid>
      <w:tr w:rsidR="00412748" w:rsidRPr="00D97B1C" w14:paraId="3CDF4A23" w14:textId="77777777" w:rsidTr="001B0A81">
        <w:trPr>
          <w:trHeight w:val="288"/>
        </w:trPr>
        <w:tc>
          <w:tcPr>
            <w:tcW w:w="1219" w:type="dxa"/>
          </w:tcPr>
          <w:p w14:paraId="0D0E80A2" w14:textId="77777777" w:rsidR="007D458D" w:rsidRPr="00D97B1C" w:rsidRDefault="007D458D" w:rsidP="00D97B1C">
            <w:r w:rsidRPr="00D97B1C">
              <w:lastRenderedPageBreak/>
              <w:t>Step No.</w:t>
            </w:r>
          </w:p>
        </w:tc>
        <w:tc>
          <w:tcPr>
            <w:tcW w:w="7578" w:type="dxa"/>
          </w:tcPr>
          <w:p w14:paraId="006990BC" w14:textId="77777777" w:rsidR="007D458D" w:rsidRPr="00D97B1C" w:rsidRDefault="007D458D" w:rsidP="00D97B1C">
            <w:r w:rsidRPr="00D97B1C">
              <w:t>Instructions</w:t>
            </w:r>
          </w:p>
        </w:tc>
        <w:tc>
          <w:tcPr>
            <w:tcW w:w="4379" w:type="dxa"/>
            <w:noWrap/>
          </w:tcPr>
          <w:p w14:paraId="6CE23384" w14:textId="77777777" w:rsidR="007D458D" w:rsidRPr="00D97B1C" w:rsidRDefault="007D458D" w:rsidP="00D97B1C">
            <w:r w:rsidRPr="00D97B1C">
              <w:t>Data Input</w:t>
            </w:r>
          </w:p>
        </w:tc>
      </w:tr>
      <w:tr w:rsidR="00412748" w:rsidRPr="00D97B1C" w14:paraId="4A01CD3F" w14:textId="77777777" w:rsidTr="001B0A81">
        <w:trPr>
          <w:trHeight w:val="288"/>
        </w:trPr>
        <w:tc>
          <w:tcPr>
            <w:tcW w:w="1219" w:type="dxa"/>
          </w:tcPr>
          <w:p w14:paraId="5D2BFA41" w14:textId="77777777" w:rsidR="007D458D" w:rsidRPr="00D97B1C" w:rsidRDefault="007D458D" w:rsidP="00D97B1C">
            <w:r w:rsidRPr="00D97B1C">
              <w:t>1</w:t>
            </w:r>
          </w:p>
        </w:tc>
        <w:tc>
          <w:tcPr>
            <w:tcW w:w="7578" w:type="dxa"/>
          </w:tcPr>
          <w:p w14:paraId="7B2C6BC6" w14:textId="77777777" w:rsidR="007D458D" w:rsidRPr="00D97B1C" w:rsidRDefault="009F069C" w:rsidP="00755A06">
            <w:r>
              <w:t>Verify that the correct cavity is in the assembly area and has been drying overnight with the covers removed.</w:t>
            </w:r>
          </w:p>
        </w:tc>
        <w:tc>
          <w:tcPr>
            <w:tcW w:w="4379" w:type="dxa"/>
            <w:noWrap/>
          </w:tcPr>
          <w:p w14:paraId="722F74CD" w14:textId="77777777" w:rsidR="009F069C" w:rsidRDefault="009F069C" w:rsidP="009F069C">
            <w:r>
              <w:t>[[CAVSN]] &lt;&lt;CAVSN&gt;&gt;</w:t>
            </w:r>
          </w:p>
          <w:p w14:paraId="21A0CFA4" w14:textId="77777777" w:rsidR="009F069C" w:rsidRDefault="009F069C" w:rsidP="009F069C">
            <w:r>
              <w:t>[[Technician1]] &lt;&lt;SRFCVP&gt;&gt;</w:t>
            </w:r>
          </w:p>
          <w:p w14:paraId="314A8119" w14:textId="77777777" w:rsidR="009F069C" w:rsidRDefault="009F069C" w:rsidP="009F069C">
            <w:r>
              <w:t>[[Technician2]] &lt;&lt;SRFCVP&gt;&gt;</w:t>
            </w:r>
          </w:p>
          <w:p w14:paraId="1247709B" w14:textId="77777777" w:rsidR="009F069C" w:rsidRDefault="009F069C" w:rsidP="009F069C"/>
          <w:p w14:paraId="59B79996" w14:textId="77777777" w:rsidR="009F069C" w:rsidRDefault="009F069C" w:rsidP="009F069C"/>
          <w:p w14:paraId="738C00EE" w14:textId="77777777" w:rsidR="00E516DE" w:rsidRDefault="009F069C" w:rsidP="009F069C">
            <w:r>
              <w:t>[[CavComment]] &lt;&lt;COMMENT&gt;&gt;</w:t>
            </w:r>
          </w:p>
          <w:p w14:paraId="5D0CAAD0" w14:textId="77777777" w:rsidR="009F069C" w:rsidRPr="00D97B1C" w:rsidRDefault="009F069C" w:rsidP="009F069C"/>
        </w:tc>
      </w:tr>
      <w:tr w:rsidR="00412748" w:rsidRPr="00D97B1C" w14:paraId="764DDF15" w14:textId="77777777" w:rsidTr="001B0A81">
        <w:trPr>
          <w:trHeight w:val="288"/>
        </w:trPr>
        <w:tc>
          <w:tcPr>
            <w:tcW w:w="1219" w:type="dxa"/>
          </w:tcPr>
          <w:p w14:paraId="422BC201" w14:textId="77777777" w:rsidR="007D458D" w:rsidRPr="00D97B1C" w:rsidRDefault="007D458D" w:rsidP="00D97B1C">
            <w:r w:rsidRPr="00D97B1C">
              <w:t>2</w:t>
            </w:r>
          </w:p>
        </w:tc>
        <w:tc>
          <w:tcPr>
            <w:tcW w:w="7578" w:type="dxa"/>
          </w:tcPr>
          <w:p w14:paraId="12996F3B" w14:textId="65F43968" w:rsidR="00412748" w:rsidRDefault="009F069C" w:rsidP="009F069C">
            <w:r>
              <w:t xml:space="preserve">Perform the first cavity assembly as per the </w:t>
            </w:r>
            <w:r w:rsidRPr="00310730">
              <w:rPr>
                <w:highlight w:val="yellow"/>
              </w:rPr>
              <w:t>Cavity Assembly Part 1 procedure</w:t>
            </w:r>
            <w:r w:rsidR="00412748">
              <w:t>.</w:t>
            </w:r>
            <w:r w:rsidR="00940278">
              <w:t xml:space="preserve"> </w:t>
            </w:r>
          </w:p>
          <w:p w14:paraId="08E845FA" w14:textId="77777777" w:rsidR="00412748" w:rsidRDefault="00412748" w:rsidP="009F069C"/>
          <w:p w14:paraId="23BE6B38" w14:textId="4A2C3EDE" w:rsidR="009F069C" w:rsidRDefault="00412748" w:rsidP="009F069C">
            <w:r w:rsidRPr="00412748">
              <w:rPr>
                <w:b/>
                <w:color w:val="FF0000"/>
              </w:rPr>
              <w:t>IMPORTANT</w:t>
            </w:r>
            <w:r>
              <w:t>: Ensure the cavity is assembled in accordance with the cavity drawing F10023864.</w:t>
            </w:r>
            <w:r w:rsidR="00940278">
              <w:t xml:space="preserve"> </w:t>
            </w:r>
            <w:r>
              <w:t>Verify that the right angle valve is installed with the flange 180 degrees rotated from the helium vessel lug.</w:t>
            </w:r>
          </w:p>
          <w:p w14:paraId="352EBE8D" w14:textId="45BBF0E2" w:rsidR="00412748" w:rsidRDefault="00412748" w:rsidP="009F069C"/>
          <w:p w14:paraId="5614F8CC" w14:textId="50B572DC" w:rsidR="00412748" w:rsidRDefault="00412748" w:rsidP="009F069C">
            <w:r>
              <w:rPr>
                <w:noProof/>
              </w:rPr>
              <w:drawing>
                <wp:inline distT="0" distB="0" distL="0" distR="0" wp14:anchorId="5C0447F9" wp14:editId="353511F3">
                  <wp:extent cx="4097148" cy="315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07862" cy="3161020"/>
                          </a:xfrm>
                          <a:prstGeom prst="rect">
                            <a:avLst/>
                          </a:prstGeom>
                        </pic:spPr>
                      </pic:pic>
                    </a:graphicData>
                  </a:graphic>
                </wp:inline>
              </w:drawing>
            </w:r>
          </w:p>
          <w:p w14:paraId="5B24086D" w14:textId="77777777" w:rsidR="009F069C" w:rsidRDefault="009F069C" w:rsidP="009F069C"/>
          <w:p w14:paraId="10642993" w14:textId="188A50FC" w:rsidR="009F069C" w:rsidRDefault="009F069C" w:rsidP="009F069C">
            <w:pPr>
              <w:rPr>
                <w:u w:val="single"/>
              </w:rPr>
            </w:pPr>
            <w:r>
              <w:t xml:space="preserve">Verify all fasteners are torqued to the correct specification </w:t>
            </w:r>
            <w:r w:rsidR="00601B59">
              <w:t>in accordance with the Cavity Assembly Part 1 procedure.</w:t>
            </w:r>
          </w:p>
          <w:p w14:paraId="6D9B960F" w14:textId="77777777" w:rsidR="00976F32" w:rsidRDefault="00976F32" w:rsidP="009F069C">
            <w:pPr>
              <w:rPr>
                <w:u w:val="single"/>
              </w:rPr>
            </w:pPr>
          </w:p>
          <w:p w14:paraId="04D8BD5B" w14:textId="77777777" w:rsidR="00976F32" w:rsidRDefault="00976F32" w:rsidP="009F069C">
            <w:r>
              <w:t>Replace the field probe with a new one that has been made shorter, if required, after the first test of the cavity reveals a low QE2.</w:t>
            </w:r>
          </w:p>
          <w:p w14:paraId="09E501F0" w14:textId="77777777" w:rsidR="009F069C" w:rsidRDefault="009F069C" w:rsidP="009F069C"/>
          <w:p w14:paraId="7B006D52" w14:textId="77777777" w:rsidR="007D458D" w:rsidRDefault="009F069C" w:rsidP="009F069C">
            <w:r>
              <w:t>Use the comment box to record any notes regarding the assembly. Any issues that arise which require substantial change from the procedure are cause to stop the assembly and get further guidance from the project managers.</w:t>
            </w:r>
          </w:p>
          <w:p w14:paraId="3187F84E" w14:textId="6D268D1C" w:rsidR="006A17E5" w:rsidRPr="00D97B1C" w:rsidRDefault="006A17E5" w:rsidP="009F069C"/>
        </w:tc>
        <w:tc>
          <w:tcPr>
            <w:tcW w:w="4379" w:type="dxa"/>
            <w:noWrap/>
          </w:tcPr>
          <w:p w14:paraId="5E7F40EC" w14:textId="4FC0323B" w:rsidR="00412748" w:rsidRDefault="00412748" w:rsidP="009F069C">
            <w:r>
              <w:lastRenderedPageBreak/>
              <w:t>The right angle valve is installed with the flange rotated 180 degrees from the helium vessel lug?</w:t>
            </w:r>
          </w:p>
          <w:p w14:paraId="1B53E46B" w14:textId="7DB9E0D3" w:rsidR="00412748" w:rsidRDefault="00412748" w:rsidP="009F069C">
            <w:r>
              <w:t>[[</w:t>
            </w:r>
            <w:proofErr w:type="spellStart"/>
            <w:r>
              <w:t>RAV_Rotated</w:t>
            </w:r>
            <w:proofErr w:type="spellEnd"/>
            <w:r>
              <w:t>]] &lt;&lt;YESNO&gt;&gt;</w:t>
            </w:r>
          </w:p>
          <w:p w14:paraId="28DC8F2F" w14:textId="13FFAF60" w:rsidR="00412748" w:rsidRDefault="00412748" w:rsidP="009F069C"/>
          <w:p w14:paraId="52F7B770" w14:textId="7A2B1040" w:rsidR="00412748" w:rsidRDefault="00412748" w:rsidP="009F069C"/>
          <w:p w14:paraId="611B4F2D" w14:textId="1BF68008" w:rsidR="00412748" w:rsidRDefault="00412748" w:rsidP="009F069C"/>
          <w:p w14:paraId="5A9A8553" w14:textId="77777777" w:rsidR="00412748" w:rsidRDefault="00412748" w:rsidP="009F069C"/>
          <w:p w14:paraId="484D90F1" w14:textId="010B482D" w:rsidR="009F069C" w:rsidRDefault="009F069C" w:rsidP="009F069C">
            <w:r>
              <w:t>The following flanges have been torqued IAW procedure?</w:t>
            </w:r>
          </w:p>
          <w:p w14:paraId="62BE47C3" w14:textId="77777777" w:rsidR="009F069C" w:rsidRDefault="009F069C" w:rsidP="009F069C">
            <w:r>
              <w:t>[[</w:t>
            </w:r>
            <w:proofErr w:type="spellStart"/>
            <w:r>
              <w:t>FPendBeamlineFlange</w:t>
            </w:r>
            <w:proofErr w:type="spellEnd"/>
            <w:r>
              <w:t>]] &lt;&lt;INTEGER&gt;&gt; ft/</w:t>
            </w:r>
            <w:proofErr w:type="spellStart"/>
            <w:r>
              <w:t>lbs</w:t>
            </w:r>
            <w:proofErr w:type="spellEnd"/>
          </w:p>
          <w:p w14:paraId="38D3F85B" w14:textId="77777777" w:rsidR="009F069C" w:rsidRDefault="009F069C" w:rsidP="009F069C">
            <w:r>
              <w:t>[[</w:t>
            </w:r>
            <w:proofErr w:type="spellStart"/>
            <w:r>
              <w:t>FPendHOM_FilterFlange</w:t>
            </w:r>
            <w:proofErr w:type="spellEnd"/>
            <w:r>
              <w:t>]] &lt;&lt;INTEGER&gt;&gt; in/</w:t>
            </w:r>
            <w:proofErr w:type="spellStart"/>
            <w:r>
              <w:t>lbs</w:t>
            </w:r>
            <w:proofErr w:type="spellEnd"/>
          </w:p>
          <w:p w14:paraId="36EB7FD8" w14:textId="77777777" w:rsidR="009F069C" w:rsidRDefault="009F069C" w:rsidP="009F069C">
            <w:r>
              <w:t>[[</w:t>
            </w:r>
            <w:proofErr w:type="spellStart"/>
            <w:r>
              <w:t>FieldProbe</w:t>
            </w:r>
            <w:proofErr w:type="spellEnd"/>
            <w:r>
              <w:t>]] &lt;&lt;INTEGER&gt;&gt; in/</w:t>
            </w:r>
            <w:proofErr w:type="spellStart"/>
            <w:r>
              <w:t>lbs</w:t>
            </w:r>
            <w:proofErr w:type="spellEnd"/>
          </w:p>
          <w:p w14:paraId="03945192" w14:textId="77777777" w:rsidR="00976F32" w:rsidRDefault="00976F32" w:rsidP="00976F32">
            <w:r>
              <w:t>[[</w:t>
            </w:r>
            <w:proofErr w:type="spellStart"/>
            <w:r>
              <w:t>NewFieldProbe</w:t>
            </w:r>
            <w:proofErr w:type="spellEnd"/>
            <w:r>
              <w:t>]] &lt;&lt;YESNO&gt;&gt;</w:t>
            </w:r>
          </w:p>
          <w:p w14:paraId="6C0A082E" w14:textId="77777777" w:rsidR="009F069C" w:rsidRDefault="009F069C" w:rsidP="009F069C">
            <w:r>
              <w:t>[[</w:t>
            </w:r>
            <w:proofErr w:type="spellStart"/>
            <w:r>
              <w:t>FPC_Flange</w:t>
            </w:r>
            <w:proofErr w:type="spellEnd"/>
            <w:r>
              <w:t>]] &lt;&lt;INTEGER&gt;&gt; ft/</w:t>
            </w:r>
            <w:proofErr w:type="spellStart"/>
            <w:r>
              <w:t>lbs</w:t>
            </w:r>
            <w:proofErr w:type="spellEnd"/>
          </w:p>
          <w:p w14:paraId="57E8CB1D" w14:textId="77777777" w:rsidR="009F069C" w:rsidRDefault="009F069C" w:rsidP="009F069C">
            <w:r>
              <w:t>[[</w:t>
            </w:r>
            <w:proofErr w:type="spellStart"/>
            <w:r>
              <w:t>FPCendHOM_FilterFlange</w:t>
            </w:r>
            <w:proofErr w:type="spellEnd"/>
            <w:r>
              <w:t>]] &lt;&lt;INTEGER&gt;&gt; in/</w:t>
            </w:r>
            <w:proofErr w:type="spellStart"/>
            <w:r>
              <w:t>lbs</w:t>
            </w:r>
            <w:proofErr w:type="spellEnd"/>
          </w:p>
          <w:p w14:paraId="18C501DC" w14:textId="77777777" w:rsidR="009F069C" w:rsidRDefault="009F069C" w:rsidP="009F069C"/>
          <w:p w14:paraId="58E52518" w14:textId="77777777" w:rsidR="009F069C" w:rsidRDefault="009F069C" w:rsidP="009F069C">
            <w:r>
              <w:t>[[</w:t>
            </w:r>
            <w:proofErr w:type="spellStart"/>
            <w:r>
              <w:t>AssyComment</w:t>
            </w:r>
            <w:proofErr w:type="spellEnd"/>
            <w:r>
              <w:t>]] &lt;&lt;COMMENT&gt;&gt;</w:t>
            </w:r>
          </w:p>
          <w:p w14:paraId="69CCF131" w14:textId="77777777" w:rsidR="007D458D" w:rsidRPr="00D97B1C" w:rsidRDefault="007D458D" w:rsidP="00D97B1C"/>
        </w:tc>
      </w:tr>
      <w:tr w:rsidR="00412748" w:rsidRPr="00D97B1C" w14:paraId="442507F3" w14:textId="77777777" w:rsidTr="001B0A81">
        <w:trPr>
          <w:trHeight w:val="288"/>
        </w:trPr>
        <w:tc>
          <w:tcPr>
            <w:tcW w:w="1219" w:type="dxa"/>
          </w:tcPr>
          <w:p w14:paraId="24741341" w14:textId="77777777" w:rsidR="00FA0EAC" w:rsidRPr="00D97B1C" w:rsidRDefault="00FA0EAC" w:rsidP="00D97B1C">
            <w:r w:rsidRPr="00D97B1C">
              <w:t>3</w:t>
            </w:r>
          </w:p>
        </w:tc>
        <w:tc>
          <w:tcPr>
            <w:tcW w:w="7578" w:type="dxa"/>
          </w:tcPr>
          <w:p w14:paraId="14136A60" w14:textId="77777777" w:rsidR="009F069C" w:rsidRDefault="009F069C" w:rsidP="009F069C">
            <w:r>
              <w:t xml:space="preserve">Record all feed-through serial numbers </w:t>
            </w:r>
          </w:p>
          <w:p w14:paraId="47E49C79" w14:textId="77777777" w:rsidR="009F069C" w:rsidRDefault="009F069C" w:rsidP="009F069C"/>
          <w:p w14:paraId="28539F42" w14:textId="77777777" w:rsidR="009F069C" w:rsidRDefault="009F069C" w:rsidP="009F069C"/>
          <w:p w14:paraId="2B115D87" w14:textId="77777777" w:rsidR="009F069C" w:rsidRDefault="009F069C" w:rsidP="009F069C"/>
          <w:p w14:paraId="543DC082" w14:textId="77777777" w:rsidR="009F069C" w:rsidRDefault="009F069C" w:rsidP="009F069C">
            <w:r>
              <w:t>Install cover blank on the bottom beam-line flange.</w:t>
            </w:r>
          </w:p>
          <w:p w14:paraId="600F2B78" w14:textId="77777777" w:rsidR="005A7689" w:rsidRDefault="005A7689" w:rsidP="009F069C"/>
          <w:p w14:paraId="4103782E" w14:textId="6B92EFE2" w:rsidR="00FA0EAC" w:rsidRPr="00D97B1C" w:rsidRDefault="009F069C" w:rsidP="009F069C">
            <w:r>
              <w:t>Cavity is now ready to be sent to the chemistry department for its second high pressure rinse</w:t>
            </w:r>
            <w:r w:rsidR="005A7689">
              <w:t>.</w:t>
            </w:r>
          </w:p>
        </w:tc>
        <w:tc>
          <w:tcPr>
            <w:tcW w:w="4379" w:type="dxa"/>
            <w:noWrap/>
          </w:tcPr>
          <w:p w14:paraId="3D265188" w14:textId="77777777" w:rsidR="009F069C" w:rsidRDefault="009F069C" w:rsidP="009F069C">
            <w:r>
              <w:t>[[FPFTSN]] &lt;&lt;FPFTSN&gt;&gt;</w:t>
            </w:r>
          </w:p>
          <w:p w14:paraId="02129990" w14:textId="77777777" w:rsidR="009F069C" w:rsidRDefault="009F069C" w:rsidP="009F069C">
            <w:r>
              <w:t>[[FPCFTSN]] &lt;&lt;SN&gt;&gt;</w:t>
            </w:r>
          </w:p>
          <w:p w14:paraId="1E99E3E9" w14:textId="77777777" w:rsidR="009F069C" w:rsidRDefault="009F069C" w:rsidP="009F069C">
            <w:r>
              <w:t>[[HOM1FTSN]] &lt;&lt;SN&gt;&gt;</w:t>
            </w:r>
          </w:p>
          <w:p w14:paraId="10C916C6" w14:textId="77777777" w:rsidR="009F069C" w:rsidRDefault="009F069C" w:rsidP="009F069C">
            <w:r>
              <w:t>[[HOM2FTSN]] &lt;&lt;SN&gt;&gt;</w:t>
            </w:r>
          </w:p>
          <w:p w14:paraId="0D7B6C18" w14:textId="77777777" w:rsidR="009F069C" w:rsidRDefault="009F069C" w:rsidP="009F069C">
            <w:r>
              <w:t>[[</w:t>
            </w:r>
            <w:proofErr w:type="spellStart"/>
            <w:r>
              <w:t>BeamlineFlangeCovered</w:t>
            </w:r>
            <w:proofErr w:type="spellEnd"/>
            <w:r>
              <w:t>]] &lt;&lt;YESNO&gt;&gt;</w:t>
            </w:r>
          </w:p>
          <w:p w14:paraId="52EE971B" w14:textId="77777777" w:rsidR="009F069C" w:rsidRDefault="009F069C" w:rsidP="009F069C"/>
          <w:p w14:paraId="2627BE1A" w14:textId="77777777" w:rsidR="009F069C" w:rsidRDefault="009F069C" w:rsidP="009F069C">
            <w:r>
              <w:t>[[</w:t>
            </w:r>
            <w:proofErr w:type="spellStart"/>
            <w:r>
              <w:t>FTComment</w:t>
            </w:r>
            <w:proofErr w:type="spellEnd"/>
            <w:r>
              <w:t>]] &lt;&lt;COMMENT&gt;&gt;</w:t>
            </w:r>
          </w:p>
          <w:p w14:paraId="5DB4B65F" w14:textId="77777777" w:rsidR="009F069C" w:rsidRDefault="009F069C" w:rsidP="009F069C">
            <w:r>
              <w:t>[[</w:t>
            </w:r>
            <w:proofErr w:type="spellStart"/>
            <w:r>
              <w:t>FTDate</w:t>
            </w:r>
            <w:proofErr w:type="spellEnd"/>
            <w:r>
              <w:t>]] &lt;&lt;TIMESTAMP&gt;&gt;</w:t>
            </w:r>
          </w:p>
          <w:p w14:paraId="78C54CED" w14:textId="77777777" w:rsidR="00FA0EAC" w:rsidRPr="00D97B1C" w:rsidRDefault="00FA0EAC" w:rsidP="00D97B1C"/>
        </w:tc>
      </w:tr>
    </w:tbl>
    <w:p w14:paraId="5BAEC5D3" w14:textId="77777777" w:rsidR="00A208EE" w:rsidRPr="00D97B1C" w:rsidRDefault="00A208EE" w:rsidP="00D97B1C"/>
    <w:sectPr w:rsidR="00A208EE" w:rsidRPr="00D97B1C" w:rsidSect="00A841DF">
      <w:headerReference w:type="default" r:id="rId15"/>
      <w:footerReference w:type="default" r:id="rId16"/>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A544" w14:textId="77777777" w:rsidR="00F91326" w:rsidRDefault="00F91326" w:rsidP="00D97B1C">
      <w:r>
        <w:separator/>
      </w:r>
    </w:p>
  </w:endnote>
  <w:endnote w:type="continuationSeparator" w:id="0">
    <w:p w14:paraId="4E597096" w14:textId="77777777" w:rsidR="00F91326" w:rsidRDefault="00F91326" w:rsidP="00D9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8086" w14:textId="54C41B21" w:rsidR="00766F7D" w:rsidRDefault="00D81488" w:rsidP="00D97B1C">
    <w:pPr>
      <w:pStyle w:val="Footer"/>
    </w:pPr>
    <w:r>
      <w:rPr>
        <w:noProof/>
      </w:rPr>
      <w:fldChar w:fldCharType="begin"/>
    </w:r>
    <w:r>
      <w:rPr>
        <w:noProof/>
      </w:rPr>
      <w:instrText xml:space="preserve"> FILENAME \* MERGEFORMAT </w:instrText>
    </w:r>
    <w:r>
      <w:rPr>
        <w:noProof/>
      </w:rPr>
      <w:fldChar w:fldCharType="separate"/>
    </w:r>
    <w:r w:rsidR="00337CB3">
      <w:rPr>
        <w:noProof/>
      </w:rPr>
      <w:t>L2RB-CLNRM-CAV-ASSY1-R1</w:t>
    </w:r>
    <w:r>
      <w:rPr>
        <w:noProof/>
      </w:rPr>
      <w:fldChar w:fldCharType="end"/>
    </w:r>
    <w:r w:rsidR="00766F7D">
      <w:ptab w:relativeTo="margin" w:alignment="center" w:leader="none"/>
    </w:r>
    <w:r w:rsidR="003E53B5">
      <w:fldChar w:fldCharType="begin"/>
    </w:r>
    <w:r w:rsidR="003E53B5">
      <w:instrText xml:space="preserve"> PAGE   \* MERGEFORMAT </w:instrText>
    </w:r>
    <w:r w:rsidR="003E53B5">
      <w:fldChar w:fldCharType="separate"/>
    </w:r>
    <w:r w:rsidR="00AE6040">
      <w:rPr>
        <w:noProof/>
      </w:rPr>
      <w:t>3</w:t>
    </w:r>
    <w:r w:rsidR="003E53B5">
      <w:rPr>
        <w:noProof/>
      </w:rPr>
      <w:fldChar w:fldCharType="end"/>
    </w:r>
    <w:r w:rsidR="00766F7D">
      <w:t xml:space="preserve"> of </w:t>
    </w:r>
    <w:r w:rsidR="00CA4DDA">
      <w:rPr>
        <w:noProof/>
      </w:rPr>
      <w:fldChar w:fldCharType="begin"/>
    </w:r>
    <w:r w:rsidR="00CA4DDA">
      <w:rPr>
        <w:noProof/>
      </w:rPr>
      <w:instrText xml:space="preserve"> NUMPAGES   \* MERGEFORMAT </w:instrText>
    </w:r>
    <w:r w:rsidR="00CA4DDA">
      <w:rPr>
        <w:noProof/>
      </w:rPr>
      <w:fldChar w:fldCharType="separate"/>
    </w:r>
    <w:r w:rsidR="00AE6040">
      <w:rPr>
        <w:noProof/>
      </w:rPr>
      <w:t>3</w:t>
    </w:r>
    <w:r w:rsidR="00CA4DDA">
      <w:rPr>
        <w:noProof/>
      </w:rPr>
      <w:fldChar w:fldCharType="end"/>
    </w:r>
    <w:r w:rsidR="00766F7D">
      <w:ptab w:relativeTo="margin" w:alignment="right" w:leader="none"/>
    </w:r>
    <w:r w:rsidR="00CA4DDA">
      <w:rPr>
        <w:noProof/>
      </w:rPr>
      <w:fldChar w:fldCharType="begin"/>
    </w:r>
    <w:r w:rsidR="00CA4DDA">
      <w:rPr>
        <w:noProof/>
      </w:rPr>
      <w:instrText xml:space="preserve"> SAVEDATE   \* MERGEFORMAT </w:instrText>
    </w:r>
    <w:r w:rsidR="00CA4DDA">
      <w:rPr>
        <w:noProof/>
      </w:rPr>
      <w:fldChar w:fldCharType="separate"/>
    </w:r>
    <w:r w:rsidR="00353B12">
      <w:rPr>
        <w:noProof/>
      </w:rPr>
      <w:t>11/10/2025 12:55:00 PM</w:t>
    </w:r>
    <w:r w:rsidR="00CA4DD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5360" w14:textId="77777777" w:rsidR="00F91326" w:rsidRDefault="00F91326" w:rsidP="00D97B1C">
      <w:r>
        <w:separator/>
      </w:r>
    </w:p>
  </w:footnote>
  <w:footnote w:type="continuationSeparator" w:id="0">
    <w:p w14:paraId="5299AA7A" w14:textId="77777777" w:rsidR="00F91326" w:rsidRDefault="00F91326" w:rsidP="00D9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5254" w14:textId="77777777" w:rsidR="00766F7D" w:rsidRDefault="00766F7D" w:rsidP="00D97B1C">
    <w:pPr>
      <w:pStyle w:val="Header"/>
    </w:pPr>
    <w:r>
      <w:rPr>
        <w:noProof/>
      </w:rPr>
      <w:drawing>
        <wp:inline distT="0" distB="0" distL="0" distR="0" wp14:anchorId="4E83C57C" wp14:editId="303BFB2B">
          <wp:extent cx="1988893" cy="457200"/>
          <wp:effectExtent l="19050" t="0" r="0" b="0"/>
          <wp:docPr id="1" name="Picture 0" descr="JLab_logo_text_wh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ab_logo_text_white1.jpg"/>
                  <pic:cNvPicPr/>
                </pic:nvPicPr>
                <pic:blipFill>
                  <a:blip r:embed="rId1"/>
                  <a:stretch>
                    <a:fillRect/>
                  </a:stretch>
                </pic:blipFill>
                <pic:spPr>
                  <a:xfrm>
                    <a:off x="0" y="0"/>
                    <a:ext cx="1988893" cy="457200"/>
                  </a:xfrm>
                  <a:prstGeom prst="rect">
                    <a:avLst/>
                  </a:prstGeom>
                </pic:spPr>
              </pic:pic>
            </a:graphicData>
          </a:graphic>
        </wp:inline>
      </w:drawing>
    </w:r>
    <w:r>
      <w:ptab w:relativeTo="margin" w:alignment="center" w:leader="none"/>
    </w:r>
    <w:r>
      <w:t>TRAVELER</w:t>
    </w:r>
    <w:r>
      <w:ptab w:relativeTo="margin" w:alignment="right" w:leader="none"/>
    </w:r>
    <w:r>
      <w:rPr>
        <w:noProof/>
      </w:rPr>
      <w:drawing>
        <wp:inline distT="0" distB="0" distL="0" distR="0" wp14:anchorId="081F614A" wp14:editId="36E3FDFE">
          <wp:extent cx="1942712" cy="457200"/>
          <wp:effectExtent l="19050" t="0" r="388" b="0"/>
          <wp:docPr id="2" name="Picture 1" descr="pansoph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ophylogo.gif"/>
                  <pic:cNvPicPr/>
                </pic:nvPicPr>
                <pic:blipFill>
                  <a:blip r:embed="rId2"/>
                  <a:stretch>
                    <a:fillRect/>
                  </a:stretch>
                </pic:blipFill>
                <pic:spPr>
                  <a:xfrm>
                    <a:off x="0" y="0"/>
                    <a:ext cx="1942712"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9C"/>
    <w:rsid w:val="00004F8A"/>
    <w:rsid w:val="0001458B"/>
    <w:rsid w:val="00034FD9"/>
    <w:rsid w:val="000462DF"/>
    <w:rsid w:val="00063A8E"/>
    <w:rsid w:val="00064FB0"/>
    <w:rsid w:val="00067F40"/>
    <w:rsid w:val="00073B35"/>
    <w:rsid w:val="00085D59"/>
    <w:rsid w:val="000873DE"/>
    <w:rsid w:val="000900F0"/>
    <w:rsid w:val="000942AE"/>
    <w:rsid w:val="000A4442"/>
    <w:rsid w:val="000A463B"/>
    <w:rsid w:val="000A5086"/>
    <w:rsid w:val="000A6A64"/>
    <w:rsid w:val="000A710A"/>
    <w:rsid w:val="000C0EA7"/>
    <w:rsid w:val="000C3265"/>
    <w:rsid w:val="000C6364"/>
    <w:rsid w:val="000C7C4C"/>
    <w:rsid w:val="000E359F"/>
    <w:rsid w:val="000E5E09"/>
    <w:rsid w:val="000F196D"/>
    <w:rsid w:val="000F5031"/>
    <w:rsid w:val="000F5100"/>
    <w:rsid w:val="000F63EE"/>
    <w:rsid w:val="000F66CA"/>
    <w:rsid w:val="00102D1B"/>
    <w:rsid w:val="00120492"/>
    <w:rsid w:val="00126275"/>
    <w:rsid w:val="00131799"/>
    <w:rsid w:val="00132397"/>
    <w:rsid w:val="00161325"/>
    <w:rsid w:val="001643DD"/>
    <w:rsid w:val="00164C85"/>
    <w:rsid w:val="00175AF0"/>
    <w:rsid w:val="0018183A"/>
    <w:rsid w:val="001835C8"/>
    <w:rsid w:val="00185498"/>
    <w:rsid w:val="001928C4"/>
    <w:rsid w:val="001A2FA2"/>
    <w:rsid w:val="001B0A81"/>
    <w:rsid w:val="001B1150"/>
    <w:rsid w:val="001B6ACD"/>
    <w:rsid w:val="001C016F"/>
    <w:rsid w:val="001C13C3"/>
    <w:rsid w:val="001C41CA"/>
    <w:rsid w:val="001E0C95"/>
    <w:rsid w:val="001E0EE9"/>
    <w:rsid w:val="001E2532"/>
    <w:rsid w:val="001E3261"/>
    <w:rsid w:val="001F302D"/>
    <w:rsid w:val="001F4AF2"/>
    <w:rsid w:val="00201E3C"/>
    <w:rsid w:val="00206472"/>
    <w:rsid w:val="00211F67"/>
    <w:rsid w:val="002209EE"/>
    <w:rsid w:val="002247E5"/>
    <w:rsid w:val="002250AC"/>
    <w:rsid w:val="00235E52"/>
    <w:rsid w:val="00243A53"/>
    <w:rsid w:val="00244AAB"/>
    <w:rsid w:val="0025100C"/>
    <w:rsid w:val="002522D7"/>
    <w:rsid w:val="002547F1"/>
    <w:rsid w:val="002607E6"/>
    <w:rsid w:val="00267EE0"/>
    <w:rsid w:val="00270454"/>
    <w:rsid w:val="002829B6"/>
    <w:rsid w:val="00283C6C"/>
    <w:rsid w:val="002849B4"/>
    <w:rsid w:val="00286CF6"/>
    <w:rsid w:val="002950CA"/>
    <w:rsid w:val="00296D1C"/>
    <w:rsid w:val="002C06D8"/>
    <w:rsid w:val="002D325F"/>
    <w:rsid w:val="002E19BD"/>
    <w:rsid w:val="002E35DC"/>
    <w:rsid w:val="002E4AD8"/>
    <w:rsid w:val="002F2829"/>
    <w:rsid w:val="002F292D"/>
    <w:rsid w:val="00310730"/>
    <w:rsid w:val="00317F9D"/>
    <w:rsid w:val="0032290C"/>
    <w:rsid w:val="003230F1"/>
    <w:rsid w:val="00337CB3"/>
    <w:rsid w:val="00340E8A"/>
    <w:rsid w:val="00351701"/>
    <w:rsid w:val="00353B12"/>
    <w:rsid w:val="00355812"/>
    <w:rsid w:val="0036135C"/>
    <w:rsid w:val="00374F3B"/>
    <w:rsid w:val="00375A07"/>
    <w:rsid w:val="0037791E"/>
    <w:rsid w:val="00381916"/>
    <w:rsid w:val="003831FD"/>
    <w:rsid w:val="00393E35"/>
    <w:rsid w:val="003A5114"/>
    <w:rsid w:val="003B5F9A"/>
    <w:rsid w:val="003C42E3"/>
    <w:rsid w:val="003C599A"/>
    <w:rsid w:val="003D48C5"/>
    <w:rsid w:val="003D7A7D"/>
    <w:rsid w:val="003E53B5"/>
    <w:rsid w:val="003F6552"/>
    <w:rsid w:val="003F6E41"/>
    <w:rsid w:val="00400B75"/>
    <w:rsid w:val="004079A0"/>
    <w:rsid w:val="00412748"/>
    <w:rsid w:val="00414B44"/>
    <w:rsid w:val="00416B71"/>
    <w:rsid w:val="004243B7"/>
    <w:rsid w:val="0042549F"/>
    <w:rsid w:val="004254B3"/>
    <w:rsid w:val="0043234B"/>
    <w:rsid w:val="00437464"/>
    <w:rsid w:val="00452B14"/>
    <w:rsid w:val="004675B5"/>
    <w:rsid w:val="004719F1"/>
    <w:rsid w:val="00477736"/>
    <w:rsid w:val="00482C02"/>
    <w:rsid w:val="004A659B"/>
    <w:rsid w:val="004B1315"/>
    <w:rsid w:val="004B3A4E"/>
    <w:rsid w:val="004B4724"/>
    <w:rsid w:val="004B623C"/>
    <w:rsid w:val="004C1485"/>
    <w:rsid w:val="004E2594"/>
    <w:rsid w:val="004E2BC3"/>
    <w:rsid w:val="004E687E"/>
    <w:rsid w:val="00503CA4"/>
    <w:rsid w:val="00504D13"/>
    <w:rsid w:val="00506588"/>
    <w:rsid w:val="00512034"/>
    <w:rsid w:val="00514D40"/>
    <w:rsid w:val="005158B8"/>
    <w:rsid w:val="00520BE4"/>
    <w:rsid w:val="005229B4"/>
    <w:rsid w:val="00522BAE"/>
    <w:rsid w:val="00523780"/>
    <w:rsid w:val="005240F9"/>
    <w:rsid w:val="0052412E"/>
    <w:rsid w:val="005338D8"/>
    <w:rsid w:val="00535B09"/>
    <w:rsid w:val="005553DF"/>
    <w:rsid w:val="005649D7"/>
    <w:rsid w:val="005725E1"/>
    <w:rsid w:val="0057799A"/>
    <w:rsid w:val="005907B2"/>
    <w:rsid w:val="0059398C"/>
    <w:rsid w:val="00594166"/>
    <w:rsid w:val="005A7689"/>
    <w:rsid w:val="005B30E9"/>
    <w:rsid w:val="005B7BF6"/>
    <w:rsid w:val="005C0CC9"/>
    <w:rsid w:val="005C51C6"/>
    <w:rsid w:val="005D0C92"/>
    <w:rsid w:val="005D5B3A"/>
    <w:rsid w:val="005D6EAE"/>
    <w:rsid w:val="005E3207"/>
    <w:rsid w:val="005E3B8C"/>
    <w:rsid w:val="005E4A80"/>
    <w:rsid w:val="005E7A0D"/>
    <w:rsid w:val="005F01BA"/>
    <w:rsid w:val="005F470F"/>
    <w:rsid w:val="005F5881"/>
    <w:rsid w:val="00601B59"/>
    <w:rsid w:val="00603325"/>
    <w:rsid w:val="00612DA7"/>
    <w:rsid w:val="00616CEA"/>
    <w:rsid w:val="006259BF"/>
    <w:rsid w:val="0062706A"/>
    <w:rsid w:val="0063437E"/>
    <w:rsid w:val="006362EC"/>
    <w:rsid w:val="006464EC"/>
    <w:rsid w:val="00646C14"/>
    <w:rsid w:val="00647146"/>
    <w:rsid w:val="00647CFD"/>
    <w:rsid w:val="00661635"/>
    <w:rsid w:val="0066372D"/>
    <w:rsid w:val="0067627E"/>
    <w:rsid w:val="00685C9A"/>
    <w:rsid w:val="006A17E5"/>
    <w:rsid w:val="006A594F"/>
    <w:rsid w:val="006A650C"/>
    <w:rsid w:val="006B4E30"/>
    <w:rsid w:val="006B6511"/>
    <w:rsid w:val="006B6CB3"/>
    <w:rsid w:val="006C0CFF"/>
    <w:rsid w:val="006C43BA"/>
    <w:rsid w:val="006D38C5"/>
    <w:rsid w:val="006D4F7B"/>
    <w:rsid w:val="006E4143"/>
    <w:rsid w:val="006E5073"/>
    <w:rsid w:val="006E7F4C"/>
    <w:rsid w:val="006F4B8D"/>
    <w:rsid w:val="006F51EB"/>
    <w:rsid w:val="00705A37"/>
    <w:rsid w:val="0070722D"/>
    <w:rsid w:val="00723331"/>
    <w:rsid w:val="00726652"/>
    <w:rsid w:val="00734468"/>
    <w:rsid w:val="00747E5A"/>
    <w:rsid w:val="00752FFE"/>
    <w:rsid w:val="00755A06"/>
    <w:rsid w:val="00766F7D"/>
    <w:rsid w:val="007749CB"/>
    <w:rsid w:val="00776389"/>
    <w:rsid w:val="007856A2"/>
    <w:rsid w:val="00790A9E"/>
    <w:rsid w:val="007915D1"/>
    <w:rsid w:val="00793B72"/>
    <w:rsid w:val="00796774"/>
    <w:rsid w:val="00796D75"/>
    <w:rsid w:val="007A2197"/>
    <w:rsid w:val="007B32FF"/>
    <w:rsid w:val="007C13A0"/>
    <w:rsid w:val="007C2181"/>
    <w:rsid w:val="007C2203"/>
    <w:rsid w:val="007C3EA7"/>
    <w:rsid w:val="007C5831"/>
    <w:rsid w:val="007C69FD"/>
    <w:rsid w:val="007C7BC3"/>
    <w:rsid w:val="007D3AB3"/>
    <w:rsid w:val="007D458D"/>
    <w:rsid w:val="007E1A80"/>
    <w:rsid w:val="007E23EB"/>
    <w:rsid w:val="007E2564"/>
    <w:rsid w:val="007E5AF2"/>
    <w:rsid w:val="007F4C92"/>
    <w:rsid w:val="00813575"/>
    <w:rsid w:val="008233FF"/>
    <w:rsid w:val="00825E12"/>
    <w:rsid w:val="00826D15"/>
    <w:rsid w:val="0082777E"/>
    <w:rsid w:val="00830406"/>
    <w:rsid w:val="0083081B"/>
    <w:rsid w:val="00834508"/>
    <w:rsid w:val="00835D01"/>
    <w:rsid w:val="008873FA"/>
    <w:rsid w:val="008959D1"/>
    <w:rsid w:val="008A277A"/>
    <w:rsid w:val="008B695A"/>
    <w:rsid w:val="008C3D4F"/>
    <w:rsid w:val="008C5B3E"/>
    <w:rsid w:val="008D5A63"/>
    <w:rsid w:val="008D7218"/>
    <w:rsid w:val="008E2762"/>
    <w:rsid w:val="008E588F"/>
    <w:rsid w:val="00910D5E"/>
    <w:rsid w:val="009162AB"/>
    <w:rsid w:val="00916690"/>
    <w:rsid w:val="00917171"/>
    <w:rsid w:val="00927CA2"/>
    <w:rsid w:val="009329BD"/>
    <w:rsid w:val="00932FBB"/>
    <w:rsid w:val="00933DC9"/>
    <w:rsid w:val="0093417F"/>
    <w:rsid w:val="00940264"/>
    <w:rsid w:val="00940278"/>
    <w:rsid w:val="00941A42"/>
    <w:rsid w:val="00952455"/>
    <w:rsid w:val="00953602"/>
    <w:rsid w:val="00957CBB"/>
    <w:rsid w:val="00961BC6"/>
    <w:rsid w:val="00976CEF"/>
    <w:rsid w:val="00976F32"/>
    <w:rsid w:val="00987670"/>
    <w:rsid w:val="009903C0"/>
    <w:rsid w:val="009918DD"/>
    <w:rsid w:val="0099215E"/>
    <w:rsid w:val="00995F42"/>
    <w:rsid w:val="009B6DF4"/>
    <w:rsid w:val="009C524F"/>
    <w:rsid w:val="009D0916"/>
    <w:rsid w:val="009D7011"/>
    <w:rsid w:val="009E0910"/>
    <w:rsid w:val="009E7B59"/>
    <w:rsid w:val="009F069C"/>
    <w:rsid w:val="009F660F"/>
    <w:rsid w:val="00A000A6"/>
    <w:rsid w:val="00A136D5"/>
    <w:rsid w:val="00A208EE"/>
    <w:rsid w:val="00A21F4D"/>
    <w:rsid w:val="00A26F25"/>
    <w:rsid w:val="00A35DB3"/>
    <w:rsid w:val="00A44853"/>
    <w:rsid w:val="00A5188B"/>
    <w:rsid w:val="00A538D7"/>
    <w:rsid w:val="00A56181"/>
    <w:rsid w:val="00A56D08"/>
    <w:rsid w:val="00A61DA0"/>
    <w:rsid w:val="00A72622"/>
    <w:rsid w:val="00A74920"/>
    <w:rsid w:val="00A76118"/>
    <w:rsid w:val="00A83237"/>
    <w:rsid w:val="00A841DF"/>
    <w:rsid w:val="00A84956"/>
    <w:rsid w:val="00A9123F"/>
    <w:rsid w:val="00A9592F"/>
    <w:rsid w:val="00A96426"/>
    <w:rsid w:val="00AB07B6"/>
    <w:rsid w:val="00AB4AC3"/>
    <w:rsid w:val="00AC24A2"/>
    <w:rsid w:val="00AD232C"/>
    <w:rsid w:val="00AE6040"/>
    <w:rsid w:val="00AF0020"/>
    <w:rsid w:val="00AF46AF"/>
    <w:rsid w:val="00B0516C"/>
    <w:rsid w:val="00B104B6"/>
    <w:rsid w:val="00B1134C"/>
    <w:rsid w:val="00B13078"/>
    <w:rsid w:val="00B1554F"/>
    <w:rsid w:val="00B16F27"/>
    <w:rsid w:val="00B4428C"/>
    <w:rsid w:val="00B56613"/>
    <w:rsid w:val="00B622EB"/>
    <w:rsid w:val="00B6706A"/>
    <w:rsid w:val="00B87041"/>
    <w:rsid w:val="00B96500"/>
    <w:rsid w:val="00BA024A"/>
    <w:rsid w:val="00BA086D"/>
    <w:rsid w:val="00BA4EBC"/>
    <w:rsid w:val="00BD6884"/>
    <w:rsid w:val="00BE1BCD"/>
    <w:rsid w:val="00BF3D6B"/>
    <w:rsid w:val="00BF589E"/>
    <w:rsid w:val="00C0197D"/>
    <w:rsid w:val="00C042CB"/>
    <w:rsid w:val="00C11977"/>
    <w:rsid w:val="00C14895"/>
    <w:rsid w:val="00C15355"/>
    <w:rsid w:val="00C40E54"/>
    <w:rsid w:val="00C44FDB"/>
    <w:rsid w:val="00C45D8E"/>
    <w:rsid w:val="00C532E5"/>
    <w:rsid w:val="00C53B07"/>
    <w:rsid w:val="00C53F69"/>
    <w:rsid w:val="00C5532A"/>
    <w:rsid w:val="00C57AE4"/>
    <w:rsid w:val="00C632A1"/>
    <w:rsid w:val="00C8691E"/>
    <w:rsid w:val="00C8794A"/>
    <w:rsid w:val="00C879CD"/>
    <w:rsid w:val="00C913C9"/>
    <w:rsid w:val="00C974FE"/>
    <w:rsid w:val="00CA3458"/>
    <w:rsid w:val="00CA4DDA"/>
    <w:rsid w:val="00CA4E63"/>
    <w:rsid w:val="00CA6B6A"/>
    <w:rsid w:val="00CB2802"/>
    <w:rsid w:val="00CB2B1E"/>
    <w:rsid w:val="00CB4F30"/>
    <w:rsid w:val="00CB61CE"/>
    <w:rsid w:val="00CD66D4"/>
    <w:rsid w:val="00CD6BF5"/>
    <w:rsid w:val="00CD6E4C"/>
    <w:rsid w:val="00CE1E06"/>
    <w:rsid w:val="00CE3E11"/>
    <w:rsid w:val="00CE548A"/>
    <w:rsid w:val="00CF4E71"/>
    <w:rsid w:val="00D06A4C"/>
    <w:rsid w:val="00D142AF"/>
    <w:rsid w:val="00D203B7"/>
    <w:rsid w:val="00D27B1A"/>
    <w:rsid w:val="00D33AE3"/>
    <w:rsid w:val="00D410B9"/>
    <w:rsid w:val="00D41388"/>
    <w:rsid w:val="00D44C55"/>
    <w:rsid w:val="00D60A1D"/>
    <w:rsid w:val="00D67382"/>
    <w:rsid w:val="00D70B2D"/>
    <w:rsid w:val="00D74EA2"/>
    <w:rsid w:val="00D80A0D"/>
    <w:rsid w:val="00D81018"/>
    <w:rsid w:val="00D81488"/>
    <w:rsid w:val="00D90AA8"/>
    <w:rsid w:val="00D955CF"/>
    <w:rsid w:val="00D97B1C"/>
    <w:rsid w:val="00DA3A56"/>
    <w:rsid w:val="00DA591E"/>
    <w:rsid w:val="00DA72A7"/>
    <w:rsid w:val="00DB7920"/>
    <w:rsid w:val="00DC14A1"/>
    <w:rsid w:val="00DC16C1"/>
    <w:rsid w:val="00DC4C92"/>
    <w:rsid w:val="00DD600F"/>
    <w:rsid w:val="00DE73F0"/>
    <w:rsid w:val="00E06B2F"/>
    <w:rsid w:val="00E15258"/>
    <w:rsid w:val="00E16EC4"/>
    <w:rsid w:val="00E17623"/>
    <w:rsid w:val="00E26259"/>
    <w:rsid w:val="00E41BA7"/>
    <w:rsid w:val="00E516DE"/>
    <w:rsid w:val="00E61D0A"/>
    <w:rsid w:val="00E77A3B"/>
    <w:rsid w:val="00E80ADD"/>
    <w:rsid w:val="00E82919"/>
    <w:rsid w:val="00E9013A"/>
    <w:rsid w:val="00E97233"/>
    <w:rsid w:val="00EA01E7"/>
    <w:rsid w:val="00EA1184"/>
    <w:rsid w:val="00EA5FE6"/>
    <w:rsid w:val="00EA63EB"/>
    <w:rsid w:val="00EA6531"/>
    <w:rsid w:val="00EA7596"/>
    <w:rsid w:val="00EA7DAC"/>
    <w:rsid w:val="00ED1D2E"/>
    <w:rsid w:val="00EE4B92"/>
    <w:rsid w:val="00EE7717"/>
    <w:rsid w:val="00EF7D19"/>
    <w:rsid w:val="00F22BB0"/>
    <w:rsid w:val="00F25509"/>
    <w:rsid w:val="00F25A80"/>
    <w:rsid w:val="00F26C70"/>
    <w:rsid w:val="00F560F2"/>
    <w:rsid w:val="00F62E2E"/>
    <w:rsid w:val="00F634FB"/>
    <w:rsid w:val="00F70737"/>
    <w:rsid w:val="00F824CD"/>
    <w:rsid w:val="00F91326"/>
    <w:rsid w:val="00F935F8"/>
    <w:rsid w:val="00F937C7"/>
    <w:rsid w:val="00F95932"/>
    <w:rsid w:val="00FA0EAC"/>
    <w:rsid w:val="00FA6442"/>
    <w:rsid w:val="00FB4232"/>
    <w:rsid w:val="00FB5229"/>
    <w:rsid w:val="00FC79E1"/>
    <w:rsid w:val="00FD0608"/>
    <w:rsid w:val="00FD2425"/>
    <w:rsid w:val="00FD42BD"/>
    <w:rsid w:val="00FD712D"/>
    <w:rsid w:val="00FE1186"/>
    <w:rsid w:val="0CE9D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8F8BC7"/>
  <w15:docId w15:val="{0208C028-C6F0-42F6-8EE8-56233494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1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58D"/>
    <w:pPr>
      <w:tabs>
        <w:tab w:val="center" w:pos="4320"/>
        <w:tab w:val="right" w:pos="8640"/>
      </w:tabs>
    </w:pPr>
  </w:style>
  <w:style w:type="character" w:customStyle="1" w:styleId="HeaderChar">
    <w:name w:val="Header Char"/>
    <w:basedOn w:val="DefaultParagraphFont"/>
    <w:link w:val="Header"/>
    <w:rsid w:val="007D458D"/>
    <w:rPr>
      <w:rFonts w:ascii="Times New Roman" w:eastAsia="Times New Roman" w:hAnsi="Times New Roman" w:cs="Times New Roman"/>
      <w:sz w:val="24"/>
      <w:szCs w:val="20"/>
    </w:rPr>
  </w:style>
  <w:style w:type="table" w:styleId="TableGrid">
    <w:name w:val="Table Grid"/>
    <w:basedOn w:val="TableNormal"/>
    <w:uiPriority w:val="59"/>
    <w:rsid w:val="00734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87670"/>
    <w:rPr>
      <w:b/>
      <w:bCs/>
    </w:rPr>
  </w:style>
  <w:style w:type="paragraph" w:styleId="Footer">
    <w:name w:val="footer"/>
    <w:basedOn w:val="Normal"/>
    <w:link w:val="FooterChar"/>
    <w:uiPriority w:val="99"/>
    <w:unhideWhenUsed/>
    <w:rsid w:val="0082777E"/>
    <w:pPr>
      <w:tabs>
        <w:tab w:val="center" w:pos="4680"/>
        <w:tab w:val="right" w:pos="9360"/>
      </w:tabs>
    </w:pPr>
  </w:style>
  <w:style w:type="character" w:customStyle="1" w:styleId="FooterChar">
    <w:name w:val="Footer Char"/>
    <w:basedOn w:val="DefaultParagraphFont"/>
    <w:link w:val="Footer"/>
    <w:uiPriority w:val="99"/>
    <w:rsid w:val="008277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2777E"/>
    <w:rPr>
      <w:rFonts w:ascii="Tahoma" w:hAnsi="Tahoma" w:cs="Tahoma"/>
      <w:sz w:val="16"/>
      <w:szCs w:val="16"/>
    </w:rPr>
  </w:style>
  <w:style w:type="character" w:customStyle="1" w:styleId="BalloonTextChar">
    <w:name w:val="Balloon Text Char"/>
    <w:basedOn w:val="DefaultParagraphFont"/>
    <w:link w:val="BalloonText"/>
    <w:uiPriority w:val="99"/>
    <w:semiHidden/>
    <w:rsid w:val="0082777E"/>
    <w:rPr>
      <w:rFonts w:ascii="Tahoma" w:eastAsia="Times New Roman" w:hAnsi="Tahoma" w:cs="Tahoma"/>
      <w:sz w:val="16"/>
      <w:szCs w:val="16"/>
    </w:rPr>
  </w:style>
  <w:style w:type="character" w:styleId="PlaceholderText">
    <w:name w:val="Placeholder Text"/>
    <w:basedOn w:val="DefaultParagraphFont"/>
    <w:uiPriority w:val="99"/>
    <w:semiHidden/>
    <w:rsid w:val="0037791E"/>
    <w:rPr>
      <w:color w:val="808080"/>
    </w:rPr>
  </w:style>
  <w:style w:type="character" w:styleId="Hyperlink">
    <w:name w:val="Hyperlink"/>
    <w:basedOn w:val="DefaultParagraphFont"/>
    <w:uiPriority w:val="99"/>
    <w:unhideWhenUsed/>
    <w:rsid w:val="009F069C"/>
    <w:rPr>
      <w:color w:val="0000FF" w:themeColor="hyperlink"/>
      <w:u w:val="single"/>
    </w:rPr>
  </w:style>
  <w:style w:type="character" w:styleId="FollowedHyperlink">
    <w:name w:val="FollowedHyperlink"/>
    <w:basedOn w:val="DefaultParagraphFont"/>
    <w:uiPriority w:val="99"/>
    <w:semiHidden/>
    <w:unhideWhenUsed/>
    <w:rsid w:val="007A21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sportal.jlab.org/jlabDocs/documents/versions/214381/down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labdoc.jlab.org/docushare/dsweb/Get/Document-285297/SRF-MSPR-CLNRM-LEAK-R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labdoc.jlab.org/docushare/dsweb/Get/Document-250936/L2HE-PR-CLNRM-CAV-ASSY1-R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labdoc.jlab.org/docushare/dsweb/Get/Document-270677/SRF-MSPR-CLNRM-CST-ION-R3.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39EDC8107943A1BC11B413788AAEB1"/>
        <w:category>
          <w:name w:val="General"/>
          <w:gallery w:val="placeholder"/>
        </w:category>
        <w:types>
          <w:type w:val="bbPlcHdr"/>
        </w:types>
        <w:behaviors>
          <w:behavior w:val="content"/>
        </w:behaviors>
        <w:guid w:val="{64C1AEF7-AA08-48C1-8F92-75E3E4259012}"/>
      </w:docPartPr>
      <w:docPartBody>
        <w:p w:rsidR="00782B37" w:rsidRDefault="005240F9">
          <w:pPr>
            <w:pStyle w:val="1D39EDC8107943A1BC11B413788AAEB1"/>
          </w:pPr>
          <w:r w:rsidRPr="005C02B9">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F9"/>
    <w:rsid w:val="000E4ECC"/>
    <w:rsid w:val="00206472"/>
    <w:rsid w:val="005240F9"/>
    <w:rsid w:val="00782B37"/>
    <w:rsid w:val="007853A2"/>
    <w:rsid w:val="007C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39EDC8107943A1BC11B413788AAEB1">
    <w:name w:val="1D39EDC8107943A1BC11B413788AA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Pansophy">
        <group id="EntryFields" label="Entry Fields">
          <box id="box1" boxStyle="vertical">
            <button id="CheckBox" label="CheckBox" size="normal" onAction="ThisDocument.CheckBox"/>
            <button id="CommentBox" label="Comment" size="normal" onAction="ThisDocument.CommentBox"/>
            <button id="FileUpload" label="FileUpload" size="normal" onAction="ThisDocument.FileUpload"/>
          </box>
          <separator id="separator1"/>
          <box id="box2" boxStyle="vertical">
            <button id="FloatBox" label="Float" size="normal" onAction="ThisDocument.FloatBox"/>
            <button id="SN" label="SN" size="normal" onAction="ThisDocument.SN"/>
            <button id="IntegerBox" label="Integer" size="normal" onAction="ThisDocument.IntegerBox"/>
          </box>
          <separator id="separator2"/>
          <box id="box3" boxStyle="vertical">
            <button id="Note" label="Note" size="normal" onAction="ThisDocument.Note"/>
            <button id="RadioButtons" label="Radio" size="normal" onAction="ThisDocument.RadioButtons"/>
            <button id="SciNotBox" label="SciNot" size="normal" onAction="ThisDocument.SciNotBox"/>
          </box>
          <separator id="separator3"/>
          <box id="box4" boxStyle="vertical">
            <button id="SelectMenu" label="Select" size="normal" onAction="ThisDocument.SelectMenu"/>
            <button id="TextBox" label="Text" size="normal" onAction="ThisDocument.TextBox"/>
            <button id="Timestamp" label="Timestamp" size="normal" onAction="ThisDocument.Timestamp"/>
          </box>
          <separator id="separator4"/>
          <box id="box5" boxStyle="vertical">
            <button id="Username" label="Username" size="normal" onAction="ThisDocument.Username"/>
            <button id="YesNo" label="YesNo" size="normal" onAction="ThisDocument.YesNo"/>
            <button id="HoldPoint" label="HoldPoint" size="normal" onAction="ThisDocument.HoldPoint"/>
          </box>
          <separator id="separator5"/>
          <box id="box6" boxStyle="vertical">
            <button id="Emails" label="Emails" size="normal" onAction="ThisDocument.Emails"/>
          </box>
        </group>
        <group id="PageMods" label="Page Mods">
          <menu id="MYPAGEMODS" label="PAGE MODS" size="large" imageMso="RegionLayoutMenu">
            <button id="NewPage" label="NewPage at EOF" onAction="ThisDocument.NewPageEOF" imageMso="RegionLayoutMenu"/>
            <button id="CreateNewTable" label="NewTable at EOF" onAction="ThisDocument.NewTableEOF" imageMso="RegionLayoutMenu"/>
          </menu>
        </group>
        <group id="USERSETS" label="USER SETS">
          <menu id="USERIDS" label="USERS" size="large" imageMso="AccountMenu">
            <button id="SRF" label="SRF" onAction="ThisDocument.SRF" imageMso="AccountMenu"/>
            <button id="SRFCMP" label="SRF_CMP" onAction="ThisDocument.SRFCMP" imageMso="AccountMenu"/>
            <button id="SRFCVP" label="SRF_CVP" onAction="ThisDocument.SRFCVP" imageMso="AccountMenu"/>
            <button id="SRFFAB" label="SRF_FAB" onAction="ThisDocument.SRFFAB" imageMso="AccountMenu"/>
            <button id="RAD" label="RAD" onAction="ThisDocument.RAD" imageMso="AccountMenu"/>
          </menu>
        </group>
        <group id="PARTSNS" label="PART SNs">
          <menu id="CMPARTSNS" label="CM A-G SNs" size="large" imageMso="TextAlignGallery">
            <button id="AMGVSN" label="AMGVSN" onAction="ThisDocument.AMGVSN" imageMso="TextAlignGallery"/>
            <button id="AV15SN" label="AV15SN" onAction="ThisDocument.AV15SN" imageMso="TextAlignGallery"/>
            <button id="B12TDSN" label="B12TDSN" onAction="ThisDocument.B12TDSN" imageMso="TextAlignGallery"/>
            <button id="B53TDSN" label="B53TDSN" onAction="ThisDocument.B53TDSN" imageMso="TextAlignGallery"/>
            <button id="CAVSN" label="CAVSN" onAction="ThisDocument.CAVSN" imageMso="TextAlignGallery"/>
            <button id="CMSN" label="CMSN" onAction="ThisDocument.CMSN" imageMso="TextAlignGallery"/>
            <button id="CPSN" label="CPSN" onAction="ThisDocument.CPSN" imageMso="TextAlignGallery"/>
            <button id="CSTSN" label="CSTSN" onAction="ThisDocument.CSTSN" imageMso="TextAlignGallery"/>
            <button id="CUSN" label="CUSN" onAction="ThisDocument.CUSN" imageMso="TextAlignGallery"/>
            <button id="D12TDSN" label="D12TDSN" onAction="ThisDocument.D12TDSN" imageMso="TextAlignGallery"/>
            <button id="D53TDSN" label="D53TDSN" onAction="ThisDocument.D53TDSN" imageMso="TextAlignGallery"/>
            <button id="DSRFSN" label="DSRFSN" onAction="ThisDocument.DSRFSN" imageMso="TextAlignGallery"/>
            <button id="ELFTSN" label="ELFTSN" onAction="ThisDocument.ELFTSN" imageMso="TextAlignGallery"/>
            <button id="EVASN" label="EVASN" onAction="ThisDocument.EVASN" imageMso="TextAlignGallery"/>
            <button id="FPFTSN" label="FPFTSN" onAction="ThisDocument.FPFTSN" imageMso="TextAlignGallery"/>
            <button id="FT6PSN" label="FT6PSN" onAction="ThisDocument.FT6PSN" imageMso="TextAlignGallery"/>
            <button id="FT10PSN" label="FT10PSN" onAction="ThisDocument.FT10PSN" imageMso="TextAlignGallery"/>
            <button id="FT19PSN" label="FT19PSN" onAction="ThisDocument.FT19PSN" imageMso="TextAlignGallery"/>
            <button id="FT32PSN" label="FT32PSN" onAction="ThisDocument.FT32PSN" imageMso="TextAlignGallery"/>
            <button id="GHRPSN" label="GHRPSN" onAction="ThisDocument.GHRPSN" imageMso="TextAlignGallery"/>
            <button id="GV40SN" label="GV40SN" onAction="ThisDocument.GV40SN" imageMso="TextAlignGallery"/>
            <button id="GVWFSN" label="GVWFSN" onAction="ThisDocument.GVWFSN" imageMso="TextAlignGallery"/>
            <button id="GVWGSN" label="GVWGSN" onAction="ThisDocument.GVWGSN" imageMso="TextAlignGallery"/>
          </menu>
          <menu id="CAVPARTSNS" label="CM H-R SNs" size="large" imageMso="TextAlignGallery">
            <button id="HEHSN" label="HEHSN" onAction="ThisDocument.HEHSN" imageMso="TextAlignGallery"/>
            <button id="HEHDSN" label="HEHDSN" onAction="ThisDocument.HEHDSN" imageMso="TextAlignGallery"/>
            <button id="HESSN" label="HESSN" onAction="ThisDocument.HESSN" imageMso="TextAlignGallery"/>
            <button id="HLSSN" label="HLSSN" onAction="ThisDocument.HLSSN" imageMso="TextAlignGallery"/>
            <button id="HMDRSN" label="HMDRSN" onAction="ThisDocument.HMDRSN" imageMso="TextAlignGallery"/>
            <button id="HMFTSN" label="HMFTSN" onAction="ThisDocument.HMFTSN" imageMso="TextAlignGallery"/>
            <button id="HVHDSN" label="HVHDSN" onAction="ThisDocument.HVHDSN" imageMso="TextAlignGallery"/>
            <button id="IMAGSN" label="IMAGSN" onAction="ThisDocument.IMAGSN" imageMso="TextAlignGallery"/>
            <button id="INFFSN" label="INFFSN" onAction="ThisDocument.INFFSN" imageMso="TextAlignGallery"/>
            <button id="IP45S2DSN" label="IP45S2DSN" onAction="ThisDocument.IP45S2DSN" imageMso="TextAlignGallery"/>
            <button id="IP45S4DSN" label="IP45S4DSN" onAction="ThisDocument.IP45S4DSN" imageMso="TextAlignGallery"/>
            <button id="MUGVSN" label="MUGVSN" onAction="ThisDocument.MUGVSN" imageMso="TextAlignGallery"/>
            <button id="NTFTSN" label="NTFTSN" onAction="ThisDocument.NTFTSN" imageMso="TextAlignGallery"/>
            <button id="OMAGSN" label="OMAGSN" onAction="ThisDocument.OMAGSN" imageMso="TextAlignGallery"/>
            <button id="OMAGSSN" label="OMAGSSN" onAction="ThisDocument.OMAGSSN" imageMso="TextAlignGallery"/>
            <button id="PBDSN" label="PBDSN" onAction="ThisDocument.PBDSN" imageMso="TextAlignGallery"/>
            <button id="PVASN" label="PVASN" onAction="ThisDocument.PVASN" imageMso="TextAlignGallery"/>
            <button id="QG999SN" label="QG999SN" onAction="ThisDocument.QG999SN" imageMso="TextAlignGallery"/>
            <button id="RECSN" label="RECSN" onAction="ThisDocument.RECSN" imageMso="TextAlignGallery"/>
            <button id="RFCBLSN" label="RFCBLSN" onAction="ThisDocument.RFCBLSN" imageMso="TextAlignGallery"/>
            <button id="RTBPSN" label="RTBPSN" onAction="ThisDocument.RTBPSN" imageMso="TextAlignGallery"/>
          </menu>
          <menu id="MAGPARTSNS" label="CM S-Z SNs" size="large" imageMso="TextAlignGallery">
            <button id="SCWGSN" label="SCWGSN" onAction="ThisDocument.SCWGSN" imageMso="TextAlignGallery"/>
            <button id="SDTSN" label="SDTSN" onAction="ThisDocument.SDTSN" imageMso="TextAlignGallery"/>
            <button id="SECSN" label="SECSN" onAction="ThisDocument.SECSN" imageMso="TextAlignGallery"/>
            <button id="SFRSN" label="SFRSN" onAction="ThisDocument.SFRSN" imageMso="TextAlignGallery"/>
            <button id="SMSN" label="SMSN" onAction="ThisDocument.SMSN" imageMso="TextAlignGallery"/>
            <button id="SUBPSN" label="SUBPSN" onAction="ThisDocument.SUBPSN" imageMso="TextAlignGallery"/>
            <button id="SWPSN" label="SWPSN" onAction="ThisDocument.SWPSN" imageMso="TextAlignGallery"/>
            <button id="THLHSN" label="THLHSN" onAction="ThisDocument.THLHSN" imageMso="TextAlignGallery"/>
            <button id="THRHSN" label="THRHSN" onAction="ThisDocument.THRHSN" imageMso="TextAlignGallery"/>
            <button id="THRMSN" label="THRMSN" onAction="ThisDocument.THRMSN" imageMso="TextAlignGallery"/>
            <button id="THTDSN" label="THTDSN" onAction="ThisDocument.THTDSN" imageMso="TextAlignGallery"/>
            <button id="THTSSN" label="THTSSN" onAction="ThisDocument.THTSSN" imageMso="TextAlignGallery"/>
            <button id="TUNCSN" label="TUNCSN" onAction="ThisDocument.TUNCSN" imageMso="TextAlignGallery"/>
            <button id="TUNWSN" label="TUNWSN" onAction="ThisDocument.TUNWSN" imageMso="TextAlignGallery"/>
            <button id="VPFTSN" label="VPFTSN" onAction="ThisDocument.VPFTSN" imageMso="TextAlignGallery"/>
            <button id="VTATHSN" label="VTATHSN" onAction="ThisDocument.VTATHSN" imageMso="TextAlignGallery"/>
            <button id="VVSN" label="VVSN" onAction="ThisDocument.VVSN" imageMso="TextAlignGallery"/>
            <button id="WBASN" label="WBASN" onAction="ThisDocument.WBASN" imageMso="TextAlignGallery"/>
            <button id="WGDSN" label="WGDSN" onAction="ThisDocument.WGDSN" imageMso="TextAlignGallery"/>
            <button id="WINSN" label="WINSN" onAction="ThisDocument.WINSN" imageMso="TextAlignGallery"/>
            <button id="ZSTSN" label="ZSTSN" onAction="ThisDocument.ZSTSN" imageMso="TextAlignGallery"/>
          </menu>
        </group>
        <!--<group id="ERRS" label="ERROR CODES" >  
				<menu id="ERRs" label="ERROR CODES" size="large" imageMso="TextAlignGallery"  >
					<button id="LLRFERR" label="LLRFERR"  onAction="ThisDocument.LLRFERR" imageMso="TextAlignGallery" />
				</menu>
			</group>
			<group id="Uploadgrp" label="Upload" >  
	<menu id="ErrChk" label="Upload Traveler" size="large" imageMso="TextAlignGallery"  >
					<button id="ErrorCheck" label="Upload Traveler"  onAction="ThisDocument.Redirect" imageMso="TextAlignGallery" />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8E1438E733DA4EBCFD411CCFF0E8FA" ma:contentTypeVersion="10" ma:contentTypeDescription="Create a new document." ma:contentTypeScope="" ma:versionID="07eea6bbb6cff9b051ec4c4d038ede09">
  <xsd:schema xmlns:xsd="http://www.w3.org/2001/XMLSchema" xmlns:xs="http://www.w3.org/2001/XMLSchema" xmlns:p="http://schemas.microsoft.com/office/2006/metadata/properties" xmlns:ns3="f55642a9-7d51-4c44-863a-b2ab93081b5a" xmlns:ns4="38556316-6b1b-4501-9e5a-a6e77b78b104" targetNamespace="http://schemas.microsoft.com/office/2006/metadata/properties" ma:root="true" ma:fieldsID="39619469d7298badf8605bd4d29bc20d" ns3:_="" ns4:_="">
    <xsd:import namespace="f55642a9-7d51-4c44-863a-b2ab93081b5a"/>
    <xsd:import namespace="38556316-6b1b-4501-9e5a-a6e77b78b1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642a9-7d51-4c44-863a-b2ab93081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556316-6b1b-4501-9e5a-a6e77b78b1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70F00-E8C1-4C7F-97F4-70B1506106EE}">
  <ds:schemaRefs>
    <ds:schemaRef ds:uri="f55642a9-7d51-4c44-863a-b2ab93081b5a"/>
    <ds:schemaRef ds:uri="http://purl.org/dc/elements/1.1/"/>
    <ds:schemaRef ds:uri="http://schemas.microsoft.com/office/2006/metadata/properties"/>
    <ds:schemaRef ds:uri="38556316-6b1b-4501-9e5a-a6e77b78b104"/>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6F6D0EA-EE54-4030-BCB8-F915BD883EE8}">
  <ds:schemaRefs>
    <ds:schemaRef ds:uri="http://schemas.microsoft.com/sharepoint/v3/contenttype/forms"/>
  </ds:schemaRefs>
</ds:datastoreItem>
</file>

<file path=customXml/itemProps3.xml><?xml version="1.0" encoding="utf-8"?>
<ds:datastoreItem xmlns:ds="http://schemas.openxmlformats.org/officeDocument/2006/customXml" ds:itemID="{526B9230-CECB-48FA-8810-0692E6797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642a9-7d51-4c44-863a-b2ab93081b5a"/>
    <ds:schemaRef ds:uri="38556316-6b1b-4501-9e5a-a6e77b78b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243D6-D160-45FB-AF2C-8FF92B10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Ganey</dc:creator>
  <cp:lastModifiedBy>Valerie Bookwalter</cp:lastModifiedBy>
  <cp:revision>6</cp:revision>
  <dcterms:created xsi:type="dcterms:W3CDTF">2025-11-10T17:39:00Z</dcterms:created>
  <dcterms:modified xsi:type="dcterms:W3CDTF">2025-11-10T18:53:00Z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420781052</vt:i4>
  </property>
  <property fmtid="{D5CDD505-2E9C-101B-9397-08002B2CF9AE}" pid="3" name="ContentTypeId">
    <vt:lpwstr>0x0101005D8E1438E733DA4EBCFD411CCFF0E8FA</vt:lpwstr>
  </property>
</Properties>
</file>