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F5C" w:rsidRPr="00030F5C" w:rsidRDefault="00030F5C" w:rsidP="00030F5C">
      <w:pPr>
        <w:jc w:val="center"/>
        <w:rPr>
          <w:rFonts w:ascii="Arial" w:hAnsi="Arial" w:cs="Arial"/>
          <w:sz w:val="32"/>
          <w:szCs w:val="32"/>
        </w:rPr>
      </w:pPr>
      <w:r w:rsidRPr="00030F5C">
        <w:rPr>
          <w:rFonts w:ascii="Arial" w:hAnsi="Arial" w:cs="Arial"/>
          <w:sz w:val="32"/>
          <w:szCs w:val="32"/>
        </w:rPr>
        <w:t>High Power Solid Target for Positron Source at CEBAF</w:t>
      </w:r>
    </w:p>
    <w:p w:rsidR="00030F5C" w:rsidRPr="00030F5C" w:rsidRDefault="00030F5C" w:rsidP="00030F5C">
      <w:pPr>
        <w:ind w:left="360"/>
        <w:jc w:val="center"/>
        <w:rPr>
          <w:rFonts w:ascii="Arial" w:hAnsi="Arial" w:cs="Arial"/>
        </w:rPr>
      </w:pPr>
      <w:r w:rsidRPr="00030F5C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</w:t>
      </w:r>
      <w:r w:rsidRPr="00030F5C">
        <w:rPr>
          <w:rFonts w:ascii="Arial" w:hAnsi="Arial" w:cs="Arial"/>
        </w:rPr>
        <w:t>Ushakov, S. Covrig, J. Grames (Jefferson Lab, Newport News, VA USA)</w:t>
      </w:r>
      <w:r w:rsidR="00441C98">
        <w:rPr>
          <w:rFonts w:ascii="Arial" w:hAnsi="Arial" w:cs="Arial"/>
        </w:rPr>
        <w:br/>
      </w:r>
      <w:r w:rsidR="00D82A4E">
        <w:rPr>
          <w:rFonts w:ascii="Arial" w:hAnsi="Arial" w:cs="Arial"/>
        </w:rPr>
        <w:t xml:space="preserve">C. </w:t>
      </w:r>
      <w:r w:rsidR="00D82A4E" w:rsidRPr="00D82A4E">
        <w:rPr>
          <w:rFonts w:ascii="Arial" w:hAnsi="Arial" w:cs="Arial"/>
        </w:rPr>
        <w:t>L</w:t>
      </w:r>
      <w:r w:rsidR="00D82A4E">
        <w:rPr>
          <w:rFonts w:ascii="Arial" w:hAnsi="Arial" w:cs="Arial"/>
        </w:rPr>
        <w:t>e</w:t>
      </w:r>
      <w:r w:rsidR="00D82A4E" w:rsidRPr="00D82A4E">
        <w:rPr>
          <w:rFonts w:ascii="Arial" w:hAnsi="Arial" w:cs="Arial"/>
        </w:rPr>
        <w:t xml:space="preserve"> G</w:t>
      </w:r>
      <w:r w:rsidR="00D82A4E">
        <w:rPr>
          <w:rFonts w:ascii="Arial" w:hAnsi="Arial" w:cs="Arial"/>
        </w:rPr>
        <w:t>alliard, E. Voutier (</w:t>
      </w:r>
      <w:proofErr w:type="spellStart"/>
      <w:r w:rsidR="00D82A4E" w:rsidRPr="00D82A4E">
        <w:rPr>
          <w:rFonts w:ascii="Arial" w:hAnsi="Arial" w:cs="Arial"/>
        </w:rPr>
        <w:t>IJCLab</w:t>
      </w:r>
      <w:proofErr w:type="spellEnd"/>
      <w:r w:rsidR="00D82A4E">
        <w:rPr>
          <w:rFonts w:ascii="Arial" w:hAnsi="Arial" w:cs="Arial"/>
        </w:rPr>
        <w:t>, Orsay, France)</w:t>
      </w:r>
    </w:p>
    <w:p w:rsidR="00BC6415" w:rsidRDefault="00741CE0">
      <w:pPr>
        <w:rPr>
          <w:rFonts w:ascii="Arial" w:hAnsi="Arial" w:cs="Arial"/>
        </w:rPr>
      </w:pPr>
      <w:proofErr w:type="spellStart"/>
      <w:r w:rsidRPr="00030F5C">
        <w:rPr>
          <w:rFonts w:ascii="Arial" w:hAnsi="Arial" w:cs="Arial"/>
        </w:rPr>
        <w:t>Th</w:t>
      </w:r>
      <w:proofErr w:type="spellEnd"/>
      <w:r w:rsidRPr="00030F5C">
        <w:rPr>
          <w:rFonts w:ascii="Arial" w:hAnsi="Arial" w:cs="Arial"/>
        </w:rPr>
        <w:t xml:space="preserve">e </w:t>
      </w:r>
      <w:r w:rsidR="008F24A5" w:rsidRPr="00030F5C">
        <w:rPr>
          <w:rFonts w:ascii="Arial" w:hAnsi="Arial" w:cs="Arial"/>
        </w:rPr>
        <w:t>progress</w:t>
      </w:r>
      <w:r w:rsidRPr="00030F5C">
        <w:rPr>
          <w:rFonts w:ascii="Arial" w:hAnsi="Arial" w:cs="Arial"/>
        </w:rPr>
        <w:t xml:space="preserve"> </w:t>
      </w:r>
      <w:r w:rsidR="008F24A5" w:rsidRPr="00030F5C">
        <w:rPr>
          <w:rFonts w:ascii="Arial" w:hAnsi="Arial" w:cs="Arial"/>
        </w:rPr>
        <w:t>i</w:t>
      </w:r>
      <w:r w:rsidRPr="00030F5C">
        <w:rPr>
          <w:rFonts w:ascii="Arial" w:hAnsi="Arial" w:cs="Arial"/>
        </w:rPr>
        <w:t xml:space="preserve">n the development of a polarized positron injector for the Continuous Electron Beam Accelerator Facility (CEBAF) at Jefferson Laboratory is presented. The polarized positron beam is generated </w:t>
      </w:r>
      <w:r w:rsidR="00164FC9" w:rsidRPr="00030F5C">
        <w:rPr>
          <w:rFonts w:ascii="Arial" w:hAnsi="Arial" w:cs="Arial"/>
        </w:rPr>
        <w:t xml:space="preserve">by a high current polarized electron beam (&gt;1 mA @ 120 MeV) </w:t>
      </w:r>
      <w:r w:rsidRPr="00030F5C">
        <w:rPr>
          <w:rFonts w:ascii="Arial" w:hAnsi="Arial" w:cs="Arial"/>
        </w:rPr>
        <w:t xml:space="preserve">via bremsstrahlung radiation and </w:t>
      </w:r>
      <w:proofErr w:type="spellStart"/>
      <w:r w:rsidR="00164FC9" w:rsidRPr="00030F5C">
        <w:rPr>
          <w:rFonts w:ascii="Arial" w:hAnsi="Arial" w:cs="Arial"/>
        </w:rPr>
        <w:t>e</w:t>
      </w:r>
      <w:r w:rsidR="00164FC9" w:rsidRPr="00030F5C">
        <w:rPr>
          <w:rFonts w:ascii="Arial" w:hAnsi="Arial" w:cs="Arial"/>
          <w:vertAlign w:val="superscript"/>
        </w:rPr>
        <w:t>+</w:t>
      </w:r>
      <w:r w:rsidR="00164FC9" w:rsidRPr="00030F5C">
        <w:rPr>
          <w:rFonts w:ascii="Arial" w:hAnsi="Arial" w:cs="Arial"/>
        </w:rPr>
        <w:t>e</w:t>
      </w:r>
      <w:proofErr w:type="spellEnd"/>
      <w:r w:rsidR="00164FC9" w:rsidRPr="00030F5C">
        <w:rPr>
          <w:rFonts w:ascii="Arial" w:hAnsi="Arial" w:cs="Arial"/>
          <w:vertAlign w:val="superscript"/>
        </w:rPr>
        <w:t>-</w:t>
      </w:r>
      <w:r w:rsidR="00164FC9" w:rsidRPr="00030F5C">
        <w:rPr>
          <w:rFonts w:ascii="Arial" w:hAnsi="Arial" w:cs="Arial"/>
        </w:rPr>
        <w:t xml:space="preserve"> pair production in the tungsten target. </w:t>
      </w:r>
      <w:r w:rsidR="001338A6" w:rsidRPr="00030F5C">
        <w:rPr>
          <w:rFonts w:ascii="Arial" w:hAnsi="Arial" w:cs="Arial"/>
        </w:rPr>
        <w:t xml:space="preserve">The simulations show </w:t>
      </w:r>
      <w:r w:rsidR="00BC6415" w:rsidRPr="00030F5C">
        <w:rPr>
          <w:rFonts w:ascii="Arial" w:hAnsi="Arial" w:cs="Arial"/>
        </w:rPr>
        <w:t>that</w:t>
      </w:r>
      <w:r w:rsidR="00615E78" w:rsidRPr="00030F5C">
        <w:rPr>
          <w:rFonts w:ascii="Arial" w:hAnsi="Arial" w:cs="Arial"/>
        </w:rPr>
        <w:t xml:space="preserve"> using an optimized target and positron beamline, the positron injector </w:t>
      </w:r>
      <w:r w:rsidR="00AF28D1" w:rsidRPr="00030F5C">
        <w:rPr>
          <w:rFonts w:ascii="Arial" w:hAnsi="Arial" w:cs="Arial"/>
        </w:rPr>
        <w:t>can</w:t>
      </w:r>
      <w:r w:rsidR="00615E78" w:rsidRPr="00030F5C">
        <w:rPr>
          <w:rFonts w:ascii="Arial" w:hAnsi="Arial" w:cs="Arial"/>
        </w:rPr>
        <w:t xml:space="preserve"> </w:t>
      </w:r>
      <w:r w:rsidR="00AF28D1" w:rsidRPr="00030F5C">
        <w:rPr>
          <w:rFonts w:ascii="Arial" w:hAnsi="Arial" w:cs="Arial"/>
        </w:rPr>
        <w:t xml:space="preserve">provide </w:t>
      </w:r>
      <w:r w:rsidR="00BC6415" w:rsidRPr="00030F5C">
        <w:rPr>
          <w:rFonts w:ascii="Arial" w:hAnsi="Arial" w:cs="Arial"/>
        </w:rPr>
        <w:t>t</w:t>
      </w:r>
      <w:r w:rsidR="001F1DD5" w:rsidRPr="00030F5C">
        <w:rPr>
          <w:rFonts w:ascii="Arial" w:hAnsi="Arial" w:cs="Arial"/>
        </w:rPr>
        <w:t>he cw positron beam with a current of more than 50 nA</w:t>
      </w:r>
      <w:r w:rsidR="00AF28D1" w:rsidRPr="00030F5C">
        <w:rPr>
          <w:rFonts w:ascii="Arial" w:hAnsi="Arial" w:cs="Arial"/>
        </w:rPr>
        <w:t>,</w:t>
      </w:r>
      <w:r w:rsidR="001F1DD5" w:rsidRPr="00030F5C">
        <w:rPr>
          <w:rFonts w:ascii="Arial" w:hAnsi="Arial" w:cs="Arial"/>
        </w:rPr>
        <w:t xml:space="preserve"> polarization above 60%</w:t>
      </w:r>
      <w:r w:rsidR="00AF28D1" w:rsidRPr="00030F5C">
        <w:rPr>
          <w:rFonts w:ascii="Arial" w:hAnsi="Arial" w:cs="Arial"/>
        </w:rPr>
        <w:t>, and energy of 123 MeV</w:t>
      </w:r>
      <w:r w:rsidR="00615E78" w:rsidRPr="00030F5C">
        <w:rPr>
          <w:rFonts w:ascii="Arial" w:hAnsi="Arial" w:cs="Arial"/>
        </w:rPr>
        <w:t xml:space="preserve"> </w:t>
      </w:r>
      <w:r w:rsidR="00AF28D1" w:rsidRPr="00030F5C">
        <w:rPr>
          <w:rFonts w:ascii="Arial" w:hAnsi="Arial" w:cs="Arial"/>
        </w:rPr>
        <w:t>in</w:t>
      </w:r>
      <w:r w:rsidR="00615E78" w:rsidRPr="00030F5C">
        <w:rPr>
          <w:rFonts w:ascii="Arial" w:hAnsi="Arial" w:cs="Arial"/>
        </w:rPr>
        <w:t xml:space="preserve">to the North </w:t>
      </w:r>
      <w:proofErr w:type="spellStart"/>
      <w:r w:rsidR="00615E78" w:rsidRPr="00030F5C">
        <w:rPr>
          <w:rFonts w:ascii="Arial" w:hAnsi="Arial" w:cs="Arial"/>
        </w:rPr>
        <w:t>Linac</w:t>
      </w:r>
      <w:proofErr w:type="spellEnd"/>
      <w:r w:rsidR="00615E78" w:rsidRPr="00030F5C">
        <w:rPr>
          <w:rFonts w:ascii="Arial" w:hAnsi="Arial" w:cs="Arial"/>
        </w:rPr>
        <w:t xml:space="preserve"> </w:t>
      </w:r>
      <w:r w:rsidR="00AF28D1" w:rsidRPr="00030F5C">
        <w:rPr>
          <w:rFonts w:ascii="Arial" w:hAnsi="Arial" w:cs="Arial"/>
        </w:rPr>
        <w:t>of CEBAF</w:t>
      </w:r>
      <w:r w:rsidR="00BC6415" w:rsidRPr="00030F5C">
        <w:rPr>
          <w:rFonts w:ascii="Arial" w:hAnsi="Arial" w:cs="Arial"/>
        </w:rPr>
        <w:t>.</w:t>
      </w:r>
      <w:r w:rsidR="00AF28D1" w:rsidRPr="00030F5C">
        <w:rPr>
          <w:rFonts w:ascii="Arial" w:hAnsi="Arial" w:cs="Arial"/>
        </w:rPr>
        <w:t xml:space="preserve"> </w:t>
      </w:r>
      <w:r w:rsidR="001F1DD5" w:rsidRPr="00030F5C">
        <w:rPr>
          <w:rFonts w:ascii="Arial" w:hAnsi="Arial" w:cs="Arial"/>
        </w:rPr>
        <w:t>The results of</w:t>
      </w:r>
      <w:r w:rsidR="00981817" w:rsidRPr="00030F5C">
        <w:rPr>
          <w:rFonts w:ascii="Arial" w:hAnsi="Arial" w:cs="Arial"/>
        </w:rPr>
        <w:t xml:space="preserve"> </w:t>
      </w:r>
      <w:r w:rsidR="002F0997" w:rsidRPr="00030F5C">
        <w:rPr>
          <w:rFonts w:ascii="Arial" w:hAnsi="Arial" w:cs="Arial"/>
        </w:rPr>
        <w:t xml:space="preserve">the </w:t>
      </w:r>
      <w:r w:rsidR="001F1DD5" w:rsidRPr="00030F5C">
        <w:rPr>
          <w:rFonts w:ascii="Arial" w:hAnsi="Arial" w:cs="Arial"/>
        </w:rPr>
        <w:t xml:space="preserve">thermal and structural FEA analysis of the </w:t>
      </w:r>
      <w:r w:rsidR="00981817" w:rsidRPr="00030F5C">
        <w:rPr>
          <w:rFonts w:ascii="Arial" w:hAnsi="Arial" w:cs="Arial"/>
        </w:rPr>
        <w:t>heat</w:t>
      </w:r>
      <w:r w:rsidR="001F1DD5" w:rsidRPr="00030F5C">
        <w:rPr>
          <w:rFonts w:ascii="Arial" w:hAnsi="Arial" w:cs="Arial"/>
        </w:rPr>
        <w:t xml:space="preserve"> load in the target</w:t>
      </w:r>
      <w:r w:rsidR="00BC6415" w:rsidRPr="00030F5C">
        <w:rPr>
          <w:rFonts w:ascii="Arial" w:hAnsi="Arial" w:cs="Arial"/>
        </w:rPr>
        <w:t xml:space="preserve"> are presented</w:t>
      </w:r>
      <w:r w:rsidR="002F0997" w:rsidRPr="00030F5C">
        <w:rPr>
          <w:rFonts w:ascii="Arial" w:hAnsi="Arial" w:cs="Arial"/>
        </w:rPr>
        <w:t xml:space="preserve">, as well as the </w:t>
      </w:r>
      <w:r w:rsidR="00CE0565" w:rsidRPr="00030F5C">
        <w:rPr>
          <w:rFonts w:ascii="Arial" w:hAnsi="Arial" w:cs="Arial"/>
        </w:rPr>
        <w:t xml:space="preserve">simulation </w:t>
      </w:r>
      <w:r w:rsidR="002F0997" w:rsidRPr="00030F5C">
        <w:rPr>
          <w:rFonts w:ascii="Arial" w:hAnsi="Arial" w:cs="Arial"/>
        </w:rPr>
        <w:t>results of radiation damage in the target.</w:t>
      </w:r>
      <w:r w:rsidR="00CE0565" w:rsidRPr="00030F5C">
        <w:rPr>
          <w:rFonts w:ascii="Arial" w:hAnsi="Arial" w:cs="Arial"/>
        </w:rPr>
        <w:t xml:space="preserve"> The performed and planned target material fatigue and radiation damage tests are discussed.</w:t>
      </w:r>
    </w:p>
    <w:p w:rsidR="00D82A4E" w:rsidRPr="00030F5C" w:rsidRDefault="00D82A4E" w:rsidP="00D82A4E">
      <w:pPr>
        <w:rPr>
          <w:rFonts w:ascii="Arial" w:hAnsi="Arial" w:cs="Arial"/>
        </w:rPr>
      </w:pPr>
      <w:r w:rsidRPr="00D82A4E">
        <w:rPr>
          <w:rFonts w:ascii="Arial" w:hAnsi="Arial" w:cs="Arial"/>
        </w:rPr>
        <w:t xml:space="preserve">This work was supported by the U.S. DOE, Office of Science, Office of Nuclear Physics, </w:t>
      </w:r>
      <w:r w:rsidR="000B4B57">
        <w:rPr>
          <w:rFonts w:ascii="Arial" w:hAnsi="Arial" w:cs="Arial"/>
        </w:rPr>
        <w:t>C</w:t>
      </w:r>
      <w:r w:rsidRPr="00D82A4E">
        <w:rPr>
          <w:rFonts w:ascii="Arial" w:hAnsi="Arial" w:cs="Arial"/>
        </w:rPr>
        <w:t xml:space="preserve">ontract </w:t>
      </w:r>
      <w:r w:rsidR="000B4B57">
        <w:rPr>
          <w:rFonts w:ascii="Arial" w:hAnsi="Arial" w:cs="Arial"/>
        </w:rPr>
        <w:t>No.</w:t>
      </w:r>
      <w:bookmarkStart w:id="0" w:name="_GoBack"/>
      <w:bookmarkEnd w:id="0"/>
      <w:r w:rsidR="000B4B57">
        <w:rPr>
          <w:rFonts w:ascii="Arial" w:hAnsi="Arial" w:cs="Arial"/>
        </w:rPr>
        <w:t xml:space="preserve"> </w:t>
      </w:r>
      <w:r w:rsidRPr="00D82A4E">
        <w:rPr>
          <w:rFonts w:ascii="Arial" w:hAnsi="Arial" w:cs="Arial"/>
        </w:rPr>
        <w:t>DE-AC05-06OR23177</w:t>
      </w:r>
      <w:r>
        <w:rPr>
          <w:rFonts w:ascii="Arial" w:hAnsi="Arial" w:cs="Arial"/>
        </w:rPr>
        <w:t xml:space="preserve"> and </w:t>
      </w:r>
      <w:r w:rsidRPr="00D82A4E">
        <w:rPr>
          <w:rFonts w:ascii="Arial" w:hAnsi="Arial" w:cs="Arial"/>
        </w:rPr>
        <w:t>the EU’s Horizon 2020 Research and Innovation program, Grant Agreement No</w:t>
      </w:r>
      <w:r w:rsidR="000B4B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82A4E">
        <w:rPr>
          <w:rFonts w:ascii="Arial" w:hAnsi="Arial" w:cs="Arial"/>
        </w:rPr>
        <w:t>824093</w:t>
      </w:r>
      <w:r>
        <w:rPr>
          <w:rFonts w:ascii="Arial" w:hAnsi="Arial" w:cs="Arial"/>
        </w:rPr>
        <w:t>.</w:t>
      </w:r>
    </w:p>
    <w:sectPr w:rsidR="00D82A4E" w:rsidRPr="00030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A50E5"/>
    <w:multiLevelType w:val="hybridMultilevel"/>
    <w:tmpl w:val="07FCC4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81911"/>
    <w:multiLevelType w:val="hybridMultilevel"/>
    <w:tmpl w:val="1AE8B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17"/>
    <w:rsid w:val="00030F5C"/>
    <w:rsid w:val="000B4B57"/>
    <w:rsid w:val="001338A6"/>
    <w:rsid w:val="00164FC9"/>
    <w:rsid w:val="00181517"/>
    <w:rsid w:val="001F1DD5"/>
    <w:rsid w:val="002F0997"/>
    <w:rsid w:val="00326F47"/>
    <w:rsid w:val="003E6D4B"/>
    <w:rsid w:val="00441C98"/>
    <w:rsid w:val="004C5CAC"/>
    <w:rsid w:val="005A44DB"/>
    <w:rsid w:val="00615E78"/>
    <w:rsid w:val="00741CE0"/>
    <w:rsid w:val="00880582"/>
    <w:rsid w:val="008D0BA8"/>
    <w:rsid w:val="008F24A5"/>
    <w:rsid w:val="00971EFA"/>
    <w:rsid w:val="00981817"/>
    <w:rsid w:val="009A7205"/>
    <w:rsid w:val="00AF28D1"/>
    <w:rsid w:val="00BC6415"/>
    <w:rsid w:val="00BD549A"/>
    <w:rsid w:val="00CE0565"/>
    <w:rsid w:val="00D82A4E"/>
    <w:rsid w:val="00E4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42F2"/>
  <w15:chartTrackingRefBased/>
  <w15:docId w15:val="{7FABA35C-33F0-46A3-B916-810CBDCF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Ushakov</dc:creator>
  <cp:keywords/>
  <dc:description/>
  <cp:lastModifiedBy>Andriy Ushakov</cp:lastModifiedBy>
  <cp:revision>6</cp:revision>
  <dcterms:created xsi:type="dcterms:W3CDTF">2023-03-20T18:33:00Z</dcterms:created>
  <dcterms:modified xsi:type="dcterms:W3CDTF">2023-03-20T18:53:00Z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5c2f39e4-aaec-46a1-a2b7-9a2e732f3f76</vt:lpwstr>
  </property>
</Properties>
</file>