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3317" w14:textId="77777777" w:rsidR="008B64E5" w:rsidRPr="008B64E5" w:rsidRDefault="008B64E5">
      <w:pPr>
        <w:rPr>
          <w:b/>
        </w:rPr>
      </w:pPr>
      <w:r w:rsidRPr="008B64E5">
        <w:rPr>
          <w:b/>
        </w:rPr>
        <w:t>Electron Injector parameters for Positron Injector</w:t>
      </w:r>
    </w:p>
    <w:p w14:paraId="2EB6BB38" w14:textId="77777777" w:rsidR="008B64E5" w:rsidRDefault="008B64E5"/>
    <w:p w14:paraId="33392039" w14:textId="77777777" w:rsidR="00A759DD" w:rsidRPr="008B64E5" w:rsidRDefault="008B64E5">
      <w:pPr>
        <w:rPr>
          <w:b/>
        </w:rPr>
      </w:pPr>
      <w:r w:rsidRPr="008B64E5">
        <w:rPr>
          <w:b/>
        </w:rPr>
        <w:t>Presented for IPAC 2023</w:t>
      </w:r>
    </w:p>
    <w:p w14:paraId="3195EC1F" w14:textId="77777777" w:rsidR="008B64E5" w:rsidRPr="00E34DC7" w:rsidRDefault="008B64E5">
      <w:pPr>
        <w:rPr>
          <w:b/>
          <w:i/>
        </w:rPr>
      </w:pPr>
      <w:r w:rsidRPr="00E34DC7">
        <w:rPr>
          <w:b/>
          <w:i/>
        </w:rPr>
        <w:t>Initial conditions</w:t>
      </w:r>
    </w:p>
    <w:p w14:paraId="5F902AB1" w14:textId="308E0969" w:rsidR="008B64E5" w:rsidRDefault="008B64E5">
      <w:r>
        <w:t xml:space="preserve">Mean Transverse Energy for GaAs with </w:t>
      </w:r>
      <w:bookmarkStart w:id="0" w:name="_GoBack"/>
      <w:bookmarkEnd w:id="0"/>
      <w:r>
        <w:t>770 nm laser wavelength:</w:t>
      </w:r>
      <w:r w:rsidR="000979D8">
        <w:tab/>
      </w:r>
      <w:r w:rsidR="000979D8">
        <w:tab/>
      </w:r>
      <w:r>
        <w:t xml:space="preserve">30.691  </w:t>
      </w:r>
      <w:proofErr w:type="spellStart"/>
      <w:r>
        <w:t>meV</w:t>
      </w:r>
      <w:proofErr w:type="spellEnd"/>
    </w:p>
    <w:p w14:paraId="38C2A271" w14:textId="77777777" w:rsidR="008B64E5" w:rsidRDefault="008B64E5">
      <w:r>
        <w:t>Spot size:</w:t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>
        <w:t>0.54 mm</w:t>
      </w:r>
    </w:p>
    <w:p w14:paraId="1DDE903C" w14:textId="77777777" w:rsidR="008B64E5" w:rsidRDefault="008B64E5">
      <w:r>
        <w:t>Laser Pulse Length:</w:t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>
        <w:t xml:space="preserve">45 </w:t>
      </w:r>
      <w:proofErr w:type="spellStart"/>
      <w:r>
        <w:t>ps</w:t>
      </w:r>
      <w:proofErr w:type="spellEnd"/>
      <w:r>
        <w:t xml:space="preserve"> FWHM</w:t>
      </w:r>
    </w:p>
    <w:p w14:paraId="7E5016B3" w14:textId="77777777" w:rsidR="008B64E5" w:rsidRDefault="008B64E5">
      <w:r>
        <w:t>Gun HV:</w:t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>
        <w:t>350 kV</w:t>
      </w:r>
    </w:p>
    <w:p w14:paraId="6183C71D" w14:textId="77777777" w:rsidR="008B64E5" w:rsidRDefault="008B64E5">
      <w:r>
        <w:t>Beam current:</w:t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 w:rsidR="000979D8">
        <w:tab/>
      </w:r>
      <w:r>
        <w:t>3 mA at  1497 MHz</w:t>
      </w:r>
    </w:p>
    <w:p w14:paraId="177A8791" w14:textId="77777777" w:rsidR="008B64E5" w:rsidRDefault="008B64E5"/>
    <w:p w14:paraId="52AF8BF5" w14:textId="2A98364A" w:rsidR="008B64E5" w:rsidRPr="00E34DC7" w:rsidRDefault="00F76B37">
      <w:pPr>
        <w:rPr>
          <w:b/>
          <w:i/>
        </w:rPr>
      </w:pPr>
      <w:r>
        <w:rPr>
          <w:b/>
          <w:i/>
        </w:rPr>
        <w:t xml:space="preserve">CEBAF </w:t>
      </w:r>
      <w:r w:rsidR="000D7E8B">
        <w:rPr>
          <w:b/>
          <w:i/>
        </w:rPr>
        <w:t>g</w:t>
      </w:r>
      <w:r w:rsidR="008B64E5" w:rsidRPr="00E34DC7">
        <w:rPr>
          <w:b/>
          <w:i/>
        </w:rPr>
        <w:t>oals at entrance to full module</w:t>
      </w:r>
      <w:r w:rsidR="00E24B05" w:rsidRPr="00F76B37">
        <w:tab/>
      </w:r>
      <w:r w:rsidR="00044CF2">
        <w:t>IPAC 2023</w:t>
      </w:r>
      <w:r w:rsidR="00044CF2" w:rsidRPr="00044CF2">
        <w:tab/>
      </w:r>
      <w:r w:rsidR="00044CF2" w:rsidRPr="00044CF2">
        <w:tab/>
      </w:r>
      <w:r w:rsidR="00044CF2" w:rsidRPr="00044CF2">
        <w:tab/>
      </w:r>
      <w:r w:rsidR="00044CF2">
        <w:rPr>
          <w:b/>
          <w:i/>
        </w:rPr>
        <w:t>Consider</w:t>
      </w:r>
    </w:p>
    <w:p w14:paraId="33991E61" w14:textId="1A254A1C" w:rsidR="008B64E5" w:rsidRDefault="008B64E5">
      <w:r>
        <w:t>Minimize normalized emittance</w:t>
      </w:r>
      <w:r w:rsidR="000979D8">
        <w:t>:</w:t>
      </w:r>
      <w:r w:rsidR="000979D8">
        <w:tab/>
      </w:r>
      <w:r w:rsidR="000979D8">
        <w:tab/>
      </w:r>
      <w:r>
        <w:t xml:space="preserve">&lt; 1 mm </w:t>
      </w:r>
      <w:proofErr w:type="spellStart"/>
      <w:r>
        <w:t>mrad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3 mm  </w:t>
      </w:r>
      <w:proofErr w:type="spellStart"/>
      <w:r w:rsidR="00044CF2">
        <w:t>mrad</w:t>
      </w:r>
      <w:proofErr w:type="spellEnd"/>
    </w:p>
    <w:p w14:paraId="142F4A0E" w14:textId="007DD1F0" w:rsidR="008B64E5" w:rsidRDefault="008B64E5">
      <w:r>
        <w:t xml:space="preserve">Minimize </w:t>
      </w:r>
      <w:proofErr w:type="spellStart"/>
      <w:r>
        <w:t>bunchlength</w:t>
      </w:r>
      <w:proofErr w:type="spellEnd"/>
      <w:r w:rsidR="000979D8">
        <w:t xml:space="preserve"> (sigma):</w:t>
      </w:r>
      <w:r w:rsidR="000979D8">
        <w:tab/>
      </w:r>
      <w:r w:rsidR="000979D8">
        <w:tab/>
      </w:r>
      <w:r>
        <w:t xml:space="preserve">&lt; 0.5 </w:t>
      </w:r>
      <w:proofErr w:type="spellStart"/>
      <w:r>
        <w:t>ps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1.5 </w:t>
      </w:r>
      <w:proofErr w:type="spellStart"/>
      <w:r w:rsidR="00044CF2">
        <w:t>ps</w:t>
      </w:r>
      <w:proofErr w:type="spellEnd"/>
    </w:p>
    <w:p w14:paraId="7538B441" w14:textId="64386A40" w:rsidR="008B64E5" w:rsidRDefault="008B64E5">
      <w:r>
        <w:t xml:space="preserve">Constrain sigma </w:t>
      </w:r>
      <w:proofErr w:type="spellStart"/>
      <w:r>
        <w:t>Ek</w:t>
      </w:r>
      <w:proofErr w:type="spellEnd"/>
      <w:r>
        <w:t xml:space="preserve"> at exit of quarter</w:t>
      </w:r>
      <w:r w:rsidR="000979D8">
        <w:t>:</w:t>
      </w:r>
      <w:r w:rsidR="000979D8">
        <w:tab/>
      </w:r>
      <w:r>
        <w:t xml:space="preserve">&lt; 10 </w:t>
      </w:r>
      <w:proofErr w:type="spellStart"/>
      <w:r>
        <w:t>keV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30 </w:t>
      </w:r>
      <w:proofErr w:type="spellStart"/>
      <w:r w:rsidR="00044CF2">
        <w:t>keV</w:t>
      </w:r>
      <w:proofErr w:type="spellEnd"/>
    </w:p>
    <w:p w14:paraId="1B681228" w14:textId="77777777" w:rsidR="008B64E5" w:rsidRDefault="008B64E5"/>
    <w:p w14:paraId="52DD3472" w14:textId="01B96F02" w:rsidR="00E16B90" w:rsidRPr="00E16B90" w:rsidRDefault="00E16B90">
      <w:pPr>
        <w:rPr>
          <w:b/>
        </w:rPr>
      </w:pPr>
      <w:r w:rsidRPr="00E16B90">
        <w:rPr>
          <w:b/>
        </w:rPr>
        <w:t>Alternatively</w:t>
      </w:r>
    </w:p>
    <w:p w14:paraId="4F4F2F71" w14:textId="188CACD9" w:rsidR="00E16B90" w:rsidRPr="00E16B90" w:rsidRDefault="00E16B90">
      <w:pPr>
        <w:rPr>
          <w:b/>
          <w:i/>
        </w:rPr>
      </w:pPr>
      <w:r w:rsidRPr="00E16B90">
        <w:rPr>
          <w:b/>
          <w:i/>
        </w:rPr>
        <w:t xml:space="preserve">FEL </w:t>
      </w:r>
      <w:r w:rsidR="000D7E8B">
        <w:rPr>
          <w:b/>
          <w:i/>
        </w:rPr>
        <w:t>g</w:t>
      </w:r>
      <w:r w:rsidR="00D32F5B">
        <w:rPr>
          <w:b/>
          <w:i/>
        </w:rPr>
        <w:t>oals at entrance to full module</w:t>
      </w:r>
      <w:r w:rsidR="00044CF2">
        <w:rPr>
          <w:b/>
          <w:i/>
        </w:rPr>
        <w:tab/>
      </w:r>
      <w:r w:rsidR="00044CF2" w:rsidRPr="00044CF2">
        <w:tab/>
      </w:r>
      <w:r w:rsidR="00044CF2">
        <w:t>FEL 2004</w:t>
      </w:r>
      <w:r w:rsidR="006C49FC">
        <w:t>*</w:t>
      </w:r>
      <w:r w:rsidR="00044CF2" w:rsidRPr="00044CF2">
        <w:tab/>
      </w:r>
      <w:r w:rsidR="00044CF2" w:rsidRPr="00044CF2">
        <w:tab/>
      </w:r>
      <w:r w:rsidR="00044CF2" w:rsidRPr="00044CF2">
        <w:tab/>
      </w:r>
      <w:r w:rsidR="00044CF2">
        <w:rPr>
          <w:b/>
          <w:i/>
        </w:rPr>
        <w:t>Consider</w:t>
      </w:r>
    </w:p>
    <w:p w14:paraId="0CADBE15" w14:textId="3FCC334E" w:rsidR="00E16B90" w:rsidRDefault="00E16B90" w:rsidP="00E16B90">
      <w:r>
        <w:t>Minimize normalized emittance:</w:t>
      </w:r>
      <w:r>
        <w:tab/>
      </w:r>
      <w:r>
        <w:tab/>
        <w:t>&lt; 1</w:t>
      </w:r>
      <w:r>
        <w:t>0</w:t>
      </w:r>
      <w:r>
        <w:t xml:space="preserve"> mm </w:t>
      </w:r>
      <w:proofErr w:type="spellStart"/>
      <w:r>
        <w:t>mrad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30 mm </w:t>
      </w:r>
      <w:proofErr w:type="spellStart"/>
      <w:r w:rsidR="00044CF2">
        <w:t>mrad</w:t>
      </w:r>
      <w:proofErr w:type="spellEnd"/>
    </w:p>
    <w:p w14:paraId="0061DCF0" w14:textId="7FD2874E" w:rsidR="00E16B90" w:rsidRDefault="00E16B90" w:rsidP="00E16B90">
      <w:r>
        <w:t xml:space="preserve">Minimize </w:t>
      </w:r>
      <w:proofErr w:type="spellStart"/>
      <w:r>
        <w:t>bunchlength</w:t>
      </w:r>
      <w:proofErr w:type="spellEnd"/>
      <w:r>
        <w:t xml:space="preserve"> (sigma):</w:t>
      </w:r>
      <w:r>
        <w:tab/>
      </w:r>
      <w:r>
        <w:tab/>
        <w:t xml:space="preserve">&lt; </w:t>
      </w:r>
      <w:r>
        <w:t>2</w:t>
      </w:r>
      <w:r>
        <w:t xml:space="preserve">.5 </w:t>
      </w:r>
      <w:proofErr w:type="spellStart"/>
      <w:r>
        <w:t>ps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7.5 </w:t>
      </w:r>
      <w:proofErr w:type="spellStart"/>
      <w:r w:rsidR="00044CF2">
        <w:t>ps</w:t>
      </w:r>
      <w:proofErr w:type="spellEnd"/>
    </w:p>
    <w:p w14:paraId="45659B39" w14:textId="139F26C2" w:rsidR="00E16B90" w:rsidRDefault="00E16B90" w:rsidP="00E16B90">
      <w:r>
        <w:t xml:space="preserve">Constrain sigma </w:t>
      </w:r>
      <w:proofErr w:type="spellStart"/>
      <w:r>
        <w:t>Ek</w:t>
      </w:r>
      <w:proofErr w:type="spellEnd"/>
      <w:r>
        <w:t xml:space="preserve"> at exit of quarter:</w:t>
      </w:r>
      <w:r>
        <w:tab/>
        <w:t>&lt; 1</w:t>
      </w:r>
      <w:r>
        <w:t>5</w:t>
      </w:r>
      <w:r>
        <w:t xml:space="preserve"> </w:t>
      </w:r>
      <w:proofErr w:type="spellStart"/>
      <w:r>
        <w:t>keV</w:t>
      </w:r>
      <w:proofErr w:type="spellEnd"/>
      <w:r w:rsidR="00044CF2">
        <w:tab/>
      </w:r>
      <w:r w:rsidR="00044CF2">
        <w:tab/>
      </w:r>
      <w:r w:rsidR="00044CF2">
        <w:tab/>
      </w:r>
      <w:r w:rsidR="00044CF2">
        <w:t xml:space="preserve">&lt; 45 </w:t>
      </w:r>
      <w:proofErr w:type="spellStart"/>
      <w:r w:rsidR="00044CF2">
        <w:t>keV</w:t>
      </w:r>
      <w:proofErr w:type="spellEnd"/>
    </w:p>
    <w:p w14:paraId="7977EA5A" w14:textId="496A7182" w:rsidR="00E16B90" w:rsidRDefault="006C49FC">
      <w:r>
        <w:t>*FEL initial beam parameters different (e.g., larger spot size, longer pulse length, etc.)</w:t>
      </w:r>
    </w:p>
    <w:sectPr w:rsidR="00E16B90" w:rsidSect="0007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5"/>
    <w:rsid w:val="00044CF2"/>
    <w:rsid w:val="0007348B"/>
    <w:rsid w:val="000979D8"/>
    <w:rsid w:val="000D7E8B"/>
    <w:rsid w:val="00433D68"/>
    <w:rsid w:val="005C7AE8"/>
    <w:rsid w:val="006C49FC"/>
    <w:rsid w:val="008B64E5"/>
    <w:rsid w:val="009A7D62"/>
    <w:rsid w:val="00A759DD"/>
    <w:rsid w:val="00BA78CA"/>
    <w:rsid w:val="00D32F5B"/>
    <w:rsid w:val="00E16B90"/>
    <w:rsid w:val="00E24B05"/>
    <w:rsid w:val="00E34DC7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CA753"/>
  <w15:chartTrackingRefBased/>
  <w15:docId w15:val="{A4192706-2950-9347-B2B1-5AC601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2023-11-08T16:00:00Z</dcterms:created>
  <dcterms:modified xsi:type="dcterms:W3CDTF">2023-11-08T16:40:00Z</dcterms:modified>
</cp:coreProperties>
</file>